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E22A0F" w:rsidRDefault="005859D8" w:rsidP="00E22A0F">
      <w:pPr>
        <w:spacing w:after="0" w:line="240" w:lineRule="auto"/>
        <w:ind w:right="113"/>
        <w:rPr>
          <w:rFonts w:ascii="Comic Sans MS" w:hAnsi="Comic Sans MS"/>
          <w:b/>
          <w:i/>
          <w:sz w:val="40"/>
          <w:szCs w:val="40"/>
          <w:lang w:val="af-ZA"/>
        </w:rPr>
      </w:pPr>
      <w:bookmarkStart w:id="0" w:name="_GoBack"/>
      <w:bookmarkEnd w:id="0"/>
      <w:r w:rsidRPr="00E22A0F">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A0F">
        <w:rPr>
          <w:rFonts w:ascii="Comic Sans MS" w:hAnsi="Comic Sans MS"/>
          <w:b/>
          <w:i/>
          <w:sz w:val="40"/>
          <w:szCs w:val="40"/>
          <w:lang w:val="af-ZA"/>
        </w:rPr>
        <w:t xml:space="preserve">UIT DIE PEN VAN DIE </w:t>
      </w:r>
      <w:r w:rsidRPr="00E22A0F">
        <w:rPr>
          <w:rFonts w:ascii="Comic Sans MS" w:hAnsi="Comic Sans MS"/>
          <w:b/>
          <w:i/>
          <w:sz w:val="40"/>
          <w:szCs w:val="40"/>
          <w:lang w:val="af-ZA"/>
        </w:rPr>
        <w:t>CEO (</w:t>
      </w:r>
      <w:r w:rsidR="002F2F8A" w:rsidRPr="00E22A0F">
        <w:rPr>
          <w:rFonts w:ascii="Comic Sans MS" w:hAnsi="Comic Sans MS"/>
          <w:b/>
          <w:i/>
          <w:sz w:val="40"/>
          <w:szCs w:val="40"/>
          <w:lang w:val="af-ZA"/>
        </w:rPr>
        <w:t>2</w:t>
      </w:r>
      <w:r w:rsidR="00CE71FD" w:rsidRPr="00E22A0F">
        <w:rPr>
          <w:rFonts w:ascii="Comic Sans MS" w:hAnsi="Comic Sans MS"/>
          <w:b/>
          <w:i/>
          <w:sz w:val="40"/>
          <w:szCs w:val="40"/>
          <w:lang w:val="af-ZA"/>
        </w:rPr>
        <w:t>/20</w:t>
      </w:r>
      <w:r w:rsidRPr="00E22A0F">
        <w:rPr>
          <w:rFonts w:ascii="Comic Sans MS" w:hAnsi="Comic Sans MS"/>
          <w:b/>
          <w:i/>
          <w:sz w:val="40"/>
          <w:szCs w:val="40"/>
          <w:lang w:val="af-ZA"/>
        </w:rPr>
        <w:t>)</w:t>
      </w:r>
      <w:r w:rsidRPr="00E22A0F">
        <w:rPr>
          <w:noProof/>
          <w:lang w:val="af-ZA" w:eastAsia="en-ZA"/>
        </w:rPr>
        <w:t xml:space="preserve"> </w:t>
      </w:r>
    </w:p>
    <w:p w:rsidR="005859D8" w:rsidRPr="00E22A0F" w:rsidRDefault="005859D8" w:rsidP="00E22A0F">
      <w:pPr>
        <w:spacing w:after="0" w:line="240" w:lineRule="auto"/>
        <w:ind w:right="113"/>
        <w:rPr>
          <w:rFonts w:ascii="Comic Sans MS" w:hAnsi="Comic Sans MS"/>
          <w:b/>
          <w:color w:val="00B050"/>
          <w:sz w:val="21"/>
          <w:szCs w:val="21"/>
          <w:lang w:val="af-ZA"/>
        </w:rPr>
      </w:pPr>
      <w:r w:rsidRPr="00E22A0F">
        <w:rPr>
          <w:rFonts w:ascii="Comic Sans MS" w:hAnsi="Comic Sans MS"/>
          <w:b/>
          <w:color w:val="00B050"/>
          <w:sz w:val="21"/>
          <w:szCs w:val="21"/>
          <w:lang w:val="af-ZA"/>
        </w:rPr>
        <w:t>(</w:t>
      </w:r>
      <w:r w:rsidR="00E22A0F">
        <w:rPr>
          <w:rFonts w:ascii="Comic Sans MS" w:hAnsi="Comic Sans MS"/>
          <w:b/>
          <w:color w:val="00B050"/>
          <w:sz w:val="21"/>
          <w:szCs w:val="21"/>
          <w:lang w:val="af-ZA"/>
        </w:rPr>
        <w:t xml:space="preserve">Volg my op </w:t>
      </w:r>
      <w:r w:rsidRPr="00E22A0F">
        <w:rPr>
          <w:rFonts w:ascii="Comic Sans MS" w:hAnsi="Comic Sans MS"/>
          <w:b/>
          <w:color w:val="00B050"/>
          <w:sz w:val="21"/>
          <w:szCs w:val="21"/>
          <w:lang w:val="af-ZA"/>
        </w:rPr>
        <w:t>Twitter justchad_cga)</w:t>
      </w:r>
    </w:p>
    <w:p w:rsidR="00361403" w:rsidRPr="00E22A0F" w:rsidRDefault="00CC000B" w:rsidP="00E22A0F">
      <w:pPr>
        <w:rPr>
          <w:rFonts w:ascii="Comic Sans MS" w:hAnsi="Comic Sans MS"/>
          <w:i/>
          <w:sz w:val="21"/>
          <w:szCs w:val="21"/>
          <w:lang w:val="af-ZA"/>
        </w:rPr>
      </w:pPr>
      <w:r w:rsidRPr="00E22A0F">
        <w:rPr>
          <w:rFonts w:ascii="Comic Sans MS" w:hAnsi="Comic Sans MS"/>
          <w:i/>
          <w:sz w:val="21"/>
          <w:szCs w:val="21"/>
          <w:lang w:val="af-ZA"/>
        </w:rPr>
        <w:t xml:space="preserve">Justin Chadwick </w:t>
      </w:r>
      <w:r w:rsidR="002F2F8A" w:rsidRPr="00E22A0F">
        <w:rPr>
          <w:rFonts w:ascii="Comic Sans MS" w:hAnsi="Comic Sans MS"/>
          <w:i/>
          <w:sz w:val="21"/>
          <w:szCs w:val="21"/>
          <w:lang w:val="af-ZA"/>
        </w:rPr>
        <w:t>17</w:t>
      </w:r>
      <w:r w:rsidR="00CE71FD" w:rsidRPr="00E22A0F">
        <w:rPr>
          <w:rFonts w:ascii="Comic Sans MS" w:hAnsi="Comic Sans MS"/>
          <w:i/>
          <w:sz w:val="21"/>
          <w:szCs w:val="21"/>
          <w:lang w:val="af-ZA"/>
        </w:rPr>
        <w:t xml:space="preserve"> Januar</w:t>
      </w:r>
      <w:r w:rsidR="00E22A0F">
        <w:rPr>
          <w:rFonts w:ascii="Comic Sans MS" w:hAnsi="Comic Sans MS"/>
          <w:i/>
          <w:sz w:val="21"/>
          <w:szCs w:val="21"/>
          <w:lang w:val="af-ZA"/>
        </w:rPr>
        <w:t>ie</w:t>
      </w:r>
      <w:r w:rsidR="00CE71FD" w:rsidRPr="00E22A0F">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D41361" w:rsidRDefault="004A371F" w:rsidP="00D41361">
            <w:pPr>
              <w:spacing w:after="0"/>
              <w:ind w:right="-329"/>
              <w:rPr>
                <w:rFonts w:asciiTheme="minorHAnsi" w:hAnsiTheme="minorHAnsi" w:cstheme="minorHAnsi"/>
                <w:b/>
                <w:i/>
                <w:sz w:val="23"/>
                <w:szCs w:val="23"/>
                <w:lang w:val="en-US"/>
              </w:rPr>
            </w:pPr>
            <w:r w:rsidRPr="00D41361">
              <w:rPr>
                <w:rFonts w:asciiTheme="minorHAnsi" w:hAnsiTheme="minorHAnsi" w:cstheme="minorHAnsi"/>
                <w:b/>
                <w:i/>
                <w:sz w:val="23"/>
                <w:szCs w:val="23"/>
                <w:lang w:val="en-US"/>
              </w:rPr>
              <w:t>“</w:t>
            </w:r>
            <w:r w:rsidR="005B78D0">
              <w:rPr>
                <w:rFonts w:asciiTheme="minorHAnsi" w:hAnsiTheme="minorHAnsi" w:cstheme="minorHAnsi"/>
                <w:b/>
                <w:i/>
                <w:sz w:val="23"/>
                <w:szCs w:val="23"/>
                <w:lang w:val="en-US"/>
              </w:rPr>
              <w:t>You should never go to a meeting or make a telephone call without a clear idea of what you are trying to achieve” Steve Jobs</w:t>
            </w:r>
          </w:p>
        </w:tc>
      </w:tr>
    </w:tbl>
    <w:p w:rsidR="00695012" w:rsidRPr="00CE71FD" w:rsidRDefault="002F2F8A" w:rsidP="00E22A0F">
      <w:pPr>
        <w:spacing w:after="0" w:line="240" w:lineRule="auto"/>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 xml:space="preserve">CGA </w:t>
      </w:r>
      <w:r w:rsidR="00E22A0F">
        <w:rPr>
          <w:rFonts w:asciiTheme="minorHAnsi" w:eastAsia="Times New Roman" w:hAnsiTheme="minorHAnsi" w:cstheme="minorHAnsi"/>
          <w:b/>
          <w:color w:val="2F5496" w:themeColor="accent5" w:themeShade="BF"/>
          <w:sz w:val="24"/>
          <w:szCs w:val="24"/>
          <w:u w:val="single"/>
          <w:lang w:val="en-US"/>
        </w:rPr>
        <w:t xml:space="preserve">PRODUSENTE </w:t>
      </w:r>
      <w:r>
        <w:rPr>
          <w:rFonts w:asciiTheme="minorHAnsi" w:eastAsia="Times New Roman" w:hAnsiTheme="minorHAnsi" w:cstheme="minorHAnsi"/>
          <w:b/>
          <w:color w:val="2F5496" w:themeColor="accent5" w:themeShade="BF"/>
          <w:sz w:val="24"/>
          <w:szCs w:val="24"/>
          <w:u w:val="single"/>
          <w:lang w:val="en-US"/>
        </w:rPr>
        <w:t>ROADSHOWS</w:t>
      </w:r>
    </w:p>
    <w:p w:rsidR="00E22A0F" w:rsidRPr="00E22A0F" w:rsidRDefault="00E22A0F" w:rsidP="005131E3">
      <w:pPr>
        <w:spacing w:after="0" w:line="240" w:lineRule="auto"/>
        <w:jc w:val="both"/>
        <w:rPr>
          <w:rFonts w:eastAsiaTheme="minorHAnsi"/>
          <w:sz w:val="24"/>
          <w:szCs w:val="24"/>
          <w:lang w:val="af-ZA"/>
        </w:rPr>
      </w:pPr>
      <w:r w:rsidRPr="00E22A0F">
        <w:rPr>
          <w:sz w:val="24"/>
          <w:szCs w:val="24"/>
          <w:lang w:val="af-ZA"/>
        </w:rPr>
        <w:t>Ek doen 'n ernstige beroep op alle sitrusprodusente in Suider-Afrika om die CGA Produsente Roadshows in Februarie 2020 by te woon. Die winde van voor wat verlede week uiteengesit is, benodig aksies, goeie organisasies en goeie leiers wat vooruit kan beplan, en die CGA is in 'n kritieke fase om vir die toekoms te beplan - nie vir die kort- of mediumtermyn toekoms nie - maar vir die langtermyn toekoms. In die 1970’s het die leiers van sitrusprodusente 'n groot besluit geneem toe hulle besluit het om die bedryfsnavorsing privaat te finansier en te beheer. Die besluit het die sitrusbedryf in Suider-Afrika in 'n perfekte posisie gestel om uitvoervolumes te laat groei. Die bedryf is nou in 'n soortgelyke posisie - en ernstige besluite moet geneem word. Die CGA se Raad het op 'n rigting besluit - die roadshows sal die ondersteuning van produsente bepaal.</w:t>
      </w:r>
    </w:p>
    <w:p w:rsidR="00FA4415" w:rsidRPr="00FA4415" w:rsidRDefault="00E22A0F" w:rsidP="005131E3">
      <w:pPr>
        <w:spacing w:after="0" w:line="240" w:lineRule="auto"/>
        <w:jc w:val="both"/>
        <w:rPr>
          <w:rFonts w:eastAsiaTheme="minorHAnsi"/>
          <w:sz w:val="24"/>
          <w:szCs w:val="24"/>
          <w:lang w:val="af-ZA"/>
        </w:rPr>
      </w:pPr>
      <w:r w:rsidRPr="00FA4415">
        <w:rPr>
          <w:sz w:val="24"/>
          <w:szCs w:val="24"/>
          <w:lang w:val="af-ZA"/>
        </w:rPr>
        <w:t xml:space="preserve">Paul Hardman sal die A-span lei (Deon Joubert, Vaughan Hattingh, Rob Elfick, Andrew Mbedzi en Sive Silo is deel van die span).  Hulle besoek: </w:t>
      </w:r>
      <w:r w:rsidRPr="00FA4415">
        <w:rPr>
          <w:color w:val="FF0000"/>
          <w:sz w:val="24"/>
          <w:szCs w:val="24"/>
          <w:lang w:val="af-ZA"/>
        </w:rPr>
        <w:t xml:space="preserve">LIMPOPORIVIER / ZIMBABWE: </w:t>
      </w:r>
      <w:r w:rsidRPr="00FA4415">
        <w:rPr>
          <w:sz w:val="24"/>
          <w:szCs w:val="24"/>
          <w:lang w:val="af-ZA"/>
        </w:rPr>
        <w:t xml:space="preserve">10/2 Musina Hotel begin om 15:00; </w:t>
      </w:r>
      <w:r w:rsidRPr="00FA4415">
        <w:rPr>
          <w:color w:val="FF0000"/>
          <w:sz w:val="24"/>
          <w:szCs w:val="24"/>
          <w:lang w:val="af-ZA"/>
        </w:rPr>
        <w:t>LETSITELE:</w:t>
      </w:r>
      <w:r w:rsidRPr="00FA4415">
        <w:rPr>
          <w:sz w:val="24"/>
          <w:szCs w:val="24"/>
          <w:lang w:val="af-ZA"/>
        </w:rPr>
        <w:t xml:space="preserve"> 11/2 The Junction om 14:30; </w:t>
      </w:r>
      <w:r w:rsidRPr="00FA4415">
        <w:rPr>
          <w:color w:val="FF0000"/>
          <w:sz w:val="24"/>
          <w:szCs w:val="24"/>
          <w:lang w:val="af-ZA"/>
        </w:rPr>
        <w:t>HOEDSPRUIT:</w:t>
      </w:r>
      <w:r w:rsidRPr="00FA4415">
        <w:rPr>
          <w:sz w:val="24"/>
          <w:szCs w:val="24"/>
          <w:lang w:val="af-ZA"/>
        </w:rPr>
        <w:t xml:space="preserve"> 12/2 Die Hengel Klub om 14:30; SENWES: 13/2 Maroela Game Trails om 14:30; NOORD-KAAP: 17/2 Lake Grappa, Kakamas om 14:30; WES-KAAP: 19/2 Piekenierskloof om 14:30; BOLAND: 20 / 2 Ashton Kelders om 14:30.</w:t>
      </w:r>
      <w:r w:rsidR="00FA4415" w:rsidRPr="00FA4415">
        <w:rPr>
          <w:sz w:val="24"/>
          <w:szCs w:val="24"/>
          <w:lang w:val="af-ZA"/>
        </w:rPr>
        <w:t xml:space="preserve">  Alle vergaderings sal </w:t>
      </w:r>
      <w:r w:rsidR="005131E3">
        <w:rPr>
          <w:sz w:val="24"/>
          <w:szCs w:val="24"/>
          <w:lang w:val="af-ZA"/>
        </w:rPr>
        <w:t xml:space="preserve">met </w:t>
      </w:r>
      <w:r w:rsidR="00FA4415" w:rsidRPr="00FA4415">
        <w:rPr>
          <w:sz w:val="24"/>
          <w:szCs w:val="24"/>
          <w:lang w:val="af-ZA"/>
        </w:rPr>
        <w:t>‘n braai en drankies afgesluit word.</w:t>
      </w:r>
    </w:p>
    <w:p w:rsidR="00FA4415" w:rsidRPr="00FA4415" w:rsidRDefault="00FA4415" w:rsidP="005131E3">
      <w:pPr>
        <w:spacing w:after="0" w:line="240" w:lineRule="auto"/>
        <w:jc w:val="both"/>
        <w:rPr>
          <w:rFonts w:eastAsiaTheme="minorHAnsi"/>
          <w:noProof/>
          <w:sz w:val="24"/>
          <w:szCs w:val="24"/>
          <w:lang w:val="af-ZA"/>
        </w:rPr>
      </w:pPr>
      <w:r w:rsidRPr="00FA4415">
        <w:rPr>
          <w:rFonts w:asciiTheme="minorHAnsi" w:hAnsiTheme="minorHAnsi" w:cstheme="minorHAnsi"/>
          <w:noProof/>
          <w:sz w:val="24"/>
          <w:szCs w:val="24"/>
          <w:lang w:val="af-ZA"/>
        </w:rPr>
        <w:t xml:space="preserve">Ek sal die B-span lei (Sean Moore, Jon Roberts, Johan Vorster, Mitchell Brooke, Lukhanyo Nkombisa en Jacomien de Klerk is deel van die span). Ons program is: </w:t>
      </w:r>
      <w:r w:rsidRPr="00FA4415">
        <w:rPr>
          <w:rFonts w:asciiTheme="minorHAnsi" w:hAnsiTheme="minorHAnsi" w:cstheme="minorHAnsi"/>
          <w:noProof/>
          <w:color w:val="FF0000"/>
          <w:sz w:val="24"/>
          <w:szCs w:val="24"/>
          <w:lang w:val="af-ZA"/>
        </w:rPr>
        <w:t xml:space="preserve">NELSPRUIT / ONDERBERG: </w:t>
      </w:r>
      <w:r w:rsidRPr="00FA4415">
        <w:rPr>
          <w:rFonts w:asciiTheme="minorHAnsi" w:hAnsiTheme="minorHAnsi" w:cstheme="minorHAnsi"/>
          <w:noProof/>
          <w:sz w:val="24"/>
          <w:szCs w:val="24"/>
          <w:lang w:val="af-ZA"/>
        </w:rPr>
        <w:t xml:space="preserve">10/2 CRI Raadsaal – 15:30; </w:t>
      </w:r>
      <w:r w:rsidRPr="00FA4415">
        <w:rPr>
          <w:rFonts w:asciiTheme="minorHAnsi" w:hAnsiTheme="minorHAnsi" w:cstheme="minorHAnsi"/>
          <w:noProof/>
          <w:color w:val="FF0000"/>
          <w:sz w:val="24"/>
          <w:szCs w:val="24"/>
          <w:lang w:val="af-ZA"/>
        </w:rPr>
        <w:t xml:space="preserve">BURGERSFORT / OHRIGSRAD: </w:t>
      </w:r>
      <w:r w:rsidRPr="00FA4415">
        <w:rPr>
          <w:rFonts w:asciiTheme="minorHAnsi" w:hAnsiTheme="minorHAnsi" w:cstheme="minorHAnsi"/>
          <w:noProof/>
          <w:sz w:val="24"/>
          <w:szCs w:val="24"/>
          <w:lang w:val="af-ZA"/>
        </w:rPr>
        <w:t xml:space="preserve">11 / 2 Naranja Packers Raadsaal 14:30; </w:t>
      </w:r>
      <w:r w:rsidRPr="00FA4415">
        <w:rPr>
          <w:rFonts w:asciiTheme="minorHAnsi" w:hAnsiTheme="minorHAnsi" w:cstheme="minorHAnsi"/>
          <w:noProof/>
          <w:color w:val="FF0000"/>
          <w:sz w:val="24"/>
          <w:szCs w:val="24"/>
          <w:lang w:val="af-ZA"/>
        </w:rPr>
        <w:t>SWAZILAND:</w:t>
      </w:r>
      <w:r w:rsidRPr="00FA4415">
        <w:rPr>
          <w:rFonts w:asciiTheme="minorHAnsi" w:hAnsiTheme="minorHAnsi" w:cstheme="minorHAnsi"/>
          <w:noProof/>
          <w:sz w:val="24"/>
          <w:szCs w:val="24"/>
          <w:lang w:val="af-ZA"/>
        </w:rPr>
        <w:t xml:space="preserve"> 12/2 Tambuti 14:30; </w:t>
      </w:r>
      <w:r w:rsidRPr="00FA4415">
        <w:rPr>
          <w:rFonts w:asciiTheme="minorHAnsi" w:hAnsiTheme="minorHAnsi" w:cstheme="minorHAnsi"/>
          <w:noProof/>
          <w:color w:val="FF0000"/>
          <w:sz w:val="24"/>
          <w:szCs w:val="24"/>
          <w:lang w:val="af-ZA"/>
        </w:rPr>
        <w:t>KZN:</w:t>
      </w:r>
      <w:r w:rsidRPr="00FA4415">
        <w:rPr>
          <w:rFonts w:asciiTheme="minorHAnsi" w:hAnsiTheme="minorHAnsi" w:cstheme="minorHAnsi"/>
          <w:noProof/>
          <w:sz w:val="24"/>
          <w:szCs w:val="24"/>
          <w:lang w:val="af-ZA"/>
        </w:rPr>
        <w:t xml:space="preserve"> 13/2 Eshowe Country Club 14:30; </w:t>
      </w:r>
      <w:r w:rsidRPr="00FA4415">
        <w:rPr>
          <w:rFonts w:asciiTheme="minorHAnsi" w:hAnsiTheme="minorHAnsi" w:cstheme="minorHAnsi"/>
          <w:noProof/>
          <w:color w:val="FF0000"/>
          <w:sz w:val="24"/>
          <w:szCs w:val="24"/>
          <w:lang w:val="af-ZA"/>
        </w:rPr>
        <w:t xml:space="preserve">OOS-KAAP MIDLANDS: </w:t>
      </w:r>
      <w:r w:rsidRPr="00FA4415">
        <w:rPr>
          <w:rFonts w:asciiTheme="minorHAnsi" w:hAnsiTheme="minorHAnsi" w:cstheme="minorHAnsi"/>
          <w:noProof/>
          <w:sz w:val="24"/>
          <w:szCs w:val="24"/>
          <w:lang w:val="af-ZA"/>
        </w:rPr>
        <w:t xml:space="preserve">18/2 Katrivier 14:30; </w:t>
      </w:r>
      <w:r w:rsidRPr="00FA4415">
        <w:rPr>
          <w:rFonts w:asciiTheme="minorHAnsi" w:hAnsiTheme="minorHAnsi" w:cstheme="minorHAnsi"/>
          <w:noProof/>
          <w:color w:val="FF0000"/>
          <w:sz w:val="24"/>
          <w:szCs w:val="24"/>
          <w:lang w:val="af-ZA"/>
        </w:rPr>
        <w:t>SONDAGSRIVIERVALLEI:</w:t>
      </w:r>
      <w:r w:rsidRPr="00FA4415">
        <w:rPr>
          <w:rFonts w:asciiTheme="minorHAnsi" w:hAnsiTheme="minorHAnsi" w:cstheme="minorHAnsi"/>
          <w:noProof/>
          <w:sz w:val="24"/>
          <w:szCs w:val="24"/>
          <w:lang w:val="af-ZA"/>
        </w:rPr>
        <w:t xml:space="preserve"> 19/2 Africanos 14:30; </w:t>
      </w:r>
      <w:r w:rsidRPr="00FA4415">
        <w:rPr>
          <w:rFonts w:asciiTheme="minorHAnsi" w:hAnsiTheme="minorHAnsi" w:cstheme="minorHAnsi"/>
          <w:noProof/>
          <w:color w:val="FF0000"/>
          <w:sz w:val="24"/>
          <w:szCs w:val="24"/>
          <w:lang w:val="af-ZA"/>
        </w:rPr>
        <w:t>PATENSIE:</w:t>
      </w:r>
      <w:r w:rsidRPr="00FA4415">
        <w:rPr>
          <w:rFonts w:asciiTheme="minorHAnsi" w:hAnsiTheme="minorHAnsi" w:cstheme="minorHAnsi"/>
          <w:noProof/>
          <w:sz w:val="24"/>
          <w:szCs w:val="24"/>
          <w:lang w:val="af-ZA"/>
        </w:rPr>
        <w:t xml:space="preserve"> 20 / 2 Besproeiingsraad 14:30. Alle vergaderings </w:t>
      </w:r>
      <w:r w:rsidRPr="00FA4415">
        <w:rPr>
          <w:noProof/>
          <w:sz w:val="24"/>
          <w:szCs w:val="24"/>
          <w:lang w:val="af-ZA"/>
        </w:rPr>
        <w:t xml:space="preserve">sal </w:t>
      </w:r>
      <w:r w:rsidR="005131E3">
        <w:rPr>
          <w:noProof/>
          <w:sz w:val="24"/>
          <w:szCs w:val="24"/>
          <w:lang w:val="af-ZA"/>
        </w:rPr>
        <w:t xml:space="preserve">met </w:t>
      </w:r>
      <w:r w:rsidRPr="00FA4415">
        <w:rPr>
          <w:noProof/>
          <w:sz w:val="24"/>
          <w:szCs w:val="24"/>
          <w:lang w:val="af-ZA"/>
        </w:rPr>
        <w:t xml:space="preserve">‘n braai en drankies afgesluit word.  </w:t>
      </w:r>
      <w:r w:rsidRPr="00FA4415">
        <w:rPr>
          <w:b/>
          <w:bCs/>
          <w:noProof/>
          <w:color w:val="000000" w:themeColor="text1"/>
          <w:sz w:val="24"/>
          <w:szCs w:val="24"/>
          <w:lang w:val="af-ZA"/>
        </w:rPr>
        <w:t>VIR SPYSENIERINGSDOELEINDES RVSP AS</w:t>
      </w:r>
      <w:r w:rsidR="005131E3">
        <w:rPr>
          <w:b/>
          <w:bCs/>
          <w:noProof/>
          <w:color w:val="000000" w:themeColor="text1"/>
          <w:sz w:val="24"/>
          <w:szCs w:val="24"/>
          <w:lang w:val="af-ZA"/>
        </w:rPr>
        <w:t>B</w:t>
      </w:r>
      <w:r w:rsidRPr="00FA4415">
        <w:rPr>
          <w:b/>
          <w:bCs/>
          <w:noProof/>
          <w:color w:val="000000" w:themeColor="text1"/>
          <w:sz w:val="24"/>
          <w:szCs w:val="24"/>
          <w:lang w:val="af-ZA"/>
        </w:rPr>
        <w:t xml:space="preserve"> NA </w:t>
      </w:r>
      <w:hyperlink r:id="rId8" w:history="1">
        <w:r w:rsidRPr="00FA4415">
          <w:rPr>
            <w:rStyle w:val="Hyperlink"/>
            <w:rFonts w:cstheme="minorHAnsi"/>
            <w:b/>
            <w:noProof/>
            <w:sz w:val="24"/>
            <w:szCs w:val="24"/>
            <w:lang w:val="af-ZA"/>
          </w:rPr>
          <w:t>GLORIA@CGA.CO.ZA</w:t>
        </w:r>
      </w:hyperlink>
    </w:p>
    <w:p w:rsidR="00FA4415" w:rsidRPr="005131E3" w:rsidRDefault="00FA4415" w:rsidP="005131E3">
      <w:pPr>
        <w:spacing w:after="0" w:line="240" w:lineRule="auto"/>
        <w:jc w:val="both"/>
        <w:rPr>
          <w:rFonts w:asciiTheme="minorHAnsi" w:eastAsiaTheme="minorHAnsi" w:hAnsiTheme="minorHAnsi" w:cstheme="minorBidi"/>
          <w:b/>
          <w:bCs/>
          <w:noProof/>
          <w:color w:val="0070C0"/>
          <w:sz w:val="24"/>
          <w:szCs w:val="24"/>
          <w:u w:val="single"/>
          <w:lang w:val="af-ZA"/>
        </w:rPr>
      </w:pPr>
      <w:r w:rsidRPr="005131E3">
        <w:rPr>
          <w:rFonts w:asciiTheme="minorHAnsi" w:eastAsiaTheme="minorHAnsi" w:hAnsiTheme="minorHAnsi" w:cstheme="minorBidi"/>
          <w:b/>
          <w:bCs/>
          <w:noProof/>
          <w:color w:val="0070C0"/>
          <w:sz w:val="24"/>
          <w:szCs w:val="24"/>
          <w:u w:val="single"/>
          <w:lang w:val="af-ZA"/>
        </w:rPr>
        <w:t xml:space="preserve">DEPARTEMENT LANDBOU, GRONDSAKE EN LANDELIKE ONTWIKKELING (DALRRD) </w:t>
      </w:r>
      <w:r w:rsidR="005131E3">
        <w:rPr>
          <w:rFonts w:asciiTheme="minorHAnsi" w:eastAsiaTheme="minorHAnsi" w:hAnsiTheme="minorHAnsi" w:cstheme="minorBidi"/>
          <w:b/>
          <w:bCs/>
          <w:noProof/>
          <w:color w:val="0070C0"/>
          <w:sz w:val="24"/>
          <w:szCs w:val="24"/>
          <w:u w:val="single"/>
          <w:lang w:val="af-ZA"/>
        </w:rPr>
        <w:t xml:space="preserve">VOOR </w:t>
      </w:r>
      <w:r w:rsidRPr="005131E3">
        <w:rPr>
          <w:rFonts w:asciiTheme="minorHAnsi" w:eastAsiaTheme="minorHAnsi" w:hAnsiTheme="minorHAnsi" w:cstheme="minorBidi"/>
          <w:b/>
          <w:bCs/>
          <w:noProof/>
          <w:color w:val="0070C0"/>
          <w:sz w:val="24"/>
          <w:szCs w:val="24"/>
          <w:u w:val="single"/>
          <w:lang w:val="af-ZA"/>
        </w:rPr>
        <w:t>SEISOEN WERKSWINKELS</w:t>
      </w:r>
    </w:p>
    <w:p w:rsidR="00FA4415" w:rsidRPr="00FA4415" w:rsidRDefault="00FA4415" w:rsidP="005131E3">
      <w:pPr>
        <w:spacing w:after="0" w:line="240" w:lineRule="auto"/>
        <w:jc w:val="both"/>
        <w:rPr>
          <w:rFonts w:asciiTheme="minorHAnsi" w:eastAsiaTheme="minorHAnsi" w:hAnsiTheme="minorHAnsi" w:cstheme="minorBidi"/>
          <w:noProof/>
          <w:sz w:val="24"/>
          <w:szCs w:val="24"/>
          <w:lang w:val="af-ZA"/>
        </w:rPr>
      </w:pPr>
      <w:r w:rsidRPr="00FA4415">
        <w:rPr>
          <w:rFonts w:asciiTheme="minorHAnsi" w:eastAsiaTheme="minorHAnsi" w:hAnsiTheme="minorHAnsi" w:cstheme="minorBidi"/>
          <w:noProof/>
          <w:sz w:val="24"/>
          <w:szCs w:val="24"/>
          <w:lang w:val="af-ZA"/>
        </w:rPr>
        <w:t>Die 2018-seisoen was die eerste wat die FCM Bestuurstelsel (FMS) ingesluit het. Soos in enige nuwe stelsel, is daar 'n leerkurwe en verbeteringe aan die stelsel. Alhoewel Suid-Afrika se FCM-onderskeidings laag in vergelyking met ander lande</w:t>
      </w:r>
      <w:r w:rsidR="00BD2C1E">
        <w:rPr>
          <w:rFonts w:asciiTheme="minorHAnsi" w:eastAsiaTheme="minorHAnsi" w:hAnsiTheme="minorHAnsi" w:cstheme="minorBidi"/>
          <w:noProof/>
          <w:sz w:val="24"/>
          <w:szCs w:val="24"/>
          <w:lang w:val="af-ZA"/>
        </w:rPr>
        <w:t xml:space="preserve"> was</w:t>
      </w:r>
      <w:r w:rsidRPr="00FA4415">
        <w:rPr>
          <w:rFonts w:asciiTheme="minorHAnsi" w:eastAsiaTheme="minorHAnsi" w:hAnsiTheme="minorHAnsi" w:cstheme="minorBidi"/>
          <w:noProof/>
          <w:sz w:val="24"/>
          <w:szCs w:val="24"/>
          <w:lang w:val="af-ZA"/>
        </w:rPr>
        <w:t xml:space="preserve">, is </w:t>
      </w:r>
      <w:r w:rsidR="00BD2C1E">
        <w:rPr>
          <w:rFonts w:asciiTheme="minorHAnsi" w:eastAsiaTheme="minorHAnsi" w:hAnsiTheme="minorHAnsi" w:cstheme="minorBidi"/>
          <w:noProof/>
          <w:sz w:val="24"/>
          <w:szCs w:val="24"/>
          <w:lang w:val="af-ZA"/>
        </w:rPr>
        <w:t xml:space="preserve">daar ‘n nodigheid </w:t>
      </w:r>
      <w:r w:rsidRPr="00FA4415">
        <w:rPr>
          <w:rFonts w:asciiTheme="minorHAnsi" w:eastAsiaTheme="minorHAnsi" w:hAnsiTheme="minorHAnsi" w:cstheme="minorBidi"/>
          <w:noProof/>
          <w:sz w:val="24"/>
          <w:szCs w:val="24"/>
          <w:lang w:val="af-ZA"/>
        </w:rPr>
        <w:t xml:space="preserve">vir produsente en uitvoerders om </w:t>
      </w:r>
      <w:r w:rsidR="005131E3">
        <w:rPr>
          <w:rFonts w:asciiTheme="minorHAnsi" w:eastAsiaTheme="minorHAnsi" w:hAnsiTheme="minorHAnsi" w:cstheme="minorBidi"/>
          <w:noProof/>
          <w:sz w:val="24"/>
          <w:szCs w:val="24"/>
          <w:lang w:val="af-ZA"/>
        </w:rPr>
        <w:t xml:space="preserve">“vigilant” </w:t>
      </w:r>
      <w:r w:rsidRPr="00FA4415">
        <w:rPr>
          <w:rFonts w:asciiTheme="minorHAnsi" w:eastAsiaTheme="minorHAnsi" w:hAnsiTheme="minorHAnsi" w:cstheme="minorBidi"/>
          <w:noProof/>
          <w:sz w:val="24"/>
          <w:szCs w:val="24"/>
          <w:lang w:val="af-ZA"/>
        </w:rPr>
        <w:t xml:space="preserve">met die </w:t>
      </w:r>
      <w:r w:rsidR="005131E3">
        <w:rPr>
          <w:rFonts w:asciiTheme="minorHAnsi" w:eastAsiaTheme="minorHAnsi" w:hAnsiTheme="minorHAnsi" w:cstheme="minorBidi"/>
          <w:noProof/>
          <w:sz w:val="24"/>
          <w:szCs w:val="24"/>
          <w:lang w:val="af-ZA"/>
        </w:rPr>
        <w:t xml:space="preserve">implementering </w:t>
      </w:r>
      <w:r w:rsidRPr="00FA4415">
        <w:rPr>
          <w:rFonts w:asciiTheme="minorHAnsi" w:eastAsiaTheme="minorHAnsi" w:hAnsiTheme="minorHAnsi" w:cstheme="minorBidi"/>
          <w:noProof/>
          <w:sz w:val="24"/>
          <w:szCs w:val="24"/>
          <w:lang w:val="af-ZA"/>
        </w:rPr>
        <w:t xml:space="preserve">van die FMS te wees. Ter voorbereiding op die 2020-seisoen is dit verpligtend dat diegene wat vrugte na die EU uitvoer, DALRRD se </w:t>
      </w:r>
      <w:r w:rsidR="005131E3">
        <w:rPr>
          <w:rFonts w:asciiTheme="minorHAnsi" w:eastAsiaTheme="minorHAnsi" w:hAnsiTheme="minorHAnsi" w:cstheme="minorBidi"/>
          <w:noProof/>
          <w:sz w:val="24"/>
          <w:szCs w:val="24"/>
          <w:lang w:val="af-ZA"/>
        </w:rPr>
        <w:t xml:space="preserve">voor </w:t>
      </w:r>
      <w:r w:rsidRPr="00FA4415">
        <w:rPr>
          <w:rFonts w:asciiTheme="minorHAnsi" w:eastAsiaTheme="minorHAnsi" w:hAnsiTheme="minorHAnsi" w:cstheme="minorBidi"/>
          <w:noProof/>
          <w:sz w:val="24"/>
          <w:szCs w:val="24"/>
          <w:lang w:val="af-ZA"/>
        </w:rPr>
        <w:t xml:space="preserve">seisoen werkswinkels bywoon. Datums is soos volg: 24/2 </w:t>
      </w:r>
      <w:r w:rsidRPr="00FA4415">
        <w:rPr>
          <w:rFonts w:asciiTheme="minorHAnsi" w:eastAsiaTheme="minorHAnsi" w:hAnsiTheme="minorHAnsi" w:cstheme="minorBidi"/>
          <w:noProof/>
          <w:color w:val="FF0000"/>
          <w:sz w:val="24"/>
          <w:szCs w:val="24"/>
          <w:lang w:val="af-ZA"/>
        </w:rPr>
        <w:t>Groblersdal</w:t>
      </w:r>
      <w:r w:rsidRPr="00FA4415">
        <w:rPr>
          <w:rFonts w:asciiTheme="minorHAnsi" w:eastAsiaTheme="minorHAnsi" w:hAnsiTheme="minorHAnsi" w:cstheme="minorBidi"/>
          <w:noProof/>
          <w:sz w:val="24"/>
          <w:szCs w:val="24"/>
          <w:lang w:val="af-ZA"/>
        </w:rPr>
        <w:t xml:space="preserve">; 25/2 </w:t>
      </w:r>
      <w:r w:rsidRPr="00FA4415">
        <w:rPr>
          <w:rFonts w:asciiTheme="minorHAnsi" w:eastAsiaTheme="minorHAnsi" w:hAnsiTheme="minorHAnsi" w:cstheme="minorBidi"/>
          <w:noProof/>
          <w:color w:val="FF0000"/>
          <w:sz w:val="24"/>
          <w:szCs w:val="24"/>
          <w:lang w:val="af-ZA"/>
        </w:rPr>
        <w:t>Tzaneen</w:t>
      </w:r>
      <w:r w:rsidRPr="00FA4415">
        <w:rPr>
          <w:rFonts w:asciiTheme="minorHAnsi" w:eastAsiaTheme="minorHAnsi" w:hAnsiTheme="minorHAnsi" w:cstheme="minorBidi"/>
          <w:noProof/>
          <w:sz w:val="24"/>
          <w:szCs w:val="24"/>
          <w:lang w:val="af-ZA"/>
        </w:rPr>
        <w:t xml:space="preserve">; 26/2 </w:t>
      </w:r>
      <w:r w:rsidRPr="00FA4415">
        <w:rPr>
          <w:rFonts w:asciiTheme="minorHAnsi" w:eastAsiaTheme="minorHAnsi" w:hAnsiTheme="minorHAnsi" w:cstheme="minorBidi"/>
          <w:noProof/>
          <w:color w:val="FF0000"/>
          <w:sz w:val="24"/>
          <w:szCs w:val="24"/>
          <w:lang w:val="af-ZA"/>
        </w:rPr>
        <w:t>Hoedspruit</w:t>
      </w:r>
      <w:r w:rsidRPr="00FA4415">
        <w:rPr>
          <w:rFonts w:asciiTheme="minorHAnsi" w:eastAsiaTheme="minorHAnsi" w:hAnsiTheme="minorHAnsi" w:cstheme="minorBidi"/>
          <w:noProof/>
          <w:sz w:val="24"/>
          <w:szCs w:val="24"/>
          <w:lang w:val="af-ZA"/>
        </w:rPr>
        <w:t xml:space="preserve">; 27/2 </w:t>
      </w:r>
      <w:r w:rsidRPr="00FA4415">
        <w:rPr>
          <w:rFonts w:asciiTheme="minorHAnsi" w:eastAsiaTheme="minorHAnsi" w:hAnsiTheme="minorHAnsi" w:cstheme="minorBidi"/>
          <w:noProof/>
          <w:color w:val="FF0000"/>
          <w:sz w:val="24"/>
          <w:szCs w:val="24"/>
          <w:lang w:val="af-ZA"/>
        </w:rPr>
        <w:t>Nelspruit</w:t>
      </w:r>
      <w:r w:rsidRPr="00FA4415">
        <w:rPr>
          <w:rFonts w:asciiTheme="minorHAnsi" w:eastAsiaTheme="minorHAnsi" w:hAnsiTheme="minorHAnsi" w:cstheme="minorBidi"/>
          <w:noProof/>
          <w:sz w:val="24"/>
          <w:szCs w:val="24"/>
          <w:lang w:val="af-ZA"/>
        </w:rPr>
        <w:t xml:space="preserve">; 3/3 </w:t>
      </w:r>
      <w:r w:rsidRPr="00FA4415">
        <w:rPr>
          <w:rFonts w:asciiTheme="minorHAnsi" w:eastAsiaTheme="minorHAnsi" w:hAnsiTheme="minorHAnsi" w:cstheme="minorBidi"/>
          <w:noProof/>
          <w:color w:val="FF0000"/>
          <w:sz w:val="24"/>
          <w:szCs w:val="24"/>
          <w:lang w:val="af-ZA"/>
        </w:rPr>
        <w:t>Oos-Kaap</w:t>
      </w:r>
      <w:r w:rsidRPr="00FA4415">
        <w:rPr>
          <w:rFonts w:asciiTheme="minorHAnsi" w:eastAsiaTheme="minorHAnsi" w:hAnsiTheme="minorHAnsi" w:cstheme="minorBidi"/>
          <w:noProof/>
          <w:sz w:val="24"/>
          <w:szCs w:val="24"/>
          <w:lang w:val="af-ZA"/>
        </w:rPr>
        <w:t xml:space="preserve">; 5/3 </w:t>
      </w:r>
      <w:r w:rsidRPr="00FA4415">
        <w:rPr>
          <w:rFonts w:asciiTheme="minorHAnsi" w:eastAsiaTheme="minorHAnsi" w:hAnsiTheme="minorHAnsi" w:cstheme="minorBidi"/>
          <w:noProof/>
          <w:color w:val="FF0000"/>
          <w:sz w:val="24"/>
          <w:szCs w:val="24"/>
          <w:lang w:val="af-ZA"/>
        </w:rPr>
        <w:t>Wes-Kaap</w:t>
      </w:r>
      <w:r w:rsidRPr="00FA4415">
        <w:rPr>
          <w:rFonts w:asciiTheme="minorHAnsi" w:eastAsiaTheme="minorHAnsi" w:hAnsiTheme="minorHAnsi" w:cstheme="minorBidi"/>
          <w:noProof/>
          <w:sz w:val="24"/>
          <w:szCs w:val="24"/>
          <w:lang w:val="af-ZA"/>
        </w:rPr>
        <w:t xml:space="preserve">; 10/3 </w:t>
      </w:r>
      <w:r w:rsidRPr="00FA4415">
        <w:rPr>
          <w:rFonts w:asciiTheme="minorHAnsi" w:eastAsiaTheme="minorHAnsi" w:hAnsiTheme="minorHAnsi" w:cstheme="minorBidi"/>
          <w:noProof/>
          <w:color w:val="FF0000"/>
          <w:sz w:val="24"/>
          <w:szCs w:val="24"/>
          <w:lang w:val="af-ZA"/>
        </w:rPr>
        <w:t>KZN</w:t>
      </w:r>
      <w:r w:rsidRPr="00FA4415">
        <w:rPr>
          <w:rFonts w:asciiTheme="minorHAnsi" w:eastAsiaTheme="minorHAnsi" w:hAnsiTheme="minorHAnsi" w:cstheme="minorBidi"/>
          <w:noProof/>
          <w:sz w:val="24"/>
          <w:szCs w:val="24"/>
          <w:lang w:val="af-ZA"/>
        </w:rPr>
        <w:t xml:space="preserve">. Vir meer inligting oor die plekke en tye kontak asseblief </w:t>
      </w:r>
    </w:p>
    <w:p w:rsidR="00BD2C1E" w:rsidRPr="00BD2C1E" w:rsidRDefault="00BD2C1E" w:rsidP="00BD2C1E">
      <w:pPr>
        <w:spacing w:after="0" w:line="240" w:lineRule="auto"/>
        <w:jc w:val="both"/>
        <w:rPr>
          <w:rFonts w:asciiTheme="minorHAnsi" w:eastAsiaTheme="minorHAnsi" w:hAnsiTheme="minorHAnsi" w:cstheme="minorBidi"/>
          <w:b/>
          <w:bCs/>
          <w:noProof/>
          <w:color w:val="0070C0"/>
          <w:sz w:val="24"/>
          <w:szCs w:val="24"/>
          <w:u w:val="single"/>
          <w:lang w:val="af-ZA"/>
        </w:rPr>
      </w:pPr>
      <w:r w:rsidRPr="00BD2C1E">
        <w:rPr>
          <w:rFonts w:asciiTheme="minorHAnsi" w:eastAsiaTheme="minorHAnsi" w:hAnsiTheme="minorHAnsi" w:cstheme="minorBidi"/>
          <w:b/>
          <w:bCs/>
          <w:noProof/>
          <w:color w:val="0070C0"/>
          <w:sz w:val="24"/>
          <w:szCs w:val="24"/>
          <w:u w:val="single"/>
          <w:lang w:val="af-ZA"/>
        </w:rPr>
        <w:t>CRI NA-OES WERKSWINKELS</w:t>
      </w:r>
    </w:p>
    <w:p w:rsidR="00BD2C1E" w:rsidRPr="00BD2C1E" w:rsidRDefault="00BD2C1E" w:rsidP="0095619F">
      <w:pPr>
        <w:spacing w:after="0" w:line="240" w:lineRule="auto"/>
        <w:jc w:val="both"/>
        <w:rPr>
          <w:rFonts w:asciiTheme="minorHAnsi" w:eastAsiaTheme="minorHAnsi" w:hAnsiTheme="minorHAnsi" w:cstheme="minorBidi"/>
          <w:noProof/>
          <w:sz w:val="24"/>
          <w:szCs w:val="24"/>
          <w:lang w:val="af-ZA"/>
        </w:rPr>
      </w:pPr>
      <w:r w:rsidRPr="00BD2C1E">
        <w:rPr>
          <w:rFonts w:asciiTheme="minorHAnsi" w:eastAsiaTheme="minorHAnsi" w:hAnsiTheme="minorHAnsi" w:cstheme="minorBidi"/>
          <w:noProof/>
          <w:sz w:val="24"/>
          <w:szCs w:val="24"/>
          <w:lang w:val="af-ZA"/>
        </w:rPr>
        <w:t xml:space="preserve">Die baie gewilde CRI Na-oes werkswinkels begin einde Januarie; </w:t>
      </w:r>
      <w:r w:rsidRPr="00BD2C1E">
        <w:rPr>
          <w:rFonts w:asciiTheme="minorHAnsi" w:eastAsiaTheme="minorHAnsi" w:hAnsiTheme="minorHAnsi" w:cstheme="minorBidi"/>
          <w:noProof/>
          <w:color w:val="FF0000"/>
          <w:sz w:val="24"/>
          <w:szCs w:val="24"/>
          <w:lang w:val="af-ZA"/>
        </w:rPr>
        <w:t xml:space="preserve">Eiland, Letsitele </w:t>
      </w:r>
      <w:r w:rsidRPr="00BD2C1E">
        <w:rPr>
          <w:rFonts w:asciiTheme="minorHAnsi" w:eastAsiaTheme="minorHAnsi" w:hAnsiTheme="minorHAnsi" w:cstheme="minorBidi"/>
          <w:noProof/>
          <w:sz w:val="24"/>
          <w:szCs w:val="24"/>
          <w:lang w:val="af-ZA"/>
        </w:rPr>
        <w:t xml:space="preserve">28-29/1; </w:t>
      </w:r>
      <w:r w:rsidRPr="00BD2C1E">
        <w:rPr>
          <w:rFonts w:asciiTheme="minorHAnsi" w:eastAsiaTheme="minorHAnsi" w:hAnsiTheme="minorHAnsi" w:cstheme="minorBidi"/>
          <w:noProof/>
          <w:color w:val="FF0000"/>
          <w:sz w:val="24"/>
          <w:szCs w:val="24"/>
          <w:lang w:val="af-ZA"/>
        </w:rPr>
        <w:t xml:space="preserve">Loskop Forever Resort, Groblersdal </w:t>
      </w:r>
      <w:r w:rsidRPr="00BD2C1E">
        <w:rPr>
          <w:rFonts w:asciiTheme="minorHAnsi" w:eastAsiaTheme="minorHAnsi" w:hAnsiTheme="minorHAnsi" w:cstheme="minorBidi"/>
          <w:noProof/>
          <w:sz w:val="24"/>
          <w:szCs w:val="24"/>
          <w:lang w:val="af-ZA"/>
        </w:rPr>
        <w:t xml:space="preserve">30- 31/1; </w:t>
      </w:r>
      <w:r w:rsidRPr="00BD2C1E">
        <w:rPr>
          <w:rFonts w:asciiTheme="minorHAnsi" w:eastAsiaTheme="minorHAnsi" w:hAnsiTheme="minorHAnsi" w:cstheme="minorBidi"/>
          <w:noProof/>
          <w:color w:val="FF0000"/>
          <w:sz w:val="24"/>
          <w:szCs w:val="24"/>
          <w:lang w:val="af-ZA"/>
        </w:rPr>
        <w:t xml:space="preserve">Kavinga, Nelspruit </w:t>
      </w:r>
      <w:r w:rsidRPr="00BD2C1E">
        <w:rPr>
          <w:rFonts w:asciiTheme="minorHAnsi" w:eastAsiaTheme="minorHAnsi" w:hAnsiTheme="minorHAnsi" w:cstheme="minorBidi"/>
          <w:noProof/>
          <w:sz w:val="24"/>
          <w:szCs w:val="24"/>
          <w:lang w:val="af-ZA"/>
        </w:rPr>
        <w:t xml:space="preserve">3-4/2; </w:t>
      </w:r>
      <w:r w:rsidRPr="00BD2C1E">
        <w:rPr>
          <w:rFonts w:asciiTheme="minorHAnsi" w:eastAsiaTheme="minorHAnsi" w:hAnsiTheme="minorHAnsi" w:cstheme="minorBidi"/>
          <w:noProof/>
          <w:color w:val="FF0000"/>
          <w:sz w:val="24"/>
          <w:szCs w:val="24"/>
          <w:lang w:val="af-ZA"/>
        </w:rPr>
        <w:t xml:space="preserve">Gateway Hotel, Umhlanga </w:t>
      </w:r>
      <w:r w:rsidRPr="00BD2C1E">
        <w:rPr>
          <w:rFonts w:asciiTheme="minorHAnsi" w:eastAsiaTheme="minorHAnsi" w:hAnsiTheme="minorHAnsi" w:cstheme="minorBidi"/>
          <w:noProof/>
          <w:sz w:val="24"/>
          <w:szCs w:val="24"/>
          <w:lang w:val="af-ZA"/>
        </w:rPr>
        <w:t xml:space="preserve">6- 7/2; </w:t>
      </w:r>
      <w:r w:rsidRPr="0095619F">
        <w:rPr>
          <w:rFonts w:asciiTheme="minorHAnsi" w:eastAsiaTheme="minorHAnsi" w:hAnsiTheme="minorHAnsi" w:cstheme="minorBidi"/>
          <w:noProof/>
          <w:color w:val="FF0000"/>
          <w:sz w:val="24"/>
          <w:szCs w:val="24"/>
          <w:lang w:val="af-ZA"/>
        </w:rPr>
        <w:t>Mentorskraal, Jeffreysbaai</w:t>
      </w:r>
      <w:r w:rsidRPr="00BD2C1E">
        <w:rPr>
          <w:rFonts w:asciiTheme="minorHAnsi" w:eastAsiaTheme="minorHAnsi" w:hAnsiTheme="minorHAnsi" w:cstheme="minorBidi"/>
          <w:noProof/>
          <w:sz w:val="24"/>
          <w:szCs w:val="24"/>
          <w:lang w:val="af-ZA"/>
        </w:rPr>
        <w:t xml:space="preserve"> 11-12/2; </w:t>
      </w:r>
      <w:r w:rsidRPr="00BD2C1E">
        <w:rPr>
          <w:rFonts w:asciiTheme="minorHAnsi" w:eastAsiaTheme="minorHAnsi" w:hAnsiTheme="minorHAnsi" w:cstheme="minorBidi"/>
          <w:noProof/>
          <w:color w:val="FF0000"/>
          <w:sz w:val="24"/>
          <w:szCs w:val="24"/>
          <w:lang w:val="af-ZA"/>
        </w:rPr>
        <w:t>Ash</w:t>
      </w:r>
      <w:r w:rsidR="0095619F">
        <w:rPr>
          <w:rFonts w:asciiTheme="minorHAnsi" w:eastAsiaTheme="minorHAnsi" w:hAnsiTheme="minorHAnsi" w:cstheme="minorBidi"/>
          <w:noProof/>
          <w:color w:val="FF0000"/>
          <w:sz w:val="24"/>
          <w:szCs w:val="24"/>
          <w:lang w:val="af-ZA"/>
        </w:rPr>
        <w:t>anti</w:t>
      </w:r>
      <w:r w:rsidRPr="00BD2C1E">
        <w:rPr>
          <w:rFonts w:asciiTheme="minorHAnsi" w:eastAsiaTheme="minorHAnsi" w:hAnsiTheme="minorHAnsi" w:cstheme="minorBidi"/>
          <w:noProof/>
          <w:color w:val="FF0000"/>
          <w:sz w:val="24"/>
          <w:szCs w:val="24"/>
          <w:lang w:val="af-ZA"/>
        </w:rPr>
        <w:t xml:space="preserve"> </w:t>
      </w:r>
      <w:r w:rsidR="0095619F">
        <w:rPr>
          <w:rFonts w:asciiTheme="minorHAnsi" w:eastAsiaTheme="minorHAnsi" w:hAnsiTheme="minorHAnsi" w:cstheme="minorBidi"/>
          <w:noProof/>
          <w:color w:val="FF0000"/>
          <w:sz w:val="24"/>
          <w:szCs w:val="24"/>
          <w:lang w:val="af-ZA"/>
        </w:rPr>
        <w:t>Landgoed</w:t>
      </w:r>
      <w:r w:rsidRPr="00BD2C1E">
        <w:rPr>
          <w:rFonts w:asciiTheme="minorHAnsi" w:eastAsiaTheme="minorHAnsi" w:hAnsiTheme="minorHAnsi" w:cstheme="minorBidi"/>
          <w:noProof/>
          <w:color w:val="FF0000"/>
          <w:sz w:val="24"/>
          <w:szCs w:val="24"/>
          <w:lang w:val="af-ZA"/>
        </w:rPr>
        <w:t xml:space="preserve">, Paarl </w:t>
      </w:r>
      <w:r w:rsidRPr="00BD2C1E">
        <w:rPr>
          <w:rFonts w:asciiTheme="minorHAnsi" w:eastAsiaTheme="minorHAnsi" w:hAnsiTheme="minorHAnsi" w:cstheme="minorBidi"/>
          <w:noProof/>
          <w:sz w:val="24"/>
          <w:szCs w:val="24"/>
          <w:lang w:val="af-ZA"/>
        </w:rPr>
        <w:t>13- 14/2.</w:t>
      </w:r>
    </w:p>
    <w:p w:rsidR="00BD2C1E" w:rsidRPr="00BD2C1E" w:rsidRDefault="00BD2C1E" w:rsidP="00BD2C1E">
      <w:pPr>
        <w:spacing w:after="0" w:line="240" w:lineRule="auto"/>
        <w:jc w:val="both"/>
        <w:rPr>
          <w:rFonts w:asciiTheme="minorHAnsi" w:eastAsiaTheme="minorHAnsi" w:hAnsiTheme="minorHAnsi" w:cstheme="minorBidi"/>
          <w:noProof/>
          <w:color w:val="0070C0"/>
          <w:sz w:val="24"/>
          <w:szCs w:val="24"/>
          <w:lang w:val="af-ZA"/>
        </w:rPr>
      </w:pPr>
      <w:r w:rsidRPr="00BD2C1E">
        <w:rPr>
          <w:rFonts w:asciiTheme="minorHAnsi" w:eastAsiaTheme="minorHAnsi" w:hAnsiTheme="minorHAnsi" w:cstheme="minorBidi"/>
          <w:noProof/>
          <w:sz w:val="24"/>
          <w:szCs w:val="24"/>
          <w:lang w:val="af-ZA"/>
        </w:rPr>
        <w:t xml:space="preserve">Vir meer inligting kontak </w:t>
      </w:r>
      <w:r w:rsidRPr="00BD2C1E">
        <w:rPr>
          <w:rFonts w:asciiTheme="minorHAnsi" w:eastAsiaTheme="minorHAnsi" w:hAnsiTheme="minorHAnsi" w:cstheme="minorBidi"/>
          <w:noProof/>
          <w:color w:val="0070C0"/>
          <w:sz w:val="24"/>
          <w:szCs w:val="24"/>
          <w:lang w:val="af-ZA"/>
        </w:rPr>
        <w:t>liezl@cri.co.za.</w:t>
      </w:r>
    </w:p>
    <w:p w:rsidR="00BD2C1E" w:rsidRPr="00BD2C1E" w:rsidRDefault="00BD2C1E" w:rsidP="00BD2C1E">
      <w:pPr>
        <w:spacing w:after="0" w:line="240" w:lineRule="auto"/>
        <w:jc w:val="both"/>
        <w:rPr>
          <w:rFonts w:asciiTheme="minorHAnsi" w:eastAsiaTheme="minorHAnsi" w:hAnsiTheme="minorHAnsi" w:cstheme="minorBidi"/>
          <w:b/>
          <w:bCs/>
          <w:noProof/>
          <w:color w:val="0070C0"/>
          <w:sz w:val="24"/>
          <w:szCs w:val="24"/>
          <w:u w:val="single"/>
          <w:lang w:val="af-ZA"/>
        </w:rPr>
      </w:pPr>
      <w:r w:rsidRPr="00BD2C1E">
        <w:rPr>
          <w:rFonts w:asciiTheme="minorHAnsi" w:eastAsiaTheme="minorHAnsi" w:hAnsiTheme="minorHAnsi" w:cstheme="minorBidi"/>
          <w:b/>
          <w:bCs/>
          <w:noProof/>
          <w:color w:val="0070C0"/>
          <w:sz w:val="24"/>
          <w:szCs w:val="24"/>
          <w:u w:val="single"/>
          <w:lang w:val="af-ZA"/>
        </w:rPr>
        <w:t>SITRUS AKADEMIE SITRUSPRODUKSIE KORTKURSUS</w:t>
      </w:r>
    </w:p>
    <w:p w:rsidR="00BD2C1E" w:rsidRPr="00BD2C1E" w:rsidRDefault="00BD2C1E" w:rsidP="00BD2C1E">
      <w:pPr>
        <w:spacing w:line="240" w:lineRule="auto"/>
        <w:jc w:val="both"/>
        <w:rPr>
          <w:rFonts w:asciiTheme="minorHAnsi" w:eastAsiaTheme="minorHAnsi" w:hAnsiTheme="minorHAnsi" w:cstheme="minorBidi"/>
          <w:noProof/>
          <w:color w:val="0070C0"/>
          <w:sz w:val="24"/>
          <w:szCs w:val="24"/>
          <w:lang w:val="af-ZA"/>
        </w:rPr>
      </w:pPr>
      <w:r w:rsidRPr="00BD2C1E">
        <w:rPr>
          <w:rFonts w:asciiTheme="minorHAnsi" w:eastAsiaTheme="minorHAnsi" w:hAnsiTheme="minorHAnsi" w:cstheme="minorBidi"/>
          <w:noProof/>
          <w:sz w:val="24"/>
          <w:szCs w:val="24"/>
          <w:lang w:val="af-ZA"/>
        </w:rPr>
        <w:t xml:space="preserve">Hierdie hoëvlak program is op diegene met 'n basiese begrip van landbouproduksie gemik. Datums is soos volg: 29-31 / 1 </w:t>
      </w:r>
      <w:r w:rsidRPr="00BD2C1E">
        <w:rPr>
          <w:rFonts w:asciiTheme="minorHAnsi" w:eastAsiaTheme="minorHAnsi" w:hAnsiTheme="minorHAnsi" w:cstheme="minorBidi"/>
          <w:noProof/>
          <w:color w:val="FF0000"/>
          <w:sz w:val="24"/>
          <w:szCs w:val="24"/>
          <w:lang w:val="af-ZA"/>
        </w:rPr>
        <w:t>Pietermaritzburg</w:t>
      </w:r>
      <w:r w:rsidRPr="00BD2C1E">
        <w:rPr>
          <w:rFonts w:asciiTheme="minorHAnsi" w:eastAsiaTheme="minorHAnsi" w:hAnsiTheme="minorHAnsi" w:cstheme="minorBidi"/>
          <w:noProof/>
          <w:sz w:val="24"/>
          <w:szCs w:val="24"/>
          <w:lang w:val="af-ZA"/>
        </w:rPr>
        <w:t xml:space="preserve">; 12-14 / 2 </w:t>
      </w:r>
      <w:r w:rsidRPr="00BD2C1E">
        <w:rPr>
          <w:rFonts w:asciiTheme="minorHAnsi" w:eastAsiaTheme="minorHAnsi" w:hAnsiTheme="minorHAnsi" w:cstheme="minorBidi"/>
          <w:noProof/>
          <w:color w:val="FF0000"/>
          <w:sz w:val="24"/>
          <w:szCs w:val="24"/>
          <w:lang w:val="af-ZA"/>
        </w:rPr>
        <w:t>Stellenbosch</w:t>
      </w:r>
      <w:r w:rsidRPr="00BD2C1E">
        <w:rPr>
          <w:rFonts w:asciiTheme="minorHAnsi" w:eastAsiaTheme="minorHAnsi" w:hAnsiTheme="minorHAnsi" w:cstheme="minorBidi"/>
          <w:noProof/>
          <w:sz w:val="24"/>
          <w:szCs w:val="24"/>
          <w:lang w:val="af-ZA"/>
        </w:rPr>
        <w:t xml:space="preserve">; 26-28 / 2 </w:t>
      </w:r>
      <w:r w:rsidRPr="00BD2C1E">
        <w:rPr>
          <w:rFonts w:asciiTheme="minorHAnsi" w:eastAsiaTheme="minorHAnsi" w:hAnsiTheme="minorHAnsi" w:cstheme="minorBidi"/>
          <w:noProof/>
          <w:color w:val="FF0000"/>
          <w:sz w:val="24"/>
          <w:szCs w:val="24"/>
          <w:lang w:val="af-ZA"/>
        </w:rPr>
        <w:t>Hoedspruit</w:t>
      </w:r>
      <w:r w:rsidRPr="00BD2C1E">
        <w:rPr>
          <w:rFonts w:asciiTheme="minorHAnsi" w:eastAsiaTheme="minorHAnsi" w:hAnsiTheme="minorHAnsi" w:cstheme="minorBidi"/>
          <w:noProof/>
          <w:sz w:val="24"/>
          <w:szCs w:val="24"/>
          <w:lang w:val="af-ZA"/>
        </w:rPr>
        <w:t xml:space="preserve">; 11-13 / 3 </w:t>
      </w:r>
      <w:r w:rsidRPr="00BD2C1E">
        <w:rPr>
          <w:rFonts w:asciiTheme="minorHAnsi" w:eastAsiaTheme="minorHAnsi" w:hAnsiTheme="minorHAnsi" w:cstheme="minorBidi"/>
          <w:noProof/>
          <w:color w:val="FF0000"/>
          <w:sz w:val="24"/>
          <w:szCs w:val="24"/>
          <w:lang w:val="af-ZA"/>
        </w:rPr>
        <w:t>Sondagsriviervallei</w:t>
      </w:r>
      <w:r w:rsidRPr="00BD2C1E">
        <w:rPr>
          <w:rFonts w:asciiTheme="minorHAnsi" w:eastAsiaTheme="minorHAnsi" w:hAnsiTheme="minorHAnsi" w:cstheme="minorBidi"/>
          <w:noProof/>
          <w:sz w:val="24"/>
          <w:szCs w:val="24"/>
          <w:lang w:val="af-ZA"/>
        </w:rPr>
        <w:t xml:space="preserve">; 25-27 / 3 </w:t>
      </w:r>
      <w:r w:rsidRPr="00BD2C1E">
        <w:rPr>
          <w:rFonts w:asciiTheme="minorHAnsi" w:eastAsiaTheme="minorHAnsi" w:hAnsiTheme="minorHAnsi" w:cstheme="minorBidi"/>
          <w:noProof/>
          <w:color w:val="FF0000"/>
          <w:sz w:val="24"/>
          <w:szCs w:val="24"/>
          <w:lang w:val="af-ZA"/>
        </w:rPr>
        <w:t>Letsitele</w:t>
      </w:r>
      <w:r w:rsidRPr="00BD2C1E">
        <w:rPr>
          <w:rFonts w:asciiTheme="minorHAnsi" w:eastAsiaTheme="minorHAnsi" w:hAnsiTheme="minorHAnsi" w:cstheme="minorBidi"/>
          <w:noProof/>
          <w:sz w:val="24"/>
          <w:szCs w:val="24"/>
          <w:lang w:val="af-ZA"/>
        </w:rPr>
        <w:t xml:space="preserve">; 22-24 / 4 </w:t>
      </w:r>
      <w:r w:rsidRPr="00BD2C1E">
        <w:rPr>
          <w:rFonts w:asciiTheme="minorHAnsi" w:eastAsiaTheme="minorHAnsi" w:hAnsiTheme="minorHAnsi" w:cstheme="minorBidi"/>
          <w:noProof/>
          <w:color w:val="FF0000"/>
          <w:sz w:val="24"/>
          <w:szCs w:val="24"/>
          <w:lang w:val="af-ZA"/>
        </w:rPr>
        <w:t>Louis Trichardt</w:t>
      </w:r>
      <w:r w:rsidRPr="00BD2C1E">
        <w:rPr>
          <w:rFonts w:asciiTheme="minorHAnsi" w:eastAsiaTheme="minorHAnsi" w:hAnsiTheme="minorHAnsi" w:cstheme="minorBidi"/>
          <w:noProof/>
          <w:sz w:val="24"/>
          <w:szCs w:val="24"/>
          <w:lang w:val="af-ZA"/>
        </w:rPr>
        <w:t xml:space="preserve">; 27-29 / 5 </w:t>
      </w:r>
      <w:r w:rsidRPr="00BD2C1E">
        <w:rPr>
          <w:rFonts w:asciiTheme="minorHAnsi" w:eastAsiaTheme="minorHAnsi" w:hAnsiTheme="minorHAnsi" w:cstheme="minorBidi"/>
          <w:noProof/>
          <w:color w:val="FF0000"/>
          <w:sz w:val="24"/>
          <w:szCs w:val="24"/>
          <w:lang w:val="af-ZA"/>
        </w:rPr>
        <w:t>Groblersdal</w:t>
      </w:r>
      <w:r w:rsidRPr="00BD2C1E">
        <w:rPr>
          <w:rFonts w:asciiTheme="minorHAnsi" w:eastAsiaTheme="minorHAnsi" w:hAnsiTheme="minorHAnsi" w:cstheme="minorBidi"/>
          <w:noProof/>
          <w:sz w:val="24"/>
          <w:szCs w:val="24"/>
          <w:lang w:val="af-ZA"/>
        </w:rPr>
        <w:t xml:space="preserve">; 1-3 / 7 </w:t>
      </w:r>
      <w:r w:rsidRPr="00BD2C1E">
        <w:rPr>
          <w:rFonts w:asciiTheme="minorHAnsi" w:eastAsiaTheme="minorHAnsi" w:hAnsiTheme="minorHAnsi" w:cstheme="minorBidi"/>
          <w:noProof/>
          <w:color w:val="FF0000"/>
          <w:sz w:val="24"/>
          <w:szCs w:val="24"/>
          <w:lang w:val="af-ZA"/>
        </w:rPr>
        <w:t>Kempton Park</w:t>
      </w:r>
      <w:r w:rsidRPr="00BD2C1E">
        <w:rPr>
          <w:rFonts w:asciiTheme="minorHAnsi" w:eastAsiaTheme="minorHAnsi" w:hAnsiTheme="minorHAnsi" w:cstheme="minorBidi"/>
          <w:noProof/>
          <w:sz w:val="24"/>
          <w:szCs w:val="24"/>
          <w:lang w:val="af-ZA"/>
        </w:rPr>
        <w:t xml:space="preserve">; 28-29 / 7 </w:t>
      </w:r>
      <w:r w:rsidRPr="00BD2C1E">
        <w:rPr>
          <w:rFonts w:asciiTheme="minorHAnsi" w:eastAsiaTheme="minorHAnsi" w:hAnsiTheme="minorHAnsi" w:cstheme="minorBidi"/>
          <w:noProof/>
          <w:color w:val="FF0000"/>
          <w:sz w:val="24"/>
          <w:szCs w:val="24"/>
          <w:lang w:val="af-ZA"/>
        </w:rPr>
        <w:t>Somerset-Wes</w:t>
      </w:r>
      <w:r w:rsidRPr="00BD2C1E">
        <w:rPr>
          <w:rFonts w:asciiTheme="minorHAnsi" w:eastAsiaTheme="minorHAnsi" w:hAnsiTheme="minorHAnsi" w:cstheme="minorBidi"/>
          <w:noProof/>
          <w:sz w:val="24"/>
          <w:szCs w:val="24"/>
          <w:lang w:val="af-ZA"/>
        </w:rPr>
        <w:t xml:space="preserve">. Vir meer inligting kontak </w:t>
      </w:r>
      <w:r w:rsidRPr="00BD2C1E">
        <w:rPr>
          <w:rFonts w:asciiTheme="minorHAnsi" w:eastAsiaTheme="minorHAnsi" w:hAnsiTheme="minorHAnsi" w:cstheme="minorBidi"/>
          <w:noProof/>
          <w:color w:val="0070C0"/>
          <w:sz w:val="24"/>
          <w:szCs w:val="24"/>
          <w:lang w:val="af-ZA"/>
        </w:rPr>
        <w:t xml:space="preserve">sive@citrusacademy.org.za </w:t>
      </w:r>
      <w:r w:rsidRPr="00BD2C1E">
        <w:rPr>
          <w:rFonts w:asciiTheme="minorHAnsi" w:eastAsiaTheme="minorHAnsi" w:hAnsiTheme="minorHAnsi" w:cstheme="minorBidi"/>
          <w:noProof/>
          <w:sz w:val="24"/>
          <w:szCs w:val="24"/>
          <w:lang w:val="af-ZA"/>
        </w:rPr>
        <w:t xml:space="preserve">of </w:t>
      </w:r>
      <w:r w:rsidRPr="00BD2C1E">
        <w:rPr>
          <w:rFonts w:asciiTheme="minorHAnsi" w:eastAsiaTheme="minorHAnsi" w:hAnsiTheme="minorHAnsi" w:cstheme="minorBidi"/>
          <w:noProof/>
          <w:color w:val="0070C0"/>
          <w:sz w:val="24"/>
          <w:szCs w:val="24"/>
          <w:lang w:val="af-ZA"/>
        </w:rPr>
        <w:t>www.citrusacademy.org.za</w:t>
      </w:r>
    </w:p>
    <w:p w:rsidR="00BD2C1E" w:rsidRPr="00BD2C1E" w:rsidRDefault="00BD2C1E" w:rsidP="00BD2C1E">
      <w:pPr>
        <w:spacing w:after="0" w:line="240" w:lineRule="auto"/>
        <w:ind w:right="-330"/>
        <w:jc w:val="center"/>
        <w:rPr>
          <w:rFonts w:asciiTheme="minorBidi" w:hAnsiTheme="minorBidi" w:cstheme="minorBidi"/>
          <w:b/>
          <w:bCs/>
          <w:color w:val="FF0000"/>
          <w:sz w:val="18"/>
          <w:szCs w:val="18"/>
        </w:rPr>
      </w:pPr>
      <w:r w:rsidRPr="00BD2C1E">
        <w:rPr>
          <w:rFonts w:asciiTheme="minorBidi" w:hAnsiTheme="minorBidi" w:cstheme="minorBidi"/>
          <w:b/>
          <w:bCs/>
          <w:color w:val="FF0000"/>
          <w:sz w:val="18"/>
          <w:szCs w:val="18"/>
        </w:rPr>
        <w:t>CGA GROEP MAATSKAPPYE (CRI, RIVIER BIOSCIENCE, XSIT, CGA CULTIVAR COMPANY,</w:t>
      </w:r>
      <w:r w:rsidRPr="00BD2C1E">
        <w:rPr>
          <w:rFonts w:asciiTheme="minorBidi" w:hAnsiTheme="minorBidi" w:cstheme="minorBidi"/>
          <w:b/>
          <w:color w:val="FF0000"/>
          <w:sz w:val="18"/>
          <w:szCs w:val="18"/>
        </w:rPr>
        <w:t xml:space="preserve"> CGA GROWER DEVELOPMENT COMPANY &amp; CITRUS ACADEMY</w:t>
      </w:r>
      <w:r w:rsidRPr="00BD2C1E">
        <w:rPr>
          <w:rFonts w:asciiTheme="minorBidi" w:hAnsiTheme="minorBidi" w:cstheme="minorBidi"/>
          <w:b/>
          <w:bCs/>
          <w:color w:val="FF0000"/>
          <w:sz w:val="18"/>
          <w:szCs w:val="18"/>
        </w:rPr>
        <w:t>) WORD DEUR SUIDER-AFRIKA SE SITRUSPRODUSENTE BEFONDS</w:t>
      </w:r>
    </w:p>
    <w:p w:rsidR="00E22A0F" w:rsidRPr="00BD2C1E" w:rsidRDefault="00E22A0F" w:rsidP="00695012">
      <w:pPr>
        <w:spacing w:after="0"/>
        <w:rPr>
          <w:rFonts w:asciiTheme="minorHAnsi" w:hAnsiTheme="minorHAnsi" w:cstheme="minorHAnsi"/>
          <w:color w:val="FF0000"/>
          <w:sz w:val="24"/>
          <w:szCs w:val="24"/>
        </w:rPr>
      </w:pPr>
    </w:p>
    <w:sectPr w:rsidR="00E22A0F" w:rsidRPr="00BD2C1E"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067" w:rsidRDefault="00074067" w:rsidP="00595E08">
      <w:pPr>
        <w:spacing w:after="0" w:line="240" w:lineRule="auto"/>
      </w:pPr>
      <w:r>
        <w:separator/>
      </w:r>
    </w:p>
  </w:endnote>
  <w:endnote w:type="continuationSeparator" w:id="0">
    <w:p w:rsidR="00074067" w:rsidRDefault="00074067"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067" w:rsidRDefault="00074067" w:rsidP="00595E08">
      <w:pPr>
        <w:spacing w:after="0" w:line="240" w:lineRule="auto"/>
      </w:pPr>
      <w:r>
        <w:separator/>
      </w:r>
    </w:p>
  </w:footnote>
  <w:footnote w:type="continuationSeparator" w:id="0">
    <w:p w:rsidR="00074067" w:rsidRDefault="00074067"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5FE2"/>
    <w:rsid w:val="00047EA1"/>
    <w:rsid w:val="00074067"/>
    <w:rsid w:val="0008376F"/>
    <w:rsid w:val="000A39E7"/>
    <w:rsid w:val="000D7425"/>
    <w:rsid w:val="000E541C"/>
    <w:rsid w:val="000F5B14"/>
    <w:rsid w:val="00110F70"/>
    <w:rsid w:val="001218D8"/>
    <w:rsid w:val="00122FC7"/>
    <w:rsid w:val="00124699"/>
    <w:rsid w:val="00136127"/>
    <w:rsid w:val="00174465"/>
    <w:rsid w:val="00175734"/>
    <w:rsid w:val="001757E7"/>
    <w:rsid w:val="00177BFC"/>
    <w:rsid w:val="00185357"/>
    <w:rsid w:val="00190EE1"/>
    <w:rsid w:val="001A29BD"/>
    <w:rsid w:val="001B1783"/>
    <w:rsid w:val="001B203D"/>
    <w:rsid w:val="001C679B"/>
    <w:rsid w:val="001D573C"/>
    <w:rsid w:val="001D69A2"/>
    <w:rsid w:val="0020144B"/>
    <w:rsid w:val="002139DB"/>
    <w:rsid w:val="002176D6"/>
    <w:rsid w:val="00225418"/>
    <w:rsid w:val="00230CA5"/>
    <w:rsid w:val="0023735C"/>
    <w:rsid w:val="002512C0"/>
    <w:rsid w:val="00267052"/>
    <w:rsid w:val="00297526"/>
    <w:rsid w:val="002A3E51"/>
    <w:rsid w:val="002A597D"/>
    <w:rsid w:val="002C0F5A"/>
    <w:rsid w:val="002C616B"/>
    <w:rsid w:val="002D122B"/>
    <w:rsid w:val="002E1866"/>
    <w:rsid w:val="002F2F8A"/>
    <w:rsid w:val="0030169A"/>
    <w:rsid w:val="00313CB1"/>
    <w:rsid w:val="00352FAF"/>
    <w:rsid w:val="00361403"/>
    <w:rsid w:val="003959C7"/>
    <w:rsid w:val="00395BD5"/>
    <w:rsid w:val="003B09E4"/>
    <w:rsid w:val="003C27D4"/>
    <w:rsid w:val="003D70AB"/>
    <w:rsid w:val="003F0C6F"/>
    <w:rsid w:val="003F2574"/>
    <w:rsid w:val="003F6E31"/>
    <w:rsid w:val="003F7804"/>
    <w:rsid w:val="004046F2"/>
    <w:rsid w:val="00455927"/>
    <w:rsid w:val="004645E1"/>
    <w:rsid w:val="004711F0"/>
    <w:rsid w:val="004911D6"/>
    <w:rsid w:val="00495189"/>
    <w:rsid w:val="00496A4F"/>
    <w:rsid w:val="004A371F"/>
    <w:rsid w:val="004C29DE"/>
    <w:rsid w:val="004C529E"/>
    <w:rsid w:val="004D3ECA"/>
    <w:rsid w:val="004E0F63"/>
    <w:rsid w:val="004E60FC"/>
    <w:rsid w:val="00502EEB"/>
    <w:rsid w:val="0050561C"/>
    <w:rsid w:val="00505C06"/>
    <w:rsid w:val="005131E3"/>
    <w:rsid w:val="005330E2"/>
    <w:rsid w:val="00541EB1"/>
    <w:rsid w:val="00547C6C"/>
    <w:rsid w:val="00562B1F"/>
    <w:rsid w:val="005822CF"/>
    <w:rsid w:val="005859D8"/>
    <w:rsid w:val="00595E08"/>
    <w:rsid w:val="005B6970"/>
    <w:rsid w:val="005B78D0"/>
    <w:rsid w:val="005B7B5D"/>
    <w:rsid w:val="005C0538"/>
    <w:rsid w:val="005E05EF"/>
    <w:rsid w:val="005F2989"/>
    <w:rsid w:val="005F4137"/>
    <w:rsid w:val="00600B79"/>
    <w:rsid w:val="00601C02"/>
    <w:rsid w:val="006042E1"/>
    <w:rsid w:val="00611C22"/>
    <w:rsid w:val="00612231"/>
    <w:rsid w:val="006254FA"/>
    <w:rsid w:val="006302CB"/>
    <w:rsid w:val="0063644A"/>
    <w:rsid w:val="006412FF"/>
    <w:rsid w:val="0067189B"/>
    <w:rsid w:val="006852F9"/>
    <w:rsid w:val="00690E5D"/>
    <w:rsid w:val="0069320C"/>
    <w:rsid w:val="0069350E"/>
    <w:rsid w:val="00695012"/>
    <w:rsid w:val="006A0B6E"/>
    <w:rsid w:val="006E0A15"/>
    <w:rsid w:val="006E394D"/>
    <w:rsid w:val="007264AE"/>
    <w:rsid w:val="00731F8B"/>
    <w:rsid w:val="00732CB3"/>
    <w:rsid w:val="00756469"/>
    <w:rsid w:val="00756592"/>
    <w:rsid w:val="00757321"/>
    <w:rsid w:val="00761318"/>
    <w:rsid w:val="007666C5"/>
    <w:rsid w:val="007830CC"/>
    <w:rsid w:val="007958FA"/>
    <w:rsid w:val="007A07FA"/>
    <w:rsid w:val="007A4C30"/>
    <w:rsid w:val="007A6F34"/>
    <w:rsid w:val="007D4D85"/>
    <w:rsid w:val="007E360C"/>
    <w:rsid w:val="007E6B47"/>
    <w:rsid w:val="0081352C"/>
    <w:rsid w:val="00836320"/>
    <w:rsid w:val="008441E2"/>
    <w:rsid w:val="0085133F"/>
    <w:rsid w:val="00852AAD"/>
    <w:rsid w:val="0087221E"/>
    <w:rsid w:val="00874807"/>
    <w:rsid w:val="008755FB"/>
    <w:rsid w:val="008756F8"/>
    <w:rsid w:val="008A2357"/>
    <w:rsid w:val="008A23F8"/>
    <w:rsid w:val="008A3110"/>
    <w:rsid w:val="008B1479"/>
    <w:rsid w:val="008B5FDB"/>
    <w:rsid w:val="008B7F6E"/>
    <w:rsid w:val="008F2289"/>
    <w:rsid w:val="00912266"/>
    <w:rsid w:val="009206C6"/>
    <w:rsid w:val="00940202"/>
    <w:rsid w:val="00947800"/>
    <w:rsid w:val="00953EE0"/>
    <w:rsid w:val="00954793"/>
    <w:rsid w:val="00954DBD"/>
    <w:rsid w:val="00955884"/>
    <w:rsid w:val="0095619F"/>
    <w:rsid w:val="00971B7F"/>
    <w:rsid w:val="0097764C"/>
    <w:rsid w:val="009A1B72"/>
    <w:rsid w:val="009B1746"/>
    <w:rsid w:val="009D0040"/>
    <w:rsid w:val="009D709A"/>
    <w:rsid w:val="00A20F03"/>
    <w:rsid w:val="00A31AD6"/>
    <w:rsid w:val="00A320B1"/>
    <w:rsid w:val="00A40974"/>
    <w:rsid w:val="00A54595"/>
    <w:rsid w:val="00A837EA"/>
    <w:rsid w:val="00A96822"/>
    <w:rsid w:val="00AA51FF"/>
    <w:rsid w:val="00AB5EC1"/>
    <w:rsid w:val="00AB7955"/>
    <w:rsid w:val="00AC7D19"/>
    <w:rsid w:val="00B0109A"/>
    <w:rsid w:val="00B01FB0"/>
    <w:rsid w:val="00B04E97"/>
    <w:rsid w:val="00B06DA7"/>
    <w:rsid w:val="00B3410E"/>
    <w:rsid w:val="00B5279F"/>
    <w:rsid w:val="00B65EBE"/>
    <w:rsid w:val="00B673C4"/>
    <w:rsid w:val="00B84D8D"/>
    <w:rsid w:val="00BA3973"/>
    <w:rsid w:val="00BB0DE8"/>
    <w:rsid w:val="00BB2034"/>
    <w:rsid w:val="00BB4B0B"/>
    <w:rsid w:val="00BC0F93"/>
    <w:rsid w:val="00BD141A"/>
    <w:rsid w:val="00BD2C1E"/>
    <w:rsid w:val="00BE1805"/>
    <w:rsid w:val="00BF0FF8"/>
    <w:rsid w:val="00BF1983"/>
    <w:rsid w:val="00BF3E3C"/>
    <w:rsid w:val="00C02E4C"/>
    <w:rsid w:val="00C2737B"/>
    <w:rsid w:val="00C35B43"/>
    <w:rsid w:val="00C41489"/>
    <w:rsid w:val="00C510B2"/>
    <w:rsid w:val="00C51114"/>
    <w:rsid w:val="00CB303A"/>
    <w:rsid w:val="00CC000B"/>
    <w:rsid w:val="00CE71FD"/>
    <w:rsid w:val="00CF5E26"/>
    <w:rsid w:val="00D0558A"/>
    <w:rsid w:val="00D2092A"/>
    <w:rsid w:val="00D219B0"/>
    <w:rsid w:val="00D278A3"/>
    <w:rsid w:val="00D3722B"/>
    <w:rsid w:val="00D41361"/>
    <w:rsid w:val="00D43608"/>
    <w:rsid w:val="00D478DE"/>
    <w:rsid w:val="00D66490"/>
    <w:rsid w:val="00D67D4B"/>
    <w:rsid w:val="00D84A21"/>
    <w:rsid w:val="00D94669"/>
    <w:rsid w:val="00DA0CE9"/>
    <w:rsid w:val="00DC4F50"/>
    <w:rsid w:val="00DD3275"/>
    <w:rsid w:val="00DE100B"/>
    <w:rsid w:val="00E01533"/>
    <w:rsid w:val="00E017AC"/>
    <w:rsid w:val="00E018E6"/>
    <w:rsid w:val="00E0676F"/>
    <w:rsid w:val="00E14724"/>
    <w:rsid w:val="00E22A0F"/>
    <w:rsid w:val="00E31082"/>
    <w:rsid w:val="00E3323F"/>
    <w:rsid w:val="00E40090"/>
    <w:rsid w:val="00E43E76"/>
    <w:rsid w:val="00E66070"/>
    <w:rsid w:val="00E84CDC"/>
    <w:rsid w:val="00EA7106"/>
    <w:rsid w:val="00EA717C"/>
    <w:rsid w:val="00ED209B"/>
    <w:rsid w:val="00EE395A"/>
    <w:rsid w:val="00F208EC"/>
    <w:rsid w:val="00F26119"/>
    <w:rsid w:val="00F34519"/>
    <w:rsid w:val="00F40554"/>
    <w:rsid w:val="00F440B1"/>
    <w:rsid w:val="00F55830"/>
    <w:rsid w:val="00F679DE"/>
    <w:rsid w:val="00F867C4"/>
    <w:rsid w:val="00FA06B9"/>
    <w:rsid w:val="00FA4415"/>
    <w:rsid w:val="00FA4C05"/>
    <w:rsid w:val="00FA6F1F"/>
    <w:rsid w:val="00FC36D2"/>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285960">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4727353">
      <w:bodyDiv w:val="1"/>
      <w:marLeft w:val="0"/>
      <w:marRight w:val="0"/>
      <w:marTop w:val="0"/>
      <w:marBottom w:val="0"/>
      <w:divBdr>
        <w:top w:val="none" w:sz="0" w:space="0" w:color="auto"/>
        <w:left w:val="none" w:sz="0" w:space="0" w:color="auto"/>
        <w:bottom w:val="none" w:sz="0" w:space="0" w:color="auto"/>
        <w:right w:val="none" w:sz="0" w:space="0" w:color="auto"/>
      </w:divBdr>
    </w:div>
    <w:div w:id="1001466779">
      <w:bodyDiv w:val="1"/>
      <w:marLeft w:val="0"/>
      <w:marRight w:val="0"/>
      <w:marTop w:val="0"/>
      <w:marBottom w:val="0"/>
      <w:divBdr>
        <w:top w:val="none" w:sz="0" w:space="0" w:color="auto"/>
        <w:left w:val="none" w:sz="0" w:space="0" w:color="auto"/>
        <w:bottom w:val="none" w:sz="0" w:space="0" w:color="auto"/>
        <w:right w:val="none" w:sz="0" w:space="0" w:color="auto"/>
      </w:divBdr>
    </w:div>
    <w:div w:id="1045908582">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69120572">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CGA.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2020-01-21T12:26:00Z</dcterms:created>
  <dcterms:modified xsi:type="dcterms:W3CDTF">2020-01-21T12:26:00Z</dcterms:modified>
</cp:coreProperties>
</file>