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83" w:type="pct"/>
        <w:tblCellSpacing w:w="0" w:type="dxa"/>
        <w:tblInd w:w="-851" w:type="dxa"/>
        <w:tblLayout w:type="fixed"/>
        <w:tblCellMar>
          <w:top w:w="15" w:type="dxa"/>
          <w:bottom w:w="15" w:type="dxa"/>
        </w:tblCellMar>
        <w:tblLook w:val="00A0" w:firstRow="1" w:lastRow="0" w:firstColumn="1" w:lastColumn="0" w:noHBand="0" w:noVBand="0"/>
      </w:tblPr>
      <w:tblGrid>
        <w:gridCol w:w="10774"/>
      </w:tblGrid>
      <w:tr w:rsidR="00F553C7" w:rsidRPr="00901D81" w:rsidTr="00DB0ADC">
        <w:trPr>
          <w:trHeight w:val="15677"/>
          <w:tblCellSpacing w:w="0" w:type="dxa"/>
        </w:trPr>
        <w:tc>
          <w:tcPr>
            <w:tcW w:w="10774" w:type="dxa"/>
            <w:shd w:val="clear" w:color="auto" w:fill="auto"/>
            <w:vAlign w:val="center"/>
          </w:tcPr>
          <w:tbl>
            <w:tblPr>
              <w:tblW w:w="10870"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70"/>
            </w:tblGrid>
            <w:tr w:rsidR="00F553C7" w:rsidRPr="008C6E3A" w:rsidTr="003D3C19">
              <w:trPr>
                <w:trHeight w:val="1491"/>
                <w:tblCellSpacing w:w="0" w:type="dxa"/>
              </w:trPr>
              <w:tc>
                <w:tcPr>
                  <w:tcW w:w="10870"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-42545</wp:posOffset>
                            </wp:positionH>
                            <wp:positionV relativeFrom="margin">
                              <wp:posOffset>0</wp:posOffset>
                            </wp:positionV>
                            <wp:extent cx="5085715" cy="8572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857250"/>
                                    </a:xfrm>
                                    <a:prstGeom prst="rect">
                                      <a:avLst/>
                                    </a:prstGeom>
                                    <a:solidFill>
                                      <a:srgbClr val="FFFFFF"/>
                                    </a:solidFill>
                                    <a:ln w="9525">
                                      <a:solidFill>
                                        <a:srgbClr val="000000"/>
                                      </a:solidFill>
                                      <a:miter lim="800000"/>
                                      <a:headEnd/>
                                      <a:tailEnd/>
                                    </a:ln>
                                  </wps:spPr>
                                  <wps:txbx>
                                    <w:txbxContent>
                                      <w:p w:rsidR="00044293" w:rsidRPr="00495B63" w:rsidRDefault="00495B63"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UIT DIE PEN VAN DIE CEO</w:t>
                                        </w:r>
                                        <w:r w:rsidR="00B93ED5" w:rsidRPr="00495B63">
                                          <w:rPr>
                                            <w:rFonts w:ascii="Comic Sans MS" w:hAnsi="Comic Sans MS"/>
                                            <w:b/>
                                            <w:i/>
                                            <w:noProof/>
                                            <w:sz w:val="32"/>
                                            <w:szCs w:val="32"/>
                                            <w:lang w:val="af-ZA"/>
                                          </w:rPr>
                                          <w:t xml:space="preserve"> (27</w:t>
                                        </w:r>
                                        <w:r w:rsidR="00931714" w:rsidRPr="00495B63">
                                          <w:rPr>
                                            <w:rFonts w:ascii="Comic Sans MS" w:hAnsi="Comic Sans MS"/>
                                            <w:b/>
                                            <w:i/>
                                            <w:noProof/>
                                            <w:sz w:val="32"/>
                                            <w:szCs w:val="32"/>
                                            <w:lang w:val="af-ZA"/>
                                          </w:rPr>
                                          <w:t>/18</w:t>
                                        </w:r>
                                        <w:r w:rsidR="00044293" w:rsidRPr="00495B63">
                                          <w:rPr>
                                            <w:rFonts w:ascii="Comic Sans MS" w:hAnsi="Comic Sans MS"/>
                                            <w:b/>
                                            <w:i/>
                                            <w:noProof/>
                                            <w:sz w:val="32"/>
                                            <w:szCs w:val="32"/>
                                            <w:lang w:val="af-ZA"/>
                                          </w:rPr>
                                          <w:t>)</w:t>
                                        </w:r>
                                      </w:p>
                                      <w:p w:rsidR="00044293" w:rsidRPr="00495B63" w:rsidRDefault="00044293" w:rsidP="00DB0ADC">
                                        <w:pPr>
                                          <w:spacing w:after="0" w:line="240" w:lineRule="auto"/>
                                          <w:rPr>
                                            <w:rFonts w:ascii="Comic Sans MS" w:hAnsi="Comic Sans MS"/>
                                            <w:b/>
                                            <w:noProof/>
                                            <w:color w:val="00B050"/>
                                            <w:sz w:val="20"/>
                                            <w:szCs w:val="20"/>
                                            <w:lang w:val="af-ZA"/>
                                          </w:rPr>
                                        </w:pPr>
                                        <w:r w:rsidRPr="00495B63">
                                          <w:rPr>
                                            <w:rFonts w:ascii="Comic Sans MS" w:hAnsi="Comic Sans MS"/>
                                            <w:b/>
                                            <w:noProof/>
                                            <w:color w:val="00B050"/>
                                            <w:sz w:val="20"/>
                                            <w:szCs w:val="20"/>
                                            <w:lang w:val="af-ZA"/>
                                          </w:rPr>
                                          <w:t>(</w:t>
                                        </w:r>
                                        <w:r w:rsidR="00495B63">
                                          <w:rPr>
                                            <w:rFonts w:ascii="Comic Sans MS" w:hAnsi="Comic Sans MS"/>
                                            <w:b/>
                                            <w:noProof/>
                                            <w:color w:val="00B050"/>
                                            <w:sz w:val="20"/>
                                            <w:szCs w:val="20"/>
                                            <w:lang w:val="af-ZA"/>
                                          </w:rPr>
                                          <w:t xml:space="preserve">Volg my op </w:t>
                                        </w:r>
                                        <w:r w:rsidRPr="00495B63">
                                          <w:rPr>
                                            <w:rFonts w:ascii="Comic Sans MS" w:hAnsi="Comic Sans MS"/>
                                            <w:b/>
                                            <w:noProof/>
                                            <w:color w:val="00B050"/>
                                            <w:sz w:val="20"/>
                                            <w:szCs w:val="20"/>
                                            <w:lang w:val="af-ZA"/>
                                          </w:rPr>
                                          <w:t>Twitter justchad_cga)</w:t>
                                        </w:r>
                                      </w:p>
                                      <w:p w:rsidR="00DB0ADC" w:rsidRPr="00495B63" w:rsidRDefault="00DB0ADC" w:rsidP="00DB0ADC">
                                        <w:pPr>
                                          <w:spacing w:after="120" w:line="240" w:lineRule="auto"/>
                                          <w:rPr>
                                            <w:rFonts w:ascii="Comic Sans MS" w:hAnsi="Comic Sans MS"/>
                                            <w:i/>
                                            <w:noProof/>
                                            <w:sz w:val="2"/>
                                            <w:szCs w:val="20"/>
                                            <w:lang w:val="af-ZA"/>
                                          </w:rPr>
                                        </w:pPr>
                                      </w:p>
                                      <w:p w:rsidR="00044293" w:rsidRPr="00495B63" w:rsidRDefault="006B457B" w:rsidP="00DB0ADC">
                                        <w:pPr>
                                          <w:spacing w:after="120" w:line="240" w:lineRule="auto"/>
                                          <w:rPr>
                                            <w:noProof/>
                                            <w:lang w:val="af-ZA"/>
                                          </w:rPr>
                                        </w:pPr>
                                        <w:r w:rsidRPr="00495B63">
                                          <w:rPr>
                                            <w:rFonts w:ascii="Comic Sans MS" w:hAnsi="Comic Sans MS"/>
                                            <w:i/>
                                            <w:noProof/>
                                            <w:sz w:val="20"/>
                                            <w:szCs w:val="20"/>
                                            <w:lang w:val="af-ZA"/>
                                          </w:rPr>
                                          <w:t xml:space="preserve">Justin Chadwick </w:t>
                                        </w:r>
                                        <w:r w:rsidR="00495B63">
                                          <w:rPr>
                                            <w:rFonts w:ascii="Comic Sans MS" w:hAnsi="Comic Sans MS"/>
                                            <w:i/>
                                            <w:noProof/>
                                            <w:sz w:val="20"/>
                                            <w:szCs w:val="20"/>
                                            <w:lang w:val="af-ZA"/>
                                          </w:rPr>
                                          <w:t>6 Julie</w:t>
                                        </w:r>
                                        <w:r w:rsidR="00931714" w:rsidRPr="00495B63">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3.35pt;margin-top:0;width:400.45pt;height:6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">
                            <v:textbox>
                              <w:txbxContent>
                                <w:p w:rsidR="00044293" w:rsidRPr="00495B63" w:rsidRDefault="00495B63"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UIT DIE PEN VAN DIE CEO</w:t>
                                  </w:r>
                                  <w:r w:rsidR="00B93ED5" w:rsidRPr="00495B63">
                                    <w:rPr>
                                      <w:rFonts w:ascii="Comic Sans MS" w:hAnsi="Comic Sans MS"/>
                                      <w:b/>
                                      <w:i/>
                                      <w:noProof/>
                                      <w:sz w:val="32"/>
                                      <w:szCs w:val="32"/>
                                      <w:lang w:val="af-ZA"/>
                                    </w:rPr>
                                    <w:t xml:space="preserve"> (27</w:t>
                                  </w:r>
                                  <w:r w:rsidR="00931714" w:rsidRPr="00495B63">
                                    <w:rPr>
                                      <w:rFonts w:ascii="Comic Sans MS" w:hAnsi="Comic Sans MS"/>
                                      <w:b/>
                                      <w:i/>
                                      <w:noProof/>
                                      <w:sz w:val="32"/>
                                      <w:szCs w:val="32"/>
                                      <w:lang w:val="af-ZA"/>
                                    </w:rPr>
                                    <w:t>/18</w:t>
                                  </w:r>
                                  <w:r w:rsidR="00044293" w:rsidRPr="00495B63">
                                    <w:rPr>
                                      <w:rFonts w:ascii="Comic Sans MS" w:hAnsi="Comic Sans MS"/>
                                      <w:b/>
                                      <w:i/>
                                      <w:noProof/>
                                      <w:sz w:val="32"/>
                                      <w:szCs w:val="32"/>
                                      <w:lang w:val="af-ZA"/>
                                    </w:rPr>
                                    <w:t>)</w:t>
                                  </w:r>
                                </w:p>
                                <w:p w:rsidR="00044293" w:rsidRPr="00495B63" w:rsidRDefault="00044293" w:rsidP="00DB0ADC">
                                  <w:pPr>
                                    <w:spacing w:after="0" w:line="240" w:lineRule="auto"/>
                                    <w:rPr>
                                      <w:rFonts w:ascii="Comic Sans MS" w:hAnsi="Comic Sans MS"/>
                                      <w:b/>
                                      <w:noProof/>
                                      <w:color w:val="00B050"/>
                                      <w:sz w:val="20"/>
                                      <w:szCs w:val="20"/>
                                      <w:lang w:val="af-ZA"/>
                                    </w:rPr>
                                  </w:pPr>
                                  <w:r w:rsidRPr="00495B63">
                                    <w:rPr>
                                      <w:rFonts w:ascii="Comic Sans MS" w:hAnsi="Comic Sans MS"/>
                                      <w:b/>
                                      <w:noProof/>
                                      <w:color w:val="00B050"/>
                                      <w:sz w:val="20"/>
                                      <w:szCs w:val="20"/>
                                      <w:lang w:val="af-ZA"/>
                                    </w:rPr>
                                    <w:t>(</w:t>
                                  </w:r>
                                  <w:r w:rsidR="00495B63">
                                    <w:rPr>
                                      <w:rFonts w:ascii="Comic Sans MS" w:hAnsi="Comic Sans MS"/>
                                      <w:b/>
                                      <w:noProof/>
                                      <w:color w:val="00B050"/>
                                      <w:sz w:val="20"/>
                                      <w:szCs w:val="20"/>
                                      <w:lang w:val="af-ZA"/>
                                    </w:rPr>
                                    <w:t xml:space="preserve">Volg my op </w:t>
                                  </w:r>
                                  <w:r w:rsidRPr="00495B63">
                                    <w:rPr>
                                      <w:rFonts w:ascii="Comic Sans MS" w:hAnsi="Comic Sans MS"/>
                                      <w:b/>
                                      <w:noProof/>
                                      <w:color w:val="00B050"/>
                                      <w:sz w:val="20"/>
                                      <w:szCs w:val="20"/>
                                      <w:lang w:val="af-ZA"/>
                                    </w:rPr>
                                    <w:t>Twitter justchad_cga)</w:t>
                                  </w:r>
                                </w:p>
                                <w:p w:rsidR="00DB0ADC" w:rsidRPr="00495B63" w:rsidRDefault="00DB0ADC" w:rsidP="00DB0ADC">
                                  <w:pPr>
                                    <w:spacing w:after="120" w:line="240" w:lineRule="auto"/>
                                    <w:rPr>
                                      <w:rFonts w:ascii="Comic Sans MS" w:hAnsi="Comic Sans MS"/>
                                      <w:i/>
                                      <w:noProof/>
                                      <w:sz w:val="2"/>
                                      <w:szCs w:val="20"/>
                                      <w:lang w:val="af-ZA"/>
                                    </w:rPr>
                                  </w:pPr>
                                </w:p>
                                <w:p w:rsidR="00044293" w:rsidRPr="00495B63" w:rsidRDefault="006B457B" w:rsidP="00DB0ADC">
                                  <w:pPr>
                                    <w:spacing w:after="120" w:line="240" w:lineRule="auto"/>
                                    <w:rPr>
                                      <w:noProof/>
                                      <w:lang w:val="af-ZA"/>
                                    </w:rPr>
                                  </w:pPr>
                                  <w:r w:rsidRPr="00495B63">
                                    <w:rPr>
                                      <w:rFonts w:ascii="Comic Sans MS" w:hAnsi="Comic Sans MS"/>
                                      <w:i/>
                                      <w:noProof/>
                                      <w:sz w:val="20"/>
                                      <w:szCs w:val="20"/>
                                      <w:lang w:val="af-ZA"/>
                                    </w:rPr>
                                    <w:t xml:space="preserve">Justin Chadwick </w:t>
                                  </w:r>
                                  <w:r w:rsidR="00495B63">
                                    <w:rPr>
                                      <w:rFonts w:ascii="Comic Sans MS" w:hAnsi="Comic Sans MS"/>
                                      <w:i/>
                                      <w:noProof/>
                                      <w:sz w:val="20"/>
                                      <w:szCs w:val="20"/>
                                      <w:lang w:val="af-ZA"/>
                                    </w:rPr>
                                    <w:t>6 Julie</w:t>
                                  </w:r>
                                  <w:r w:rsidR="00931714" w:rsidRPr="00495B63">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D3C19">
              <w:trPr>
                <w:trHeight w:val="16"/>
                <w:tblCellSpacing w:w="0" w:type="dxa"/>
              </w:trPr>
              <w:tc>
                <w:tcPr>
                  <w:tcW w:w="10870"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D1063" w:rsidRPr="007D3B5D" w:rsidRDefault="00D42FAB" w:rsidP="00B26374">
            <w:pPr>
              <w:spacing w:after="0"/>
              <w:rPr>
                <w:rFonts w:ascii="Arial" w:eastAsia="Times New Roman" w:hAnsi="Arial" w:cs="Arial"/>
                <w:b/>
                <w:i/>
                <w:color w:val="181818"/>
                <w:sz w:val="24"/>
                <w:szCs w:val="24"/>
                <w:lang w:val="en-US"/>
              </w:rPr>
            </w:pPr>
            <w:r w:rsidRPr="007D3B5D">
              <w:rPr>
                <w:rFonts w:ascii="Arial" w:eastAsia="Times New Roman" w:hAnsi="Arial" w:cs="Arial"/>
                <w:b/>
                <w:i/>
                <w:color w:val="181818"/>
                <w:sz w:val="20"/>
                <w:szCs w:val="20"/>
                <w:lang w:val="en-US"/>
              </w:rPr>
              <w:t>“</w:t>
            </w:r>
            <w:r w:rsidR="008548A3" w:rsidRPr="007D3B5D">
              <w:rPr>
                <w:rFonts w:ascii="Arial" w:eastAsia="Times New Roman" w:hAnsi="Arial" w:cs="Arial"/>
                <w:b/>
                <w:i/>
                <w:color w:val="181818"/>
                <w:sz w:val="20"/>
                <w:szCs w:val="20"/>
                <w:lang w:val="en-US"/>
              </w:rPr>
              <w:t>The most wasted of days is one without laughter” E E Cummings</w:t>
            </w:r>
          </w:p>
          <w:p w:rsidR="005A0E2E" w:rsidRPr="007D3B5D" w:rsidRDefault="005A0E2E" w:rsidP="00B26374">
            <w:pPr>
              <w:spacing w:after="0"/>
              <w:rPr>
                <w:rFonts w:ascii="Arial" w:eastAsia="Times New Roman" w:hAnsi="Arial" w:cs="Arial"/>
                <w:b/>
                <w:i/>
                <w:color w:val="181818"/>
                <w:sz w:val="6"/>
                <w:szCs w:val="6"/>
                <w:lang w:val="en-US"/>
              </w:rPr>
            </w:pPr>
          </w:p>
          <w:p w:rsidR="001A0835" w:rsidRPr="0037678F" w:rsidRDefault="001A0835" w:rsidP="001A0835">
            <w:pPr>
              <w:spacing w:after="0" w:line="240" w:lineRule="auto"/>
              <w:jc w:val="both"/>
              <w:rPr>
                <w:rFonts w:ascii="Arial" w:eastAsia="Times New Roman" w:hAnsi="Arial" w:cs="Arial"/>
                <w:b/>
                <w:noProof/>
                <w:color w:val="2E74B5" w:themeColor="accent1" w:themeShade="BF"/>
                <w:sz w:val="20"/>
                <w:szCs w:val="20"/>
                <w:u w:val="single"/>
                <w:lang w:val="af-ZA"/>
              </w:rPr>
            </w:pPr>
            <w:r w:rsidRPr="0037678F">
              <w:rPr>
                <w:rFonts w:ascii="Arial" w:eastAsia="Times New Roman" w:hAnsi="Arial" w:cs="Arial"/>
                <w:b/>
                <w:noProof/>
                <w:color w:val="2E74B5" w:themeColor="accent1" w:themeShade="BF"/>
                <w:sz w:val="20"/>
                <w:szCs w:val="20"/>
                <w:u w:val="single"/>
                <w:lang w:val="af-ZA"/>
              </w:rPr>
              <w:t xml:space="preserve">BURGERSFORT EN OHRIGSTAD PRODUSENTE </w:t>
            </w:r>
          </w:p>
          <w:p w:rsidR="001A0835" w:rsidRPr="0037678F" w:rsidRDefault="001A0835" w:rsidP="001A0835">
            <w:pPr>
              <w:spacing w:after="0" w:line="240" w:lineRule="auto"/>
              <w:jc w:val="both"/>
              <w:rPr>
                <w:rFonts w:ascii="Arial" w:eastAsia="Times New Roman" w:hAnsi="Arial" w:cs="Arial"/>
                <w:i/>
                <w:noProof/>
                <w:sz w:val="20"/>
                <w:szCs w:val="20"/>
                <w:lang w:val="af-ZA"/>
              </w:rPr>
            </w:pPr>
            <w:r w:rsidRPr="0037678F">
              <w:rPr>
                <w:rFonts w:ascii="Arial" w:eastAsia="Times New Roman" w:hAnsi="Arial" w:cs="Arial"/>
                <w:noProof/>
                <w:sz w:val="20"/>
                <w:szCs w:val="20"/>
                <w:lang w:val="af-ZA"/>
              </w:rPr>
              <w:t>Enigeen wat onlangs in die Burgersfort- en / of Ohrigstad</w:t>
            </w:r>
            <w:r w:rsidR="008C118F">
              <w:rPr>
                <w:rFonts w:ascii="Arial" w:eastAsia="Times New Roman" w:hAnsi="Arial" w:cs="Arial"/>
                <w:noProof/>
                <w:sz w:val="20"/>
                <w:szCs w:val="20"/>
                <w:lang w:val="af-ZA"/>
              </w:rPr>
              <w:t>-</w:t>
            </w:r>
            <w:r w:rsidRPr="0037678F">
              <w:rPr>
                <w:rFonts w:ascii="Arial" w:eastAsia="Times New Roman" w:hAnsi="Arial" w:cs="Arial"/>
                <w:noProof/>
                <w:sz w:val="20"/>
                <w:szCs w:val="20"/>
                <w:lang w:val="af-ZA"/>
              </w:rPr>
              <w:t>area gereis het, sou kennis neem van die groot, nuwe ontwikkeling van sitrus langs die hoofpad. Volgens die boomsensus het hierdie twee gebiede 1 231 ha onder sitrus. Die meeste sal saamstem dat nuwe boorde nog nie by die sensus geregistreer is nie</w:t>
            </w:r>
            <w:r w:rsidR="00DA6A3D">
              <w:rPr>
                <w:rFonts w:ascii="Arial" w:eastAsia="Times New Roman" w:hAnsi="Arial" w:cs="Arial"/>
                <w:noProof/>
                <w:sz w:val="20"/>
                <w:szCs w:val="20"/>
                <w:lang w:val="af-ZA"/>
              </w:rPr>
              <w:t>. P</w:t>
            </w:r>
            <w:r w:rsidRPr="0037678F">
              <w:rPr>
                <w:rFonts w:ascii="Arial" w:eastAsia="Times New Roman" w:hAnsi="Arial" w:cs="Arial"/>
                <w:noProof/>
                <w:sz w:val="20"/>
                <w:szCs w:val="20"/>
                <w:lang w:val="af-ZA"/>
              </w:rPr>
              <w:t xml:space="preserve">rodusente in die streek het begin met </w:t>
            </w:r>
            <w:r w:rsidR="008C118F">
              <w:rPr>
                <w:rFonts w:ascii="Arial" w:eastAsia="Times New Roman" w:hAnsi="Arial" w:cs="Arial"/>
                <w:noProof/>
                <w:sz w:val="20"/>
                <w:szCs w:val="20"/>
                <w:lang w:val="af-ZA"/>
              </w:rPr>
              <w:t xml:space="preserve">nog </w:t>
            </w:r>
            <w:r w:rsidRPr="0037678F">
              <w:rPr>
                <w:rFonts w:ascii="Arial" w:eastAsia="Times New Roman" w:hAnsi="Arial" w:cs="Arial"/>
                <w:noProof/>
                <w:sz w:val="20"/>
                <w:szCs w:val="20"/>
                <w:lang w:val="af-ZA"/>
              </w:rPr>
              <w:t xml:space="preserve">uitbreidings. Uitvoervolumes in 2016 was reeds by die 2 161 373 kartonmerk, wat in 2017 met meer as 'n miljoen kartonne tot 3 217 859 gestyg het. Soos hierdie nuwe boorde in produksie kom, sal hierdie volume ook groei. Tot nou het hierdie gebiede onder die CGA se Nelspruitstreek geval. Die gebied </w:t>
            </w:r>
            <w:r w:rsidR="00092FDE" w:rsidRPr="0037678F">
              <w:rPr>
                <w:rFonts w:ascii="Arial" w:eastAsia="Times New Roman" w:hAnsi="Arial" w:cs="Arial"/>
                <w:noProof/>
                <w:sz w:val="20"/>
                <w:szCs w:val="20"/>
                <w:lang w:val="af-ZA"/>
              </w:rPr>
              <w:t xml:space="preserve">is </w:t>
            </w:r>
            <w:r w:rsidRPr="0037678F">
              <w:rPr>
                <w:rFonts w:ascii="Arial" w:eastAsia="Times New Roman" w:hAnsi="Arial" w:cs="Arial"/>
                <w:noProof/>
                <w:sz w:val="20"/>
                <w:szCs w:val="20"/>
                <w:lang w:val="af-ZA"/>
              </w:rPr>
              <w:t xml:space="preserve">egter geografies nader aan Hoedspruit en Senwes (Groblersdal / Marble Hall). Daarbenewens het die gebiede ook nou 'n gekombineerde volume wat gelyk aan ander CGA-streke is - en kan as 'n heeltemal afsonderlike streek beskou word. Om te verseker dat </w:t>
            </w:r>
            <w:r w:rsidR="00092FDE" w:rsidRPr="0037678F">
              <w:rPr>
                <w:rFonts w:ascii="Arial" w:eastAsia="Times New Roman" w:hAnsi="Arial" w:cs="Arial"/>
                <w:noProof/>
                <w:sz w:val="20"/>
                <w:szCs w:val="20"/>
                <w:lang w:val="af-ZA"/>
              </w:rPr>
              <w:t xml:space="preserve">die </w:t>
            </w:r>
            <w:r w:rsidRPr="0037678F">
              <w:rPr>
                <w:rFonts w:ascii="Arial" w:eastAsia="Times New Roman" w:hAnsi="Arial" w:cs="Arial"/>
                <w:noProof/>
                <w:sz w:val="20"/>
                <w:szCs w:val="20"/>
                <w:lang w:val="af-ZA"/>
              </w:rPr>
              <w:t xml:space="preserve">CGA al die sitrus produsente in suider-Afrika verteenwoordig, is ‘n vraelys aan produsente in die Burgersfort- en Ohrigstad-area gestuur om hul voorkeur te bepaal. </w:t>
            </w:r>
            <w:r w:rsidRPr="0037678F">
              <w:rPr>
                <w:rFonts w:ascii="Arial" w:eastAsia="Times New Roman" w:hAnsi="Arial" w:cs="Arial"/>
                <w:i/>
                <w:noProof/>
                <w:sz w:val="20"/>
                <w:szCs w:val="20"/>
                <w:lang w:val="af-ZA"/>
              </w:rPr>
              <w:t xml:space="preserve">As u 'n produsent </w:t>
            </w:r>
            <w:r w:rsidR="008C118F">
              <w:rPr>
                <w:rFonts w:ascii="Arial" w:eastAsia="Times New Roman" w:hAnsi="Arial" w:cs="Arial"/>
                <w:i/>
                <w:noProof/>
                <w:sz w:val="20"/>
                <w:szCs w:val="20"/>
                <w:lang w:val="af-ZA"/>
              </w:rPr>
              <w:t>in die Burgersfort of Ohrigstad-</w:t>
            </w:r>
            <w:r w:rsidRPr="0037678F">
              <w:rPr>
                <w:rFonts w:ascii="Arial" w:eastAsia="Times New Roman" w:hAnsi="Arial" w:cs="Arial"/>
                <w:i/>
                <w:noProof/>
                <w:sz w:val="20"/>
                <w:szCs w:val="20"/>
                <w:lang w:val="af-ZA"/>
              </w:rPr>
              <w:t xml:space="preserve">area is, en nie 'n vraelys ontvang </w:t>
            </w:r>
            <w:r w:rsidR="00092FDE" w:rsidRPr="0037678F">
              <w:rPr>
                <w:rFonts w:ascii="Arial" w:eastAsia="Times New Roman" w:hAnsi="Arial" w:cs="Arial"/>
                <w:i/>
                <w:noProof/>
                <w:sz w:val="20"/>
                <w:szCs w:val="20"/>
                <w:lang w:val="af-ZA"/>
              </w:rPr>
              <w:t xml:space="preserve">het </w:t>
            </w:r>
            <w:r w:rsidRPr="0037678F">
              <w:rPr>
                <w:rFonts w:ascii="Arial" w:eastAsia="Times New Roman" w:hAnsi="Arial" w:cs="Arial"/>
                <w:i/>
                <w:noProof/>
                <w:sz w:val="20"/>
                <w:szCs w:val="20"/>
                <w:lang w:val="af-ZA"/>
              </w:rPr>
              <w:t>nie, kontak asseblief die CGA Navorsingsekonoom Portia Gasa Portia@cga.co.za. As u wel 'n vraelys ontvang het, voltooi asseblief en stuur so spoedig moontlik terug sodat u keuse ingesluit kan word.</w:t>
            </w:r>
          </w:p>
          <w:p w:rsidR="00092FDE" w:rsidRPr="0037678F" w:rsidRDefault="00092FDE" w:rsidP="00DE6657">
            <w:pPr>
              <w:spacing w:after="0" w:line="240" w:lineRule="auto"/>
              <w:jc w:val="both"/>
              <w:rPr>
                <w:rFonts w:ascii="Arial" w:hAnsi="Arial" w:cs="Arial"/>
                <w:b/>
                <w:noProof/>
                <w:color w:val="2E74B5" w:themeColor="accent1" w:themeShade="BF"/>
                <w:sz w:val="20"/>
                <w:szCs w:val="20"/>
                <w:u w:val="single"/>
                <w:lang w:val="af-ZA" w:eastAsia="en-ZA"/>
              </w:rPr>
            </w:pPr>
            <w:r w:rsidRPr="0037678F">
              <w:rPr>
                <w:rFonts w:ascii="Arial" w:hAnsi="Arial" w:cs="Arial"/>
                <w:b/>
                <w:noProof/>
                <w:color w:val="2E74B5" w:themeColor="accent1" w:themeShade="BF"/>
                <w:sz w:val="20"/>
                <w:szCs w:val="20"/>
                <w:u w:val="single"/>
                <w:lang w:val="af-ZA" w:eastAsia="en-ZA"/>
              </w:rPr>
              <w:t>BOODSKAP VAN HIERDIE WEEK SE SITRUSBEMARKINGSFORUM (CMF)</w:t>
            </w:r>
          </w:p>
          <w:p w:rsidR="00092FDE" w:rsidRPr="00092FDE" w:rsidRDefault="00092FDE" w:rsidP="00DE6657">
            <w:pPr>
              <w:spacing w:after="0" w:line="240" w:lineRule="auto"/>
              <w:jc w:val="both"/>
              <w:rPr>
                <w:rFonts w:ascii="Arial" w:hAnsi="Arial" w:cs="Arial"/>
                <w:i/>
                <w:noProof/>
                <w:lang w:val="af-ZA" w:eastAsia="en-ZA"/>
              </w:rPr>
            </w:pPr>
            <w:r w:rsidRPr="0037678F">
              <w:rPr>
                <w:rFonts w:ascii="Arial" w:hAnsi="Arial" w:cs="Arial"/>
                <w:noProof/>
                <w:sz w:val="20"/>
                <w:szCs w:val="20"/>
                <w:lang w:val="af-ZA" w:eastAsia="en-ZA"/>
              </w:rPr>
              <w:t xml:space="preserve">Op Woensdag het die CMF in Stellenbosch vergader. John Edmonds (CGA) en Werner van Rooyen (FPEF) het die volgende terugvoering gegee: </w:t>
            </w:r>
            <w:r w:rsidRPr="0037678F">
              <w:rPr>
                <w:rFonts w:ascii="Arial" w:hAnsi="Arial" w:cs="Arial"/>
                <w:i/>
                <w:noProof/>
                <w:sz w:val="20"/>
                <w:szCs w:val="20"/>
                <w:lang w:val="af-ZA" w:eastAsia="en-ZA"/>
              </w:rPr>
              <w:t xml:space="preserve">Die vergadering het die bemarkingsuitdagings van die seisoen bespreek </w:t>
            </w:r>
            <w:r w:rsidR="004F62BD">
              <w:rPr>
                <w:rFonts w:ascii="Arial" w:hAnsi="Arial" w:cs="Arial"/>
                <w:i/>
                <w:noProof/>
                <w:sz w:val="20"/>
                <w:szCs w:val="20"/>
                <w:lang w:val="af-ZA" w:eastAsia="en-ZA"/>
              </w:rPr>
              <w:t xml:space="preserve">omtrent </w:t>
            </w:r>
            <w:r w:rsidRPr="0037678F">
              <w:rPr>
                <w:rFonts w:ascii="Arial" w:hAnsi="Arial" w:cs="Arial"/>
                <w:i/>
                <w:noProof/>
                <w:sz w:val="20"/>
                <w:szCs w:val="20"/>
                <w:lang w:val="af-ZA" w:eastAsia="en-ZA"/>
              </w:rPr>
              <w:t xml:space="preserve"> lemoene en pomelo's wat na die droogte na normale volume vlakke terugkeer. Dit staar markte in die gesig met hoë vlakke van voorraad weens groot invoere vanaf noordelike halfrond verskaffers en trae verbruik in Europa. Die wegneemboodskap is dat hierdie seisoen goeie besluitneming en gedragsverandering sal vereis om 'n suksesvolle uitkoms te verseker. Produsente en uitvoerders moet versigtig </w:t>
            </w:r>
            <w:r w:rsidR="00711EDC" w:rsidRPr="0037678F">
              <w:rPr>
                <w:rFonts w:ascii="Arial" w:hAnsi="Arial" w:cs="Arial"/>
                <w:i/>
                <w:noProof/>
                <w:sz w:val="20"/>
                <w:szCs w:val="20"/>
                <w:lang w:val="af-ZA" w:eastAsia="en-ZA"/>
              </w:rPr>
              <w:t>wees</w:t>
            </w:r>
            <w:r w:rsidR="004F62BD">
              <w:rPr>
                <w:rFonts w:ascii="Arial" w:hAnsi="Arial" w:cs="Arial"/>
                <w:i/>
                <w:noProof/>
                <w:sz w:val="20"/>
                <w:szCs w:val="20"/>
                <w:lang w:val="af-ZA" w:eastAsia="en-ZA"/>
              </w:rPr>
              <w:t>,</w:t>
            </w:r>
            <w:r w:rsidR="00711EDC" w:rsidRPr="0037678F">
              <w:rPr>
                <w:rFonts w:ascii="Arial" w:hAnsi="Arial" w:cs="Arial"/>
                <w:i/>
                <w:noProof/>
                <w:sz w:val="20"/>
                <w:szCs w:val="20"/>
                <w:lang w:val="af-ZA" w:eastAsia="en-ZA"/>
              </w:rPr>
              <w:t xml:space="preserve"> </w:t>
            </w:r>
            <w:r w:rsidRPr="0037678F">
              <w:rPr>
                <w:rFonts w:ascii="Arial" w:hAnsi="Arial" w:cs="Arial"/>
                <w:i/>
                <w:noProof/>
                <w:sz w:val="20"/>
                <w:szCs w:val="20"/>
                <w:lang w:val="af-ZA" w:eastAsia="en-ZA"/>
              </w:rPr>
              <w:t>wanneer daar besluit</w:t>
            </w:r>
            <w:r w:rsidR="004F62BD">
              <w:rPr>
                <w:rFonts w:ascii="Arial" w:hAnsi="Arial" w:cs="Arial"/>
                <w:i/>
                <w:noProof/>
                <w:sz w:val="20"/>
                <w:szCs w:val="20"/>
                <w:lang w:val="af-ZA" w:eastAsia="en-ZA"/>
              </w:rPr>
              <w:t xml:space="preserve">e geneem word. Belangrike besluite is: </w:t>
            </w:r>
            <w:r w:rsidRPr="0037678F">
              <w:rPr>
                <w:rFonts w:ascii="Arial" w:hAnsi="Arial" w:cs="Arial"/>
                <w:i/>
                <w:noProof/>
                <w:sz w:val="20"/>
                <w:szCs w:val="20"/>
                <w:lang w:val="af-ZA" w:eastAsia="en-ZA"/>
              </w:rPr>
              <w:t>wat om te uitvoer, waarheen om uit te voer en wat by die huis moet bly.</w:t>
            </w:r>
          </w:p>
          <w:p w:rsidR="003F44F6" w:rsidRPr="0037678F" w:rsidRDefault="003F44F6" w:rsidP="0037678F">
            <w:pPr>
              <w:spacing w:after="0" w:line="240" w:lineRule="auto"/>
              <w:jc w:val="both"/>
              <w:rPr>
                <w:rFonts w:ascii="Arial" w:eastAsiaTheme="minorHAnsi" w:hAnsi="Arial" w:cs="Arial"/>
                <w:b/>
                <w:noProof/>
                <w:color w:val="2E74B5" w:themeColor="accent1" w:themeShade="BF"/>
                <w:sz w:val="20"/>
                <w:szCs w:val="20"/>
                <w:u w:val="single"/>
                <w:lang w:val="af-ZA"/>
              </w:rPr>
            </w:pPr>
            <w:r w:rsidRPr="0037678F">
              <w:rPr>
                <w:rFonts w:ascii="Arial" w:eastAsiaTheme="minorHAnsi" w:hAnsi="Arial" w:cs="Arial"/>
                <w:b/>
                <w:noProof/>
                <w:color w:val="2E74B5" w:themeColor="accent1" w:themeShade="BF"/>
                <w:sz w:val="20"/>
                <w:szCs w:val="20"/>
                <w:u w:val="single"/>
                <w:lang w:val="af-ZA"/>
              </w:rPr>
              <w:t>“PRE-CLEARANCE” INSPEKSIES EN KOUE BEHANDELING (KOT) HOUER VERSKEPINGS VANAF DURBAN HAWE</w:t>
            </w:r>
          </w:p>
          <w:p w:rsidR="003F44F6" w:rsidRDefault="003F44F6" w:rsidP="0037678F">
            <w:pPr>
              <w:spacing w:after="0" w:line="240" w:lineRule="auto"/>
              <w:jc w:val="both"/>
              <w:rPr>
                <w:rFonts w:ascii="Arial" w:eastAsiaTheme="minorHAnsi" w:hAnsi="Arial" w:cs="Arial"/>
                <w:noProof/>
                <w:sz w:val="20"/>
                <w:szCs w:val="20"/>
                <w:lang w:val="af-ZA"/>
              </w:rPr>
            </w:pPr>
            <w:r w:rsidRPr="0037678F">
              <w:rPr>
                <w:rFonts w:ascii="Arial" w:eastAsiaTheme="minorHAnsi" w:hAnsi="Arial" w:cs="Arial"/>
                <w:noProof/>
                <w:sz w:val="20"/>
                <w:szCs w:val="20"/>
                <w:lang w:val="af-ZA"/>
              </w:rPr>
              <w:t xml:space="preserve">Die noordelike produksiegebiede (van KZN tot in Zimbabwe) het vanjaar </w:t>
            </w:r>
            <w:r w:rsidR="0037678F" w:rsidRPr="0037678F">
              <w:rPr>
                <w:rFonts w:ascii="Arial" w:eastAsiaTheme="minorHAnsi" w:hAnsi="Arial" w:cs="Arial"/>
                <w:noProof/>
                <w:sz w:val="20"/>
                <w:szCs w:val="20"/>
                <w:lang w:val="af-ZA"/>
              </w:rPr>
              <w:t xml:space="preserve">‘n </w:t>
            </w:r>
            <w:r w:rsidRPr="0037678F">
              <w:rPr>
                <w:rFonts w:ascii="Arial" w:eastAsiaTheme="minorHAnsi" w:hAnsi="Arial" w:cs="Arial"/>
                <w:noProof/>
                <w:sz w:val="20"/>
                <w:szCs w:val="20"/>
                <w:lang w:val="af-ZA"/>
              </w:rPr>
              <w:t xml:space="preserve">baie onnatuurlike oes en produksie beleef. Pomelo-produksie het drie weke later die hoogtepunt bereik en </w:t>
            </w:r>
            <w:r w:rsidR="0037678F" w:rsidRPr="0037678F">
              <w:rPr>
                <w:rFonts w:ascii="Arial" w:eastAsiaTheme="minorHAnsi" w:hAnsi="Arial" w:cs="Arial"/>
                <w:noProof/>
                <w:sz w:val="20"/>
                <w:szCs w:val="20"/>
                <w:lang w:val="af-ZA"/>
              </w:rPr>
              <w:t xml:space="preserve">was hoër as gewoonlik, </w:t>
            </w:r>
            <w:r w:rsidRPr="0037678F">
              <w:rPr>
                <w:rFonts w:ascii="Arial" w:eastAsiaTheme="minorHAnsi" w:hAnsi="Arial" w:cs="Arial"/>
                <w:noProof/>
                <w:sz w:val="20"/>
                <w:szCs w:val="20"/>
                <w:lang w:val="af-ZA"/>
              </w:rPr>
              <w:t>direk in die piek van die Navels se produksie, wat ook hoër as normaal was. Suurlemoen-  en sagt</w:t>
            </w:r>
            <w:r w:rsidR="0037678F" w:rsidRPr="0037678F">
              <w:rPr>
                <w:rFonts w:ascii="Arial" w:eastAsiaTheme="minorHAnsi" w:hAnsi="Arial" w:cs="Arial"/>
                <w:noProof/>
                <w:sz w:val="20"/>
                <w:szCs w:val="20"/>
                <w:lang w:val="af-ZA"/>
              </w:rPr>
              <w:t xml:space="preserve">e sitrusproduksie was ook hoër </w:t>
            </w:r>
            <w:r w:rsidRPr="0037678F">
              <w:rPr>
                <w:rFonts w:ascii="Arial" w:eastAsiaTheme="minorHAnsi" w:hAnsi="Arial" w:cs="Arial"/>
                <w:noProof/>
                <w:sz w:val="20"/>
                <w:szCs w:val="20"/>
                <w:lang w:val="af-ZA"/>
              </w:rPr>
              <w:t>as verlede jaar se volume. Dit het veel meer as die gewone vragmotor aankomste in die Durban-hawe ve</w:t>
            </w:r>
            <w:r w:rsidR="0037678F" w:rsidRPr="0037678F">
              <w:rPr>
                <w:rFonts w:ascii="Arial" w:eastAsiaTheme="minorHAnsi" w:hAnsi="Arial" w:cs="Arial"/>
                <w:noProof/>
                <w:sz w:val="20"/>
                <w:szCs w:val="20"/>
                <w:lang w:val="af-ZA"/>
              </w:rPr>
              <w:t xml:space="preserve">roorsaak, wat vinnig </w:t>
            </w:r>
            <w:r w:rsidR="004F62BD">
              <w:rPr>
                <w:rFonts w:ascii="Arial" w:eastAsiaTheme="minorHAnsi" w:hAnsi="Arial" w:cs="Arial"/>
                <w:noProof/>
                <w:sz w:val="20"/>
                <w:szCs w:val="20"/>
                <w:lang w:val="af-ZA"/>
              </w:rPr>
              <w:t xml:space="preserve">die </w:t>
            </w:r>
            <w:r w:rsidR="0037678F" w:rsidRPr="0037678F">
              <w:rPr>
                <w:rFonts w:ascii="Arial" w:eastAsiaTheme="minorHAnsi" w:hAnsi="Arial" w:cs="Arial"/>
                <w:noProof/>
                <w:sz w:val="20"/>
                <w:szCs w:val="20"/>
                <w:lang w:val="af-ZA"/>
              </w:rPr>
              <w:t>koue stoor</w:t>
            </w:r>
            <w:r w:rsidRPr="0037678F">
              <w:rPr>
                <w:rFonts w:ascii="Arial" w:eastAsiaTheme="minorHAnsi" w:hAnsi="Arial" w:cs="Arial"/>
                <w:noProof/>
                <w:sz w:val="20"/>
                <w:szCs w:val="20"/>
                <w:lang w:val="af-ZA"/>
              </w:rPr>
              <w:t xml:space="preserve">kapasiteit vol gemaak het en ernstige opeenhoping veroorsaak het. Terselftertyd was daar baie “pre-clearance” inspeksies vir DAFF en PPECB met uitvoere wat aansienlik na markte </w:t>
            </w:r>
            <w:r w:rsidR="0037678F" w:rsidRPr="0037678F">
              <w:rPr>
                <w:rFonts w:ascii="Arial" w:eastAsiaTheme="minorHAnsi" w:hAnsi="Arial" w:cs="Arial"/>
                <w:noProof/>
                <w:sz w:val="20"/>
                <w:szCs w:val="20"/>
                <w:lang w:val="af-ZA"/>
              </w:rPr>
              <w:t xml:space="preserve">toegeneem het </w:t>
            </w:r>
            <w:r w:rsidRPr="0037678F">
              <w:rPr>
                <w:rFonts w:ascii="Arial" w:eastAsiaTheme="minorHAnsi" w:hAnsi="Arial" w:cs="Arial"/>
                <w:noProof/>
                <w:sz w:val="20"/>
                <w:szCs w:val="20"/>
                <w:lang w:val="af-ZA"/>
              </w:rPr>
              <w:t xml:space="preserve">wat “pre-clearance” inspeksies en koue behandeling houerverskeping vereis. Op die stadium </w:t>
            </w:r>
            <w:r w:rsidR="00DA6A3D">
              <w:rPr>
                <w:rFonts w:ascii="Arial" w:eastAsiaTheme="minorHAnsi" w:hAnsi="Arial" w:cs="Arial"/>
                <w:noProof/>
                <w:sz w:val="20"/>
                <w:szCs w:val="20"/>
                <w:lang w:val="af-ZA"/>
              </w:rPr>
              <w:t xml:space="preserve">is </w:t>
            </w:r>
            <w:r w:rsidRPr="0037678F">
              <w:rPr>
                <w:rFonts w:ascii="Arial" w:eastAsiaTheme="minorHAnsi" w:hAnsi="Arial" w:cs="Arial"/>
                <w:noProof/>
                <w:sz w:val="20"/>
                <w:szCs w:val="20"/>
                <w:lang w:val="af-ZA"/>
              </w:rPr>
              <w:t>daar ‘n 1,000 bykomende houers (2.826) hierdie jaar van</w:t>
            </w:r>
            <w:r w:rsidR="0037678F" w:rsidRPr="0037678F">
              <w:rPr>
                <w:rFonts w:ascii="Arial" w:eastAsiaTheme="minorHAnsi" w:hAnsi="Arial" w:cs="Arial"/>
                <w:noProof/>
                <w:sz w:val="20"/>
                <w:szCs w:val="20"/>
                <w:lang w:val="af-ZA"/>
              </w:rPr>
              <w:t>af</w:t>
            </w:r>
            <w:r w:rsidRPr="0037678F">
              <w:rPr>
                <w:rFonts w:ascii="Arial" w:eastAsiaTheme="minorHAnsi" w:hAnsi="Arial" w:cs="Arial"/>
                <w:noProof/>
                <w:sz w:val="20"/>
                <w:szCs w:val="20"/>
                <w:lang w:val="af-ZA"/>
              </w:rPr>
              <w:t xml:space="preserve"> Durban verskeep in</w:t>
            </w:r>
            <w:r w:rsidR="004F62BD">
              <w:rPr>
                <w:rFonts w:ascii="Arial" w:eastAsiaTheme="minorHAnsi" w:hAnsi="Arial" w:cs="Arial"/>
                <w:noProof/>
                <w:sz w:val="20"/>
                <w:szCs w:val="20"/>
                <w:lang w:val="af-ZA"/>
              </w:rPr>
              <w:t xml:space="preserve"> </w:t>
            </w:r>
            <w:r w:rsidRPr="0037678F">
              <w:rPr>
                <w:rFonts w:ascii="Arial" w:eastAsiaTheme="minorHAnsi" w:hAnsi="Arial" w:cs="Arial"/>
                <w:noProof/>
                <w:sz w:val="20"/>
                <w:szCs w:val="20"/>
                <w:lang w:val="af-ZA"/>
              </w:rPr>
              <w:t xml:space="preserve">vergelyking met die vorige 3 jaar se gemiddelde verskepings (1,774). Dit het ernstige gevolge vir </w:t>
            </w:r>
            <w:r w:rsidR="008C2AC2">
              <w:rPr>
                <w:rFonts w:ascii="Arial" w:eastAsiaTheme="minorHAnsi" w:hAnsi="Arial" w:cs="Arial"/>
                <w:noProof/>
                <w:sz w:val="20"/>
                <w:szCs w:val="20"/>
                <w:lang w:val="af-ZA"/>
              </w:rPr>
              <w:t xml:space="preserve">die </w:t>
            </w:r>
            <w:r w:rsidRPr="0037678F">
              <w:rPr>
                <w:rFonts w:ascii="Arial" w:eastAsiaTheme="minorHAnsi" w:hAnsi="Arial" w:cs="Arial"/>
                <w:noProof/>
                <w:sz w:val="20"/>
                <w:szCs w:val="20"/>
                <w:lang w:val="af-ZA"/>
              </w:rPr>
              <w:t xml:space="preserve">bedrywighede </w:t>
            </w:r>
            <w:r w:rsidR="008C2AC2">
              <w:rPr>
                <w:rFonts w:ascii="Arial" w:eastAsiaTheme="minorHAnsi" w:hAnsi="Arial" w:cs="Arial"/>
                <w:noProof/>
                <w:sz w:val="20"/>
                <w:szCs w:val="20"/>
                <w:lang w:val="af-ZA"/>
              </w:rPr>
              <w:t>ingehou</w:t>
            </w:r>
            <w:r w:rsidRPr="0037678F">
              <w:rPr>
                <w:rFonts w:ascii="Arial" w:eastAsiaTheme="minorHAnsi" w:hAnsi="Arial" w:cs="Arial"/>
                <w:noProof/>
                <w:sz w:val="20"/>
                <w:szCs w:val="20"/>
                <w:lang w:val="af-ZA"/>
              </w:rPr>
              <w:t xml:space="preserve">, aangesien DAFF en PPECB se hulpbronne tot die uiterste gestrek is, daar </w:t>
            </w:r>
            <w:r w:rsidR="0037678F" w:rsidRPr="0037678F">
              <w:rPr>
                <w:rFonts w:ascii="Arial" w:eastAsiaTheme="minorHAnsi" w:hAnsi="Arial" w:cs="Arial"/>
                <w:noProof/>
                <w:sz w:val="20"/>
                <w:szCs w:val="20"/>
                <w:lang w:val="af-ZA"/>
              </w:rPr>
              <w:t xml:space="preserve">houer </w:t>
            </w:r>
            <w:r w:rsidRPr="0037678F">
              <w:rPr>
                <w:rFonts w:ascii="Arial" w:eastAsiaTheme="minorHAnsi" w:hAnsi="Arial" w:cs="Arial"/>
                <w:noProof/>
                <w:sz w:val="20"/>
                <w:szCs w:val="20"/>
                <w:lang w:val="af-ZA"/>
              </w:rPr>
              <w:t xml:space="preserve">tekorte </w:t>
            </w:r>
            <w:r w:rsidR="0037678F" w:rsidRPr="0037678F">
              <w:rPr>
                <w:rFonts w:ascii="Arial" w:eastAsiaTheme="minorHAnsi" w:hAnsi="Arial" w:cs="Arial"/>
                <w:noProof/>
                <w:sz w:val="20"/>
                <w:szCs w:val="20"/>
                <w:lang w:val="af-ZA"/>
              </w:rPr>
              <w:t>was</w:t>
            </w:r>
            <w:r w:rsidRPr="0037678F">
              <w:rPr>
                <w:rFonts w:ascii="Arial" w:eastAsiaTheme="minorHAnsi" w:hAnsi="Arial" w:cs="Arial"/>
                <w:noProof/>
                <w:sz w:val="20"/>
                <w:szCs w:val="20"/>
                <w:lang w:val="af-ZA"/>
              </w:rPr>
              <w:t xml:space="preserve">, </w:t>
            </w:r>
            <w:r w:rsidR="008C2AC2">
              <w:rPr>
                <w:rFonts w:ascii="Arial" w:eastAsiaTheme="minorHAnsi" w:hAnsi="Arial" w:cs="Arial"/>
                <w:noProof/>
                <w:sz w:val="20"/>
                <w:szCs w:val="20"/>
                <w:lang w:val="af-ZA"/>
              </w:rPr>
              <w:t xml:space="preserve">probleme by </w:t>
            </w:r>
            <w:r w:rsidRPr="0037678F">
              <w:rPr>
                <w:rFonts w:ascii="Arial" w:eastAsiaTheme="minorHAnsi" w:hAnsi="Arial" w:cs="Arial"/>
                <w:noProof/>
                <w:sz w:val="20"/>
                <w:szCs w:val="20"/>
                <w:lang w:val="af-ZA"/>
              </w:rPr>
              <w:t>houer depot se vrystellings en daar ‘n tekort aan vragmotors met Genset-eenhede</w:t>
            </w:r>
            <w:r w:rsidR="0037678F" w:rsidRPr="0037678F">
              <w:rPr>
                <w:rFonts w:ascii="Arial" w:eastAsiaTheme="minorHAnsi" w:hAnsi="Arial" w:cs="Arial"/>
                <w:noProof/>
                <w:sz w:val="20"/>
                <w:szCs w:val="20"/>
                <w:lang w:val="af-ZA"/>
              </w:rPr>
              <w:t xml:space="preserve"> was</w:t>
            </w:r>
            <w:r w:rsidRPr="0037678F">
              <w:rPr>
                <w:rFonts w:ascii="Arial" w:eastAsiaTheme="minorHAnsi" w:hAnsi="Arial" w:cs="Arial"/>
                <w:noProof/>
                <w:sz w:val="20"/>
                <w:szCs w:val="20"/>
                <w:lang w:val="af-ZA"/>
              </w:rPr>
              <w:t xml:space="preserve">. DCT Pier 1 en Pier 2 se bedrywighede het ook negatief tot die operasionele uitdagings bygedra aangesien uitkomste oor die afgelope 3-4 weke gedaal het, </w:t>
            </w:r>
            <w:r w:rsidR="004F62BD">
              <w:rPr>
                <w:rFonts w:ascii="Arial" w:eastAsiaTheme="minorHAnsi" w:hAnsi="Arial" w:cs="Arial"/>
                <w:noProof/>
                <w:sz w:val="20"/>
                <w:szCs w:val="20"/>
                <w:lang w:val="af-ZA"/>
              </w:rPr>
              <w:t xml:space="preserve">a.g.v </w:t>
            </w:r>
            <w:r w:rsidRPr="0037678F">
              <w:rPr>
                <w:rFonts w:ascii="Arial" w:eastAsiaTheme="minorHAnsi" w:hAnsi="Arial" w:cs="Arial"/>
                <w:noProof/>
                <w:sz w:val="20"/>
                <w:szCs w:val="20"/>
                <w:lang w:val="af-ZA"/>
              </w:rPr>
              <w:t xml:space="preserve">groot vertragings </w:t>
            </w:r>
            <w:r w:rsidR="00DA6A3D">
              <w:rPr>
                <w:rFonts w:ascii="Arial" w:eastAsiaTheme="minorHAnsi" w:hAnsi="Arial" w:cs="Arial"/>
                <w:noProof/>
                <w:sz w:val="20"/>
                <w:szCs w:val="20"/>
                <w:lang w:val="af-ZA"/>
              </w:rPr>
              <w:t xml:space="preserve">wat </w:t>
            </w:r>
            <w:r w:rsidR="0037678F" w:rsidRPr="0037678F">
              <w:rPr>
                <w:rFonts w:ascii="Arial" w:eastAsiaTheme="minorHAnsi" w:hAnsi="Arial" w:cs="Arial"/>
                <w:noProof/>
                <w:sz w:val="20"/>
                <w:szCs w:val="20"/>
                <w:lang w:val="af-ZA"/>
              </w:rPr>
              <w:t xml:space="preserve">in </w:t>
            </w:r>
            <w:r w:rsidRPr="0037678F">
              <w:rPr>
                <w:rFonts w:ascii="Arial" w:eastAsiaTheme="minorHAnsi" w:hAnsi="Arial" w:cs="Arial"/>
                <w:noProof/>
                <w:sz w:val="20"/>
                <w:szCs w:val="20"/>
                <w:lang w:val="af-ZA"/>
              </w:rPr>
              <w:t>vragmotors ondervind is. Die CGA raadpleeg alle rolspelers oor die aangeleentheid om operasionele uitsetvlakke vir hierdie verskepings te verhoog. DAFF evalueer en spreek die hulpbronbeperkings tans aan om te verseker dat uitvoere nie verder hierdie seisoen</w:t>
            </w:r>
            <w:r w:rsidR="004F62BD">
              <w:rPr>
                <w:rFonts w:ascii="Arial" w:eastAsiaTheme="minorHAnsi" w:hAnsi="Arial" w:cs="Arial"/>
                <w:noProof/>
                <w:sz w:val="20"/>
                <w:szCs w:val="20"/>
                <w:lang w:val="af-ZA"/>
              </w:rPr>
              <w:t xml:space="preserve">, </w:t>
            </w:r>
            <w:r w:rsidR="00DA6A3D">
              <w:rPr>
                <w:rFonts w:ascii="Arial" w:eastAsiaTheme="minorHAnsi" w:hAnsi="Arial" w:cs="Arial"/>
                <w:noProof/>
                <w:sz w:val="20"/>
                <w:szCs w:val="20"/>
                <w:lang w:val="af-ZA"/>
              </w:rPr>
              <w:t xml:space="preserve">en </w:t>
            </w:r>
            <w:bookmarkStart w:id="0" w:name="_GoBack"/>
            <w:bookmarkEnd w:id="0"/>
            <w:r w:rsidR="008C2AC2">
              <w:rPr>
                <w:rFonts w:ascii="Arial" w:eastAsiaTheme="minorHAnsi" w:hAnsi="Arial" w:cs="Arial"/>
                <w:noProof/>
                <w:sz w:val="20"/>
                <w:szCs w:val="20"/>
                <w:lang w:val="af-ZA"/>
              </w:rPr>
              <w:t xml:space="preserve">in die </w:t>
            </w:r>
            <w:r w:rsidRPr="0037678F">
              <w:rPr>
                <w:rFonts w:ascii="Arial" w:eastAsiaTheme="minorHAnsi" w:hAnsi="Arial" w:cs="Arial"/>
                <w:noProof/>
                <w:sz w:val="20"/>
                <w:szCs w:val="20"/>
                <w:lang w:val="af-ZA"/>
              </w:rPr>
              <w:t>toekoms belemmer sal word nie. Hierdie kwessies sal by die Jaarlikse Sitruskoördineringsvergadering op die agenda geplaas word om die pad vorentoe te bespreek.</w:t>
            </w:r>
          </w:p>
          <w:p w:rsidR="00DE6657" w:rsidRPr="00DE6657" w:rsidRDefault="00DE6657" w:rsidP="00DE6657">
            <w:pPr>
              <w:spacing w:after="0" w:line="240" w:lineRule="auto"/>
              <w:rPr>
                <w:rFonts w:ascii="Arial" w:eastAsiaTheme="minorHAnsi" w:hAnsi="Arial" w:cs="Arial"/>
                <w:b/>
                <w:noProof/>
                <w:color w:val="2E74B5" w:themeColor="accent1" w:themeShade="BF"/>
                <w:sz w:val="20"/>
                <w:szCs w:val="20"/>
                <w:u w:val="single"/>
                <w:lang w:val="af-ZA"/>
              </w:rPr>
            </w:pPr>
            <w:r w:rsidRPr="00DE6657">
              <w:rPr>
                <w:rFonts w:ascii="Arial" w:eastAsiaTheme="minorHAnsi" w:hAnsi="Arial" w:cs="Arial"/>
                <w:b/>
                <w:noProof/>
                <w:color w:val="2E74B5" w:themeColor="accent1" w:themeShade="BF"/>
                <w:sz w:val="20"/>
                <w:szCs w:val="20"/>
                <w:u w:val="single"/>
                <w:lang w:val="af-ZA"/>
              </w:rPr>
              <w:t>DEPARTEMENT LANDBOU, BOSBOU EN VISSERY (DAFF) SE JAARLIKSE KOÖRDINERINGSVERGADERING</w:t>
            </w:r>
          </w:p>
          <w:p w:rsidR="00DE6657" w:rsidRPr="00DE6657" w:rsidRDefault="00DE6657" w:rsidP="004F62BD">
            <w:pPr>
              <w:spacing w:after="0" w:line="240" w:lineRule="auto"/>
              <w:jc w:val="both"/>
              <w:rPr>
                <w:rFonts w:ascii="Arial" w:eastAsiaTheme="minorHAnsi" w:hAnsi="Arial" w:cs="Arial"/>
                <w:noProof/>
                <w:sz w:val="20"/>
                <w:szCs w:val="20"/>
                <w:lang w:val="af-ZA"/>
              </w:rPr>
            </w:pPr>
            <w:r w:rsidRPr="00DE6657">
              <w:rPr>
                <w:rFonts w:ascii="Arial" w:eastAsiaTheme="minorHAnsi" w:hAnsi="Arial" w:cs="Arial"/>
                <w:noProof/>
                <w:sz w:val="20"/>
                <w:szCs w:val="20"/>
                <w:lang w:val="af-ZA"/>
              </w:rPr>
              <w:t xml:space="preserve">DAFF het aangedui dat hul jaarlikse sitruskoördineringsvergadering op </w:t>
            </w:r>
            <w:r w:rsidRPr="00DE6657">
              <w:rPr>
                <w:rFonts w:ascii="Arial" w:eastAsiaTheme="minorHAnsi" w:hAnsi="Arial" w:cs="Arial"/>
                <w:b/>
                <w:noProof/>
                <w:color w:val="FF0000"/>
                <w:sz w:val="20"/>
                <w:szCs w:val="20"/>
                <w:lang w:val="af-ZA"/>
              </w:rPr>
              <w:t>25 Oktober 2018</w:t>
            </w:r>
            <w:r w:rsidRPr="00DE6657">
              <w:rPr>
                <w:rFonts w:ascii="Arial" w:eastAsiaTheme="minorHAnsi" w:hAnsi="Arial" w:cs="Arial"/>
                <w:noProof/>
                <w:color w:val="FF0000"/>
                <w:sz w:val="20"/>
                <w:szCs w:val="20"/>
                <w:lang w:val="af-ZA"/>
              </w:rPr>
              <w:t xml:space="preserve"> </w:t>
            </w:r>
            <w:r w:rsidRPr="00DE6657">
              <w:rPr>
                <w:rFonts w:ascii="Arial" w:eastAsiaTheme="minorHAnsi" w:hAnsi="Arial" w:cs="Arial"/>
                <w:noProof/>
                <w:sz w:val="20"/>
                <w:szCs w:val="20"/>
                <w:lang w:val="af-ZA"/>
              </w:rPr>
              <w:t xml:space="preserve">by </w:t>
            </w:r>
            <w:r w:rsidRPr="00DE6657">
              <w:rPr>
                <w:rFonts w:ascii="Arial" w:eastAsiaTheme="minorHAnsi" w:hAnsi="Arial" w:cs="Arial"/>
                <w:b/>
                <w:noProof/>
                <w:color w:val="FF0000"/>
                <w:sz w:val="20"/>
                <w:szCs w:val="20"/>
                <w:lang w:val="af-ZA"/>
              </w:rPr>
              <w:t>Forever Resort, Loskopdam</w:t>
            </w:r>
            <w:r w:rsidRPr="00DE6657">
              <w:rPr>
                <w:rFonts w:ascii="Arial" w:eastAsiaTheme="minorHAnsi" w:hAnsi="Arial" w:cs="Arial"/>
                <w:noProof/>
                <w:sz w:val="20"/>
                <w:szCs w:val="20"/>
                <w:lang w:val="af-ZA"/>
              </w:rPr>
              <w:t xml:space="preserve"> gehou word. Hierdie vergadering bied 'n geleentheid vir alle belanghebbendes in die bedryf om met DAFF te vergader, die 2018-seisoen te bespreek en vir 2019 te beplan.  ‘n Kennisgewing word vroeg gestuur om goeie verteenwoordiging van </w:t>
            </w:r>
            <w:r>
              <w:rPr>
                <w:rFonts w:ascii="Arial" w:eastAsiaTheme="minorHAnsi" w:hAnsi="Arial" w:cs="Arial"/>
                <w:noProof/>
                <w:sz w:val="20"/>
                <w:szCs w:val="20"/>
                <w:lang w:val="af-ZA"/>
              </w:rPr>
              <w:t xml:space="preserve">alle belanghebbendes </w:t>
            </w:r>
            <w:r w:rsidRPr="00DE6657">
              <w:rPr>
                <w:rFonts w:ascii="Arial" w:eastAsiaTheme="minorHAnsi" w:hAnsi="Arial" w:cs="Arial"/>
                <w:noProof/>
                <w:sz w:val="20"/>
                <w:szCs w:val="20"/>
                <w:lang w:val="af-ZA"/>
              </w:rPr>
              <w:t>te verseker. Verteenwoordigers van koelkamers en skeepslyne wat aktief koue behandeling verskepings</w:t>
            </w:r>
            <w:r>
              <w:rPr>
                <w:rFonts w:ascii="Arial" w:eastAsiaTheme="minorHAnsi" w:hAnsi="Arial" w:cs="Arial"/>
                <w:noProof/>
                <w:sz w:val="20"/>
                <w:szCs w:val="20"/>
                <w:lang w:val="af-ZA"/>
              </w:rPr>
              <w:t xml:space="preserve"> doen</w:t>
            </w:r>
            <w:r w:rsidRPr="00DE6657">
              <w:rPr>
                <w:rFonts w:ascii="Arial" w:eastAsiaTheme="minorHAnsi" w:hAnsi="Arial" w:cs="Arial"/>
                <w:noProof/>
                <w:sz w:val="20"/>
                <w:szCs w:val="20"/>
                <w:lang w:val="af-ZA"/>
              </w:rPr>
              <w:t>, word aangemoedig om deel te neem aangesien dit 'n gebied is wat baie aandag vereis.</w:t>
            </w:r>
          </w:p>
          <w:p w:rsidR="00DB0ADC" w:rsidRDefault="0037678F" w:rsidP="001001B8">
            <w:pPr>
              <w:spacing w:after="0"/>
              <w:jc w:val="both"/>
              <w:rPr>
                <w:rFonts w:ascii="Arial" w:eastAsia="Times New Roman" w:hAnsi="Arial" w:cs="Arial"/>
                <w:b/>
                <w:color w:val="0070C0"/>
                <w:sz w:val="20"/>
                <w:u w:val="single"/>
                <w:lang w:val="en-US"/>
              </w:rPr>
            </w:pPr>
            <w:r>
              <w:rPr>
                <w:rFonts w:ascii="Arial" w:eastAsia="Times New Roman" w:hAnsi="Arial" w:cs="Arial"/>
                <w:b/>
                <w:color w:val="0070C0"/>
                <w:sz w:val="20"/>
                <w:u w:val="single"/>
                <w:lang w:val="en-US"/>
              </w:rPr>
              <w:t>GEPAK EN VERSKEEP</w:t>
            </w:r>
          </w:p>
          <w:p w:rsidR="00DE6657" w:rsidRPr="00DB0ADC" w:rsidRDefault="00DE6657" w:rsidP="00DE6657">
            <w:pPr>
              <w:spacing w:after="0" w:line="240" w:lineRule="auto"/>
              <w:jc w:val="both"/>
              <w:rPr>
                <w:rFonts w:ascii="Arial" w:eastAsia="Times New Roman" w:hAnsi="Arial" w:cs="Arial"/>
                <w:b/>
                <w:color w:val="0070C0"/>
                <w:sz w:val="20"/>
                <w:u w:val="single"/>
                <w:lang w:val="en-US"/>
              </w:rPr>
            </w:pPr>
            <w:r w:rsidRPr="00DE6657">
              <w:rPr>
                <w:rFonts w:ascii="Arial" w:eastAsia="Times New Roman" w:hAnsi="Arial" w:cs="Arial"/>
                <w:noProof/>
                <w:color w:val="000000" w:themeColor="text1"/>
                <w:sz w:val="20"/>
                <w:lang w:val="af-ZA"/>
              </w:rPr>
              <w:t xml:space="preserve">Die </w:t>
            </w:r>
            <w:r>
              <w:rPr>
                <w:rFonts w:ascii="Arial" w:eastAsia="Times New Roman" w:hAnsi="Arial" w:cs="Arial"/>
                <w:noProof/>
                <w:color w:val="000000" w:themeColor="text1"/>
                <w:sz w:val="20"/>
                <w:lang w:val="af-ZA"/>
              </w:rPr>
              <w:t xml:space="preserve">Pomelo </w:t>
            </w:r>
            <w:r w:rsidRPr="00DE6657">
              <w:rPr>
                <w:rFonts w:ascii="Arial" w:eastAsia="Times New Roman" w:hAnsi="Arial" w:cs="Arial"/>
                <w:noProof/>
                <w:color w:val="000000" w:themeColor="text1"/>
                <w:sz w:val="20"/>
                <w:lang w:val="af-ZA"/>
              </w:rPr>
              <w:t>fokusgroep het die afgelope week vergader en 'n effense afwaartse aanpassing aan hul voorspelling gemaak</w:t>
            </w:r>
            <w:r>
              <w:rPr>
                <w:rFonts w:ascii="Arial" w:eastAsia="Times New Roman" w:hAnsi="Arial" w:cs="Arial"/>
                <w:noProof/>
                <w:color w:val="000000" w:themeColor="text1"/>
                <w:sz w:val="20"/>
                <w:lang w:val="af-ZA"/>
              </w:rPr>
              <w:t>.</w:t>
            </w:r>
          </w:p>
          <w:tbl>
            <w:tblPr>
              <w:tblpPr w:leftFromText="180" w:rightFromText="180" w:vertAnchor="text" w:horzAnchor="margin" w:tblpY="257"/>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00"/>
              <w:gridCol w:w="900"/>
              <w:gridCol w:w="990"/>
              <w:gridCol w:w="1170"/>
              <w:gridCol w:w="1206"/>
              <w:gridCol w:w="1224"/>
              <w:gridCol w:w="1069"/>
            </w:tblGrid>
            <w:tr w:rsidR="00A97024" w:rsidRPr="0037678F" w:rsidTr="0037678F">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A97024" w:rsidP="00A97024">
                  <w:pPr>
                    <w:spacing w:after="0" w:line="240" w:lineRule="auto"/>
                    <w:ind w:left="337" w:hanging="337"/>
                    <w:rPr>
                      <w:rFonts w:ascii="Arial" w:hAnsi="Arial" w:cs="Arial"/>
                      <w:noProof/>
                      <w:sz w:val="18"/>
                      <w:szCs w:val="18"/>
                      <w:lang w:val="af-ZA"/>
                    </w:rPr>
                  </w:pPr>
                  <w:bookmarkStart w:id="1" w:name="OLE_LINK1"/>
                  <w:bookmarkStart w:id="2" w:name="OLE_LINK2"/>
                  <w:r w:rsidRPr="0037678F">
                    <w:rPr>
                      <w:rFonts w:ascii="Arial" w:hAnsi="Arial" w:cs="Arial"/>
                      <w:noProof/>
                      <w:sz w:val="18"/>
                      <w:szCs w:val="18"/>
                      <w:lang w:val="af-ZA"/>
                    </w:rPr>
                    <w:t>To</w:t>
                  </w:r>
                  <w:r w:rsidR="0037678F">
                    <w:rPr>
                      <w:rFonts w:ascii="Arial" w:hAnsi="Arial" w:cs="Arial"/>
                      <w:noProof/>
                      <w:sz w:val="18"/>
                      <w:szCs w:val="18"/>
                      <w:lang w:val="af-ZA"/>
                    </w:rPr>
                    <w:t>t</w:t>
                  </w:r>
                  <w:r w:rsidRPr="0037678F">
                    <w:rPr>
                      <w:rFonts w:ascii="Arial" w:hAnsi="Arial" w:cs="Arial"/>
                      <w:noProof/>
                      <w:sz w:val="18"/>
                      <w:szCs w:val="18"/>
                      <w:lang w:val="af-ZA"/>
                    </w:rPr>
                    <w:t xml:space="preserve"> Week 26</w:t>
                  </w:r>
                </w:p>
                <w:p w:rsidR="00A97024" w:rsidRPr="0037678F" w:rsidRDefault="00A97024" w:rsidP="0037678F">
                  <w:pPr>
                    <w:spacing w:after="0" w:line="240" w:lineRule="auto"/>
                    <w:rPr>
                      <w:rFonts w:ascii="Arial" w:hAnsi="Arial" w:cs="Arial"/>
                      <w:noProof/>
                      <w:sz w:val="18"/>
                      <w:szCs w:val="18"/>
                      <w:lang w:val="af-ZA"/>
                    </w:rPr>
                  </w:pPr>
                  <w:r w:rsidRPr="0037678F">
                    <w:rPr>
                      <w:rFonts w:ascii="Arial" w:hAnsi="Arial" w:cs="Arial"/>
                      <w:noProof/>
                      <w:sz w:val="18"/>
                      <w:szCs w:val="18"/>
                      <w:lang w:val="af-ZA"/>
                    </w:rPr>
                    <w:t>M</w:t>
                  </w:r>
                  <w:r w:rsidR="0037678F">
                    <w:rPr>
                      <w:rFonts w:ascii="Arial" w:hAnsi="Arial" w:cs="Arial"/>
                      <w:noProof/>
                      <w:sz w:val="18"/>
                      <w:szCs w:val="18"/>
                      <w:lang w:val="af-ZA"/>
                    </w:rPr>
                    <w:t xml:space="preserve">iljoen </w:t>
                  </w:r>
                  <w:r w:rsidRPr="0037678F">
                    <w:rPr>
                      <w:rFonts w:ascii="Arial" w:hAnsi="Arial" w:cs="Arial"/>
                      <w:noProof/>
                      <w:sz w:val="18"/>
                      <w:szCs w:val="18"/>
                      <w:lang w:val="af-ZA"/>
                    </w:rPr>
                    <w:t>15 Kg</w:t>
                  </w:r>
                  <w:r w:rsidR="0037678F">
                    <w:rPr>
                      <w:rFonts w:ascii="Arial" w:hAnsi="Arial" w:cs="Arial"/>
                      <w:noProof/>
                      <w:sz w:val="18"/>
                      <w:szCs w:val="18"/>
                      <w:lang w:val="af-ZA"/>
                    </w:rPr>
                    <w:t xml:space="preserve"> kartonne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97024" w:rsidRPr="0037678F">
                    <w:rPr>
                      <w:rFonts w:ascii="Arial" w:hAnsi="Arial" w:cs="Arial"/>
                      <w:noProof/>
                      <w:sz w:val="18"/>
                      <w:szCs w:val="18"/>
                      <w:lang w:val="af-ZA"/>
                    </w:rPr>
                    <w:t xml:space="preserve"> </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70"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97024" w:rsidRPr="0037678F" w:rsidRDefault="0037678F" w:rsidP="00A9702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37678F" w:rsidP="0037678F">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1069" w:type="dxa"/>
                  <w:tcBorders>
                    <w:top w:val="single" w:sz="4" w:space="0" w:color="000000"/>
                    <w:left w:val="single" w:sz="4" w:space="0" w:color="000000"/>
                    <w:bottom w:val="single" w:sz="4" w:space="0" w:color="000000"/>
                    <w:right w:val="single" w:sz="4" w:space="0" w:color="000000"/>
                  </w:tcBorders>
                  <w:shd w:val="clear" w:color="auto" w:fill="E6E6E6"/>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Fin</w:t>
                  </w:r>
                  <w:r w:rsidR="0037678F">
                    <w:rPr>
                      <w:rFonts w:ascii="Arial" w:hAnsi="Arial" w:cs="Arial"/>
                      <w:noProof/>
                      <w:sz w:val="18"/>
                      <w:szCs w:val="18"/>
                      <w:lang w:val="af-ZA"/>
                    </w:rPr>
                    <w:t>a</w:t>
                  </w:r>
                  <w:r w:rsidRPr="0037678F">
                    <w:rPr>
                      <w:rFonts w:ascii="Arial" w:hAnsi="Arial" w:cs="Arial"/>
                      <w:noProof/>
                      <w:sz w:val="18"/>
                      <w:szCs w:val="18"/>
                      <w:lang w:val="af-ZA"/>
                    </w:rPr>
                    <w:t xml:space="preserve">al </w:t>
                  </w:r>
                  <w:r w:rsidR="0037678F">
                    <w:rPr>
                      <w:rFonts w:ascii="Arial" w:hAnsi="Arial" w:cs="Arial"/>
                      <w:noProof/>
                      <w:sz w:val="18"/>
                      <w:szCs w:val="18"/>
                      <w:lang w:val="af-ZA"/>
                    </w:rPr>
                    <w:t>Gepak</w:t>
                  </w:r>
                </w:p>
                <w:p w:rsidR="00A97024" w:rsidRPr="0037678F" w:rsidRDefault="00A97024" w:rsidP="00A97024">
                  <w:pPr>
                    <w:spacing w:after="0" w:line="240" w:lineRule="auto"/>
                    <w:jc w:val="right"/>
                    <w:rPr>
                      <w:rFonts w:ascii="Arial" w:hAnsi="Arial" w:cs="Arial"/>
                      <w:noProof/>
                      <w:sz w:val="18"/>
                      <w:szCs w:val="18"/>
                      <w:lang w:val="af-ZA"/>
                    </w:rPr>
                  </w:pPr>
                </w:p>
              </w:tc>
            </w:tr>
            <w:tr w:rsidR="00A97024" w:rsidRPr="0037678F" w:rsidTr="003767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37678F" w:rsidP="00A97024">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97024" w:rsidRPr="0037678F">
                    <w:rPr>
                      <w:rFonts w:ascii="Arial" w:hAnsi="Arial" w:cs="Arial"/>
                      <w:b/>
                      <w:noProof/>
                      <w:sz w:val="18"/>
                      <w:szCs w:val="18"/>
                      <w:lang w:val="af-ZA"/>
                    </w:rPr>
                    <w:t>: PPECB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2016</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2018</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2017</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2018</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2018</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2018</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2017</w:t>
                  </w:r>
                </w:p>
              </w:tc>
            </w:tr>
            <w:tr w:rsidR="00A97024" w:rsidRPr="0037678F" w:rsidTr="0037678F">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37678F" w:rsidP="00A97024">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13.3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15.4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10.4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11.8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16.8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b/>
                      <w:noProof/>
                      <w:sz w:val="18"/>
                      <w:szCs w:val="18"/>
                      <w:lang w:val="af-ZA"/>
                    </w:rPr>
                  </w:pPr>
                  <w:r w:rsidRPr="0037678F">
                    <w:rPr>
                      <w:rFonts w:ascii="Arial" w:hAnsi="Arial" w:cs="Arial"/>
                      <w:b/>
                      <w:noProof/>
                      <w:color w:val="FF0000"/>
                      <w:sz w:val="18"/>
                      <w:szCs w:val="18"/>
                      <w:lang w:val="af-ZA"/>
                    </w:rPr>
                    <w:t>17.7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15.7 m</w:t>
                  </w:r>
                </w:p>
              </w:tc>
            </w:tr>
            <w:tr w:rsidR="00A97024" w:rsidRPr="0037678F" w:rsidTr="003767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A97024" w:rsidP="0037678F">
                  <w:pPr>
                    <w:spacing w:after="0" w:line="240" w:lineRule="auto"/>
                    <w:rPr>
                      <w:rFonts w:ascii="Arial" w:hAnsi="Arial" w:cs="Arial"/>
                      <w:noProof/>
                      <w:sz w:val="18"/>
                      <w:szCs w:val="18"/>
                      <w:lang w:val="af-ZA"/>
                    </w:rPr>
                  </w:pPr>
                  <w:r w:rsidRPr="0037678F">
                    <w:rPr>
                      <w:rFonts w:ascii="Arial" w:hAnsi="Arial" w:cs="Arial"/>
                      <w:noProof/>
                      <w:sz w:val="18"/>
                      <w:szCs w:val="18"/>
                      <w:lang w:val="af-ZA"/>
                    </w:rPr>
                    <w:t>S</w:t>
                  </w:r>
                  <w:r w:rsidR="0037678F">
                    <w:rPr>
                      <w:rFonts w:ascii="Arial" w:hAnsi="Arial" w:cs="Arial"/>
                      <w:noProof/>
                      <w:sz w:val="18"/>
                      <w:szCs w:val="18"/>
                      <w:lang w:val="af-ZA"/>
                    </w:rPr>
                    <w:t>agte Sitrus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7.7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7.8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1A310F"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9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6.8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7.2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14.7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16.4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13.4 m</w:t>
                  </w:r>
                </w:p>
              </w:tc>
            </w:tr>
            <w:tr w:rsidR="00A97024" w:rsidRPr="0037678F" w:rsidTr="0037678F">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37678F" w:rsidP="00A97024">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10.8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13.9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1A310F"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12.9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11.9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11.3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20.6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20.3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19 m</w:t>
                  </w:r>
                </w:p>
              </w:tc>
            </w:tr>
            <w:tr w:rsidR="00A97024" w:rsidRPr="0037678F" w:rsidTr="0037678F">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37678F" w:rsidP="00A97024">
                  <w:pPr>
                    <w:spacing w:after="0" w:line="240" w:lineRule="auto"/>
                    <w:rPr>
                      <w:rFonts w:ascii="Arial" w:hAnsi="Arial" w:cs="Arial"/>
                      <w:noProof/>
                      <w:sz w:val="18"/>
                      <w:szCs w:val="18"/>
                      <w:lang w:val="af-ZA"/>
                    </w:rPr>
                  </w:pPr>
                  <w:r>
                    <w:rPr>
                      <w:rFonts w:ascii="Arial" w:hAnsi="Arial" w:cs="Arial"/>
                      <w:noProof/>
                      <w:sz w:val="18"/>
                      <w:szCs w:val="18"/>
                      <w:lang w:val="af-ZA"/>
                    </w:rPr>
                    <w:t>Naw</w:t>
                  </w:r>
                  <w:r w:rsidR="00A97024" w:rsidRPr="0037678F">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17.6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14.3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1A310F"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16.4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11.4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25.7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25.6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21.1 m</w:t>
                  </w:r>
                </w:p>
              </w:tc>
            </w:tr>
            <w:tr w:rsidR="00A97024" w:rsidRPr="0037678F" w:rsidTr="0037678F">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97024" w:rsidRPr="0037678F" w:rsidRDefault="00A97024" w:rsidP="00A97024">
                  <w:pPr>
                    <w:spacing w:after="0" w:line="240" w:lineRule="auto"/>
                    <w:rPr>
                      <w:rFonts w:ascii="Arial" w:hAnsi="Arial" w:cs="Arial"/>
                      <w:noProof/>
                      <w:sz w:val="18"/>
                      <w:szCs w:val="18"/>
                      <w:lang w:val="af-ZA"/>
                    </w:rPr>
                  </w:pPr>
                  <w:r w:rsidRPr="0037678F">
                    <w:rPr>
                      <w:rFonts w:ascii="Arial" w:hAnsi="Arial" w:cs="Arial"/>
                      <w:noProof/>
                      <w:sz w:val="18"/>
                      <w:szCs w:val="18"/>
                      <w:lang w:val="af-ZA"/>
                    </w:rPr>
                    <w:t>Valencia</w:t>
                  </w:r>
                  <w:r w:rsidR="0037678F">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5.6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7.2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97024" w:rsidRPr="0037678F" w:rsidRDefault="001A310F"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4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2.7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0.9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53.9 m</w:t>
                  </w:r>
                </w:p>
              </w:tc>
              <w:tc>
                <w:tcPr>
                  <w:tcW w:w="1224"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center"/>
                    <w:rPr>
                      <w:rFonts w:ascii="Arial" w:hAnsi="Arial" w:cs="Arial"/>
                      <w:noProof/>
                      <w:sz w:val="18"/>
                      <w:szCs w:val="18"/>
                      <w:lang w:val="af-ZA"/>
                    </w:rPr>
                  </w:pPr>
                  <w:r w:rsidRPr="0037678F">
                    <w:rPr>
                      <w:rFonts w:ascii="Arial" w:hAnsi="Arial" w:cs="Arial"/>
                      <w:noProof/>
                      <w:sz w:val="18"/>
                      <w:szCs w:val="18"/>
                      <w:lang w:val="af-ZA"/>
                    </w:rPr>
                    <w:t>53.1 m</w:t>
                  </w:r>
                </w:p>
              </w:tc>
              <w:tc>
                <w:tcPr>
                  <w:tcW w:w="1069" w:type="dxa"/>
                  <w:tcBorders>
                    <w:top w:val="single" w:sz="4" w:space="0" w:color="000000"/>
                    <w:left w:val="single" w:sz="4" w:space="0" w:color="000000"/>
                    <w:bottom w:val="single" w:sz="4" w:space="0" w:color="000000"/>
                    <w:right w:val="single" w:sz="4" w:space="0" w:color="000000"/>
                  </w:tcBorders>
                  <w:shd w:val="clear" w:color="auto" w:fill="E6E6E6"/>
                  <w:hideMark/>
                </w:tcPr>
                <w:p w:rsidR="00A97024" w:rsidRPr="0037678F" w:rsidRDefault="00A97024" w:rsidP="00A97024">
                  <w:pPr>
                    <w:spacing w:after="0" w:line="240" w:lineRule="auto"/>
                    <w:jc w:val="right"/>
                    <w:rPr>
                      <w:rFonts w:ascii="Arial" w:hAnsi="Arial" w:cs="Arial"/>
                      <w:noProof/>
                      <w:sz w:val="18"/>
                      <w:szCs w:val="18"/>
                      <w:lang w:val="af-ZA"/>
                    </w:rPr>
                  </w:pPr>
                  <w:r w:rsidRPr="0037678F">
                    <w:rPr>
                      <w:rFonts w:ascii="Arial" w:hAnsi="Arial" w:cs="Arial"/>
                      <w:noProof/>
                      <w:sz w:val="18"/>
                      <w:szCs w:val="18"/>
                      <w:lang w:val="af-ZA"/>
                    </w:rPr>
                    <w:t>53.8 m</w:t>
                  </w:r>
                </w:p>
              </w:tc>
            </w:tr>
            <w:tr w:rsidR="00A97024" w:rsidRPr="0037678F" w:rsidTr="0037678F">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37678F" w:rsidRDefault="00A97024" w:rsidP="00A97024">
                  <w:pPr>
                    <w:spacing w:after="0" w:line="240" w:lineRule="auto"/>
                    <w:rPr>
                      <w:rFonts w:ascii="Arial" w:hAnsi="Arial" w:cs="Arial"/>
                      <w:b/>
                      <w:noProof/>
                      <w:sz w:val="18"/>
                      <w:szCs w:val="18"/>
                      <w:lang w:val="af-ZA"/>
                    </w:rPr>
                  </w:pPr>
                  <w:r w:rsidRPr="0037678F">
                    <w:rPr>
                      <w:rFonts w:ascii="Arial" w:hAnsi="Arial" w:cs="Arial"/>
                      <w:b/>
                      <w:noProof/>
                      <w:sz w:val="18"/>
                      <w:szCs w:val="18"/>
                      <w:lang w:val="af-ZA"/>
                    </w:rPr>
                    <w:t>Tota</w:t>
                  </w:r>
                  <w:r w:rsidR="0037678F">
                    <w:rPr>
                      <w:rFonts w:ascii="Arial" w:hAnsi="Arial" w:cs="Arial"/>
                      <w:b/>
                      <w:noProof/>
                      <w:sz w:val="18"/>
                      <w:szCs w:val="18"/>
                      <w:lang w:val="af-ZA"/>
                    </w:rPr>
                    <w:t>a</w:t>
                  </w:r>
                  <w:r w:rsidRPr="0037678F">
                    <w:rPr>
                      <w:rFonts w:ascii="Arial" w:hAnsi="Arial" w:cs="Arial"/>
                      <w:b/>
                      <w:noProof/>
                      <w:sz w:val="18"/>
                      <w:szCs w:val="18"/>
                      <w:lang w:val="af-ZA"/>
                    </w:rPr>
                    <w:t>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37678F" w:rsidRDefault="00A97024" w:rsidP="00A97024">
                  <w:pPr>
                    <w:spacing w:after="0" w:line="240" w:lineRule="auto"/>
                    <w:jc w:val="center"/>
                    <w:rPr>
                      <w:rFonts w:ascii="Arial" w:hAnsi="Arial" w:cs="Arial"/>
                      <w:b/>
                      <w:noProof/>
                      <w:sz w:val="18"/>
                      <w:szCs w:val="18"/>
                      <w:lang w:val="af-ZA"/>
                    </w:rPr>
                  </w:pPr>
                  <w:r w:rsidRPr="0037678F">
                    <w:rPr>
                      <w:rFonts w:ascii="Arial" w:hAnsi="Arial" w:cs="Arial"/>
                      <w:b/>
                      <w:noProof/>
                      <w:sz w:val="18"/>
                      <w:szCs w:val="18"/>
                      <w:lang w:val="af-ZA"/>
                    </w:rPr>
                    <w:t>53 m</w:t>
                  </w:r>
                </w:p>
              </w:tc>
              <w:tc>
                <w:tcPr>
                  <w:tcW w:w="90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97024" w:rsidRPr="0037678F" w:rsidRDefault="00A97024" w:rsidP="00A97024">
                  <w:pPr>
                    <w:spacing w:after="0" w:line="240" w:lineRule="auto"/>
                    <w:jc w:val="center"/>
                    <w:rPr>
                      <w:rFonts w:ascii="Arial" w:hAnsi="Arial" w:cs="Arial"/>
                      <w:b/>
                      <w:noProof/>
                      <w:sz w:val="18"/>
                      <w:szCs w:val="18"/>
                      <w:lang w:val="af-ZA"/>
                    </w:rPr>
                  </w:pPr>
                  <w:r w:rsidRPr="0037678F">
                    <w:rPr>
                      <w:rFonts w:ascii="Arial" w:hAnsi="Arial" w:cs="Arial"/>
                      <w:b/>
                      <w:noProof/>
                      <w:sz w:val="18"/>
                      <w:szCs w:val="18"/>
                      <w:lang w:val="af-ZA"/>
                    </w:rPr>
                    <w:t>56.5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97024" w:rsidRPr="0037678F" w:rsidRDefault="001A310F" w:rsidP="00A97024">
                  <w:pPr>
                    <w:spacing w:after="0" w:line="240" w:lineRule="auto"/>
                    <w:jc w:val="center"/>
                    <w:rPr>
                      <w:rFonts w:ascii="Arial" w:hAnsi="Arial" w:cs="Arial"/>
                      <w:b/>
                      <w:noProof/>
                      <w:sz w:val="18"/>
                      <w:szCs w:val="18"/>
                      <w:lang w:val="af-ZA"/>
                    </w:rPr>
                  </w:pPr>
                  <w:r w:rsidRPr="0037678F">
                    <w:rPr>
                      <w:rFonts w:ascii="Arial" w:hAnsi="Arial" w:cs="Arial"/>
                      <w:b/>
                      <w:noProof/>
                      <w:sz w:val="18"/>
                      <w:szCs w:val="18"/>
                      <w:lang w:val="af-ZA"/>
                    </w:rPr>
                    <w:t>57.7 m</w:t>
                  </w:r>
                </w:p>
              </w:tc>
              <w:tc>
                <w:tcPr>
                  <w:tcW w:w="99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37678F" w:rsidRDefault="00A97024" w:rsidP="00A97024">
                  <w:pPr>
                    <w:spacing w:after="0" w:line="240" w:lineRule="auto"/>
                    <w:jc w:val="center"/>
                    <w:rPr>
                      <w:rFonts w:ascii="Arial" w:hAnsi="Arial" w:cs="Arial"/>
                      <w:b/>
                      <w:noProof/>
                      <w:sz w:val="18"/>
                      <w:szCs w:val="18"/>
                      <w:lang w:val="af-ZA"/>
                    </w:rPr>
                  </w:pPr>
                  <w:r w:rsidRPr="0037678F">
                    <w:rPr>
                      <w:rFonts w:ascii="Arial" w:hAnsi="Arial" w:cs="Arial"/>
                      <w:b/>
                      <w:noProof/>
                      <w:sz w:val="18"/>
                      <w:szCs w:val="18"/>
                      <w:lang w:val="af-ZA"/>
                    </w:rPr>
                    <w:t>42.8 m</w:t>
                  </w:r>
                </w:p>
              </w:tc>
              <w:tc>
                <w:tcPr>
                  <w:tcW w:w="117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97024" w:rsidRPr="0037678F" w:rsidRDefault="00A97024" w:rsidP="00A97024">
                  <w:pPr>
                    <w:spacing w:after="0" w:line="240" w:lineRule="auto"/>
                    <w:jc w:val="center"/>
                    <w:rPr>
                      <w:rFonts w:ascii="Arial" w:hAnsi="Arial" w:cs="Arial"/>
                      <w:b/>
                      <w:noProof/>
                      <w:sz w:val="18"/>
                      <w:szCs w:val="18"/>
                      <w:lang w:val="af-ZA"/>
                    </w:rPr>
                  </w:pPr>
                  <w:r w:rsidRPr="0037678F">
                    <w:rPr>
                      <w:rFonts w:ascii="Arial" w:hAnsi="Arial" w:cs="Arial"/>
                      <w:b/>
                      <w:noProof/>
                      <w:sz w:val="18"/>
                      <w:szCs w:val="18"/>
                      <w:lang w:val="af-ZA"/>
                    </w:rPr>
                    <w:t>42.6 m</w:t>
                  </w:r>
                </w:p>
              </w:tc>
              <w:tc>
                <w:tcPr>
                  <w:tcW w:w="120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97024" w:rsidRPr="0037678F" w:rsidRDefault="00A97024" w:rsidP="00A97024">
                  <w:pPr>
                    <w:spacing w:after="0" w:line="240" w:lineRule="auto"/>
                    <w:jc w:val="right"/>
                    <w:rPr>
                      <w:rFonts w:ascii="Arial" w:hAnsi="Arial" w:cs="Arial"/>
                      <w:b/>
                      <w:noProof/>
                      <w:sz w:val="18"/>
                      <w:szCs w:val="18"/>
                      <w:lang w:val="af-ZA"/>
                    </w:rPr>
                  </w:pPr>
                  <w:r w:rsidRPr="0037678F">
                    <w:rPr>
                      <w:rFonts w:ascii="Arial" w:hAnsi="Arial" w:cs="Arial"/>
                      <w:b/>
                      <w:noProof/>
                      <w:sz w:val="18"/>
                      <w:szCs w:val="18"/>
                      <w:lang w:val="af-ZA"/>
                    </w:rPr>
                    <w:t>131.7 m</w:t>
                  </w:r>
                </w:p>
              </w:tc>
              <w:tc>
                <w:tcPr>
                  <w:tcW w:w="122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37678F" w:rsidRDefault="00A97024" w:rsidP="00A97024">
                  <w:pPr>
                    <w:spacing w:after="0" w:line="240" w:lineRule="auto"/>
                    <w:jc w:val="center"/>
                    <w:rPr>
                      <w:rFonts w:ascii="Arial" w:hAnsi="Arial" w:cs="Arial"/>
                      <w:b/>
                      <w:noProof/>
                      <w:color w:val="FF0000"/>
                      <w:sz w:val="18"/>
                      <w:szCs w:val="18"/>
                      <w:lang w:val="af-ZA"/>
                    </w:rPr>
                  </w:pPr>
                  <w:r w:rsidRPr="0037678F">
                    <w:rPr>
                      <w:rFonts w:ascii="Arial" w:hAnsi="Arial" w:cs="Arial"/>
                      <w:b/>
                      <w:noProof/>
                      <w:color w:val="FF0000"/>
                      <w:sz w:val="18"/>
                      <w:szCs w:val="18"/>
                      <w:lang w:val="af-ZA"/>
                    </w:rPr>
                    <w:t>133.1 m</w:t>
                  </w:r>
                </w:p>
              </w:tc>
              <w:tc>
                <w:tcPr>
                  <w:tcW w:w="106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97024" w:rsidRPr="0037678F" w:rsidRDefault="00A97024" w:rsidP="00A97024">
                  <w:pPr>
                    <w:spacing w:after="0" w:line="240" w:lineRule="auto"/>
                    <w:jc w:val="right"/>
                    <w:rPr>
                      <w:rFonts w:ascii="Arial" w:hAnsi="Arial" w:cs="Arial"/>
                      <w:b/>
                      <w:noProof/>
                      <w:sz w:val="18"/>
                      <w:szCs w:val="18"/>
                      <w:lang w:val="af-ZA"/>
                    </w:rPr>
                  </w:pPr>
                  <w:r w:rsidRPr="0037678F">
                    <w:rPr>
                      <w:rFonts w:ascii="Arial" w:hAnsi="Arial" w:cs="Arial"/>
                      <w:b/>
                      <w:noProof/>
                      <w:sz w:val="18"/>
                      <w:szCs w:val="18"/>
                      <w:lang w:val="af-ZA"/>
                    </w:rPr>
                    <w:t>123 m</w:t>
                  </w:r>
                </w:p>
              </w:tc>
            </w:tr>
            <w:bookmarkEnd w:id="1"/>
            <w:bookmarkEnd w:id="2"/>
          </w:tbl>
          <w:p w:rsidR="00AA44C4" w:rsidRPr="009E35CC" w:rsidRDefault="00AA44C4" w:rsidP="00AA44C4">
            <w:pPr>
              <w:spacing w:after="0"/>
              <w:jc w:val="center"/>
              <w:rPr>
                <w:rFonts w:ascii="Arial" w:hAnsi="Arial" w:cs="Arial"/>
                <w:b/>
                <w:color w:val="FF0000"/>
                <w:sz w:val="18"/>
                <w:szCs w:val="18"/>
              </w:rPr>
            </w:pPr>
          </w:p>
        </w:tc>
      </w:tr>
    </w:tbl>
    <w:p w:rsidR="00EC5CBC" w:rsidRPr="00EC5CBC" w:rsidRDefault="00EC5CBC" w:rsidP="00EC5CBC">
      <w:pPr>
        <w:spacing w:after="0" w:line="240" w:lineRule="auto"/>
        <w:jc w:val="center"/>
        <w:rPr>
          <w:rFonts w:ascii="Arial" w:hAnsi="Arial" w:cs="Arial"/>
          <w:b/>
          <w:color w:val="FF0000"/>
          <w:sz w:val="16"/>
          <w:szCs w:val="18"/>
        </w:rPr>
      </w:pPr>
      <w:r w:rsidRPr="00EC5CBC">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BEFONDS</w:t>
      </w:r>
    </w:p>
    <w:p w:rsidR="00F553C7" w:rsidRPr="003363E1" w:rsidRDefault="00F553C7" w:rsidP="00DB0ADC">
      <w:pPr>
        <w:spacing w:after="0" w:line="240" w:lineRule="auto"/>
        <w:ind w:right="-330"/>
        <w:rPr>
          <w:rFonts w:ascii="Arial" w:hAnsi="Arial" w:cs="Arial"/>
          <w:b/>
          <w:color w:val="31849B"/>
          <w:sz w:val="17"/>
          <w:szCs w:val="17"/>
        </w:rPr>
      </w:pP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270A"/>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258"/>
    <w:rsid w:val="00052BFF"/>
    <w:rsid w:val="000538A6"/>
    <w:rsid w:val="00053BC7"/>
    <w:rsid w:val="0005584C"/>
    <w:rsid w:val="00055AC2"/>
    <w:rsid w:val="00055AD9"/>
    <w:rsid w:val="00057BD5"/>
    <w:rsid w:val="00060122"/>
    <w:rsid w:val="00061C0E"/>
    <w:rsid w:val="00064ECA"/>
    <w:rsid w:val="00064F3C"/>
    <w:rsid w:val="0006507E"/>
    <w:rsid w:val="00065BD7"/>
    <w:rsid w:val="00065D8C"/>
    <w:rsid w:val="0006671B"/>
    <w:rsid w:val="00067139"/>
    <w:rsid w:val="00067E68"/>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13"/>
    <w:rsid w:val="00092E6F"/>
    <w:rsid w:val="00092FDE"/>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0C9"/>
    <w:rsid w:val="000F6862"/>
    <w:rsid w:val="001001B8"/>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1F56"/>
    <w:rsid w:val="001920C2"/>
    <w:rsid w:val="00192CD1"/>
    <w:rsid w:val="001939DC"/>
    <w:rsid w:val="00196382"/>
    <w:rsid w:val="00197087"/>
    <w:rsid w:val="00197EB2"/>
    <w:rsid w:val="001A03C6"/>
    <w:rsid w:val="001A0835"/>
    <w:rsid w:val="001A1101"/>
    <w:rsid w:val="001A25D3"/>
    <w:rsid w:val="001A270A"/>
    <w:rsid w:val="001A310F"/>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78F"/>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3C19"/>
    <w:rsid w:val="003D4C32"/>
    <w:rsid w:val="003D506B"/>
    <w:rsid w:val="003D521D"/>
    <w:rsid w:val="003D53FD"/>
    <w:rsid w:val="003D55A5"/>
    <w:rsid w:val="003D5E73"/>
    <w:rsid w:val="003D5FAB"/>
    <w:rsid w:val="003D6D9F"/>
    <w:rsid w:val="003E2567"/>
    <w:rsid w:val="003E2A3E"/>
    <w:rsid w:val="003E3DA4"/>
    <w:rsid w:val="003E3FA0"/>
    <w:rsid w:val="003E4167"/>
    <w:rsid w:val="003E6624"/>
    <w:rsid w:val="003F08B7"/>
    <w:rsid w:val="003F1A26"/>
    <w:rsid w:val="003F2304"/>
    <w:rsid w:val="003F23AE"/>
    <w:rsid w:val="003F27EE"/>
    <w:rsid w:val="003F44F6"/>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5B63"/>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0D86"/>
    <w:rsid w:val="004C10D5"/>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2BD"/>
    <w:rsid w:val="004F6653"/>
    <w:rsid w:val="004F6A3F"/>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1EDC"/>
    <w:rsid w:val="007122BD"/>
    <w:rsid w:val="007135FB"/>
    <w:rsid w:val="00713F94"/>
    <w:rsid w:val="00714AF7"/>
    <w:rsid w:val="007150A8"/>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1D8"/>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0D6C"/>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E38"/>
    <w:rsid w:val="008C118F"/>
    <w:rsid w:val="008C13C2"/>
    <w:rsid w:val="008C19CE"/>
    <w:rsid w:val="008C20E8"/>
    <w:rsid w:val="008C2AC2"/>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F06"/>
    <w:rsid w:val="008F0A61"/>
    <w:rsid w:val="008F0B46"/>
    <w:rsid w:val="008F1745"/>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2B4E"/>
    <w:rsid w:val="009330DD"/>
    <w:rsid w:val="0093350B"/>
    <w:rsid w:val="00934640"/>
    <w:rsid w:val="0093681B"/>
    <w:rsid w:val="00936EA3"/>
    <w:rsid w:val="00936FC3"/>
    <w:rsid w:val="009403C1"/>
    <w:rsid w:val="0094071F"/>
    <w:rsid w:val="009428B0"/>
    <w:rsid w:val="009438E2"/>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98F"/>
    <w:rsid w:val="0098699F"/>
    <w:rsid w:val="009901FA"/>
    <w:rsid w:val="00990365"/>
    <w:rsid w:val="00993A74"/>
    <w:rsid w:val="00994044"/>
    <w:rsid w:val="00994AB2"/>
    <w:rsid w:val="009977DB"/>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68DB"/>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2A06"/>
    <w:rsid w:val="00B44586"/>
    <w:rsid w:val="00B45672"/>
    <w:rsid w:val="00B45BD0"/>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5BF4"/>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337E"/>
    <w:rsid w:val="00CA5667"/>
    <w:rsid w:val="00CA6081"/>
    <w:rsid w:val="00CA6B69"/>
    <w:rsid w:val="00CB094B"/>
    <w:rsid w:val="00CB26A2"/>
    <w:rsid w:val="00CB5C12"/>
    <w:rsid w:val="00CB61BC"/>
    <w:rsid w:val="00CB6782"/>
    <w:rsid w:val="00CB732E"/>
    <w:rsid w:val="00CB79A9"/>
    <w:rsid w:val="00CC0802"/>
    <w:rsid w:val="00CC0A10"/>
    <w:rsid w:val="00CC0C17"/>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6A3D"/>
    <w:rsid w:val="00DA7635"/>
    <w:rsid w:val="00DB0ADC"/>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657"/>
    <w:rsid w:val="00DE6829"/>
    <w:rsid w:val="00DE68D2"/>
    <w:rsid w:val="00DE7C18"/>
    <w:rsid w:val="00DE7EFC"/>
    <w:rsid w:val="00DF0E7C"/>
    <w:rsid w:val="00DF23B9"/>
    <w:rsid w:val="00DF251E"/>
    <w:rsid w:val="00DF290D"/>
    <w:rsid w:val="00DF4875"/>
    <w:rsid w:val="00DF4CBC"/>
    <w:rsid w:val="00DF590E"/>
    <w:rsid w:val="00DF6185"/>
    <w:rsid w:val="00DF63A6"/>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3EAF"/>
    <w:rsid w:val="00E642C5"/>
    <w:rsid w:val="00E64514"/>
    <w:rsid w:val="00E64F55"/>
    <w:rsid w:val="00E64FC2"/>
    <w:rsid w:val="00E65260"/>
    <w:rsid w:val="00E6642B"/>
    <w:rsid w:val="00E67548"/>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5CBC"/>
    <w:rsid w:val="00EC64D7"/>
    <w:rsid w:val="00EC7BB4"/>
    <w:rsid w:val="00ED0806"/>
    <w:rsid w:val="00ED4605"/>
    <w:rsid w:val="00ED5254"/>
    <w:rsid w:val="00ED5F84"/>
    <w:rsid w:val="00ED6629"/>
    <w:rsid w:val="00ED7447"/>
    <w:rsid w:val="00EE1441"/>
    <w:rsid w:val="00EE1E28"/>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0613"/>
    <w:rsid w:val="00F71F02"/>
    <w:rsid w:val="00F72EC0"/>
    <w:rsid w:val="00F737BF"/>
    <w:rsid w:val="00F74504"/>
    <w:rsid w:val="00F74782"/>
    <w:rsid w:val="00F74E6B"/>
    <w:rsid w:val="00F75B22"/>
    <w:rsid w:val="00F808FC"/>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175259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181114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89483786">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52798881">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80D9-FFDB-4F17-B24B-BB7478A57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2018-06-15T13:33:00Z</cp:lastPrinted>
  <dcterms:created xsi:type="dcterms:W3CDTF">2018-07-16T08:29:00Z</dcterms:created>
  <dcterms:modified xsi:type="dcterms:W3CDTF">2018-07-16T08:29:00Z</dcterms:modified>
</cp:coreProperties>
</file>