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BD50ED" w:rsidRDefault="005859D8" w:rsidP="00BD50ED">
      <w:pPr>
        <w:spacing w:after="0" w:line="240" w:lineRule="auto"/>
        <w:ind w:right="113"/>
        <w:rPr>
          <w:rFonts w:ascii="Comic Sans MS" w:hAnsi="Comic Sans MS"/>
          <w:b/>
          <w:i/>
          <w:sz w:val="40"/>
          <w:szCs w:val="40"/>
          <w:lang w:val="af-ZA"/>
        </w:rPr>
      </w:pPr>
      <w:r w:rsidRPr="00BD50ED">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0ED">
        <w:rPr>
          <w:rFonts w:ascii="Comic Sans MS" w:hAnsi="Comic Sans MS"/>
          <w:b/>
          <w:i/>
          <w:sz w:val="40"/>
          <w:szCs w:val="40"/>
          <w:lang w:val="af-ZA"/>
        </w:rPr>
        <w:t xml:space="preserve">UIT DIE PEN VAN DIE </w:t>
      </w:r>
      <w:r w:rsidRPr="00BD50ED">
        <w:rPr>
          <w:rFonts w:ascii="Comic Sans MS" w:hAnsi="Comic Sans MS"/>
          <w:b/>
          <w:i/>
          <w:sz w:val="40"/>
          <w:szCs w:val="40"/>
          <w:lang w:val="af-ZA"/>
        </w:rPr>
        <w:t>CEO (</w:t>
      </w:r>
      <w:r w:rsidR="0001170F" w:rsidRPr="00BD50ED">
        <w:rPr>
          <w:rFonts w:ascii="Comic Sans MS" w:hAnsi="Comic Sans MS"/>
          <w:b/>
          <w:i/>
          <w:sz w:val="40"/>
          <w:szCs w:val="40"/>
          <w:lang w:val="af-ZA"/>
        </w:rPr>
        <w:t>34</w:t>
      </w:r>
      <w:r w:rsidR="00CE71FD" w:rsidRPr="00BD50ED">
        <w:rPr>
          <w:rFonts w:ascii="Comic Sans MS" w:hAnsi="Comic Sans MS"/>
          <w:b/>
          <w:i/>
          <w:sz w:val="40"/>
          <w:szCs w:val="40"/>
          <w:lang w:val="af-ZA"/>
        </w:rPr>
        <w:t>/20</w:t>
      </w:r>
      <w:r w:rsidRPr="00BD50ED">
        <w:rPr>
          <w:rFonts w:ascii="Comic Sans MS" w:hAnsi="Comic Sans MS"/>
          <w:b/>
          <w:i/>
          <w:sz w:val="40"/>
          <w:szCs w:val="40"/>
          <w:lang w:val="af-ZA"/>
        </w:rPr>
        <w:t>)</w:t>
      </w:r>
      <w:r w:rsidRPr="00BD50ED">
        <w:rPr>
          <w:noProof/>
          <w:lang w:val="af-ZA" w:eastAsia="en-ZA"/>
        </w:rPr>
        <w:t xml:space="preserve"> </w:t>
      </w:r>
    </w:p>
    <w:p w:rsidR="005859D8" w:rsidRPr="00BD50ED" w:rsidRDefault="005859D8" w:rsidP="00BD50ED">
      <w:pPr>
        <w:spacing w:after="0" w:line="240" w:lineRule="auto"/>
        <w:ind w:right="113"/>
        <w:rPr>
          <w:rFonts w:ascii="Comic Sans MS" w:hAnsi="Comic Sans MS"/>
          <w:b/>
          <w:color w:val="00B050"/>
          <w:sz w:val="21"/>
          <w:szCs w:val="21"/>
          <w:lang w:val="af-ZA"/>
        </w:rPr>
      </w:pPr>
      <w:r w:rsidRPr="00BD50ED">
        <w:rPr>
          <w:rFonts w:ascii="Comic Sans MS" w:hAnsi="Comic Sans MS"/>
          <w:b/>
          <w:color w:val="00B050"/>
          <w:sz w:val="21"/>
          <w:szCs w:val="21"/>
          <w:lang w:val="af-ZA"/>
        </w:rPr>
        <w:t>(</w:t>
      </w:r>
      <w:r w:rsidR="00BD50ED">
        <w:rPr>
          <w:rFonts w:ascii="Comic Sans MS" w:hAnsi="Comic Sans MS"/>
          <w:b/>
          <w:color w:val="00B050"/>
          <w:sz w:val="21"/>
          <w:szCs w:val="21"/>
          <w:lang w:val="af-ZA"/>
        </w:rPr>
        <w:t xml:space="preserve">Volg my op </w:t>
      </w:r>
      <w:r w:rsidRPr="00BD50ED">
        <w:rPr>
          <w:rFonts w:ascii="Comic Sans MS" w:hAnsi="Comic Sans MS"/>
          <w:b/>
          <w:color w:val="00B050"/>
          <w:sz w:val="21"/>
          <w:szCs w:val="21"/>
          <w:lang w:val="af-ZA"/>
        </w:rPr>
        <w:t>Twitter justchad_cga)</w:t>
      </w:r>
    </w:p>
    <w:p w:rsidR="00361403" w:rsidRPr="00BD50ED" w:rsidRDefault="00CC000B" w:rsidP="00A751D8">
      <w:pPr>
        <w:rPr>
          <w:rFonts w:ascii="Comic Sans MS" w:hAnsi="Comic Sans MS"/>
          <w:i/>
          <w:sz w:val="21"/>
          <w:szCs w:val="21"/>
          <w:lang w:val="af-ZA"/>
        </w:rPr>
      </w:pPr>
      <w:r w:rsidRPr="00BD50ED">
        <w:rPr>
          <w:rFonts w:ascii="Comic Sans MS" w:hAnsi="Comic Sans MS"/>
          <w:i/>
          <w:sz w:val="21"/>
          <w:szCs w:val="21"/>
          <w:lang w:val="af-ZA"/>
        </w:rPr>
        <w:t xml:space="preserve">Justin Chadwick </w:t>
      </w:r>
      <w:r w:rsidR="0001170F" w:rsidRPr="00BD50ED">
        <w:rPr>
          <w:rFonts w:ascii="Comic Sans MS" w:hAnsi="Comic Sans MS"/>
          <w:i/>
          <w:sz w:val="21"/>
          <w:szCs w:val="21"/>
          <w:lang w:val="af-ZA"/>
        </w:rPr>
        <w:t>21</w:t>
      </w:r>
      <w:r w:rsidR="00182FCE" w:rsidRPr="00BD50ED">
        <w:rPr>
          <w:rFonts w:ascii="Comic Sans MS" w:hAnsi="Comic Sans MS"/>
          <w:i/>
          <w:sz w:val="21"/>
          <w:szCs w:val="21"/>
          <w:lang w:val="af-ZA"/>
        </w:rPr>
        <w:t xml:space="preserve"> August</w:t>
      </w:r>
      <w:r w:rsidR="00BD50ED">
        <w:rPr>
          <w:rFonts w:ascii="Comic Sans MS" w:hAnsi="Comic Sans MS"/>
          <w:i/>
          <w:sz w:val="21"/>
          <w:szCs w:val="21"/>
          <w:lang w:val="af-ZA"/>
        </w:rPr>
        <w:t>us</w:t>
      </w:r>
      <w:r w:rsidR="00CE71FD" w:rsidRPr="00BD50ED">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D50ED" w:rsidTr="00ED209B">
        <w:trPr>
          <w:trHeight w:val="555"/>
          <w:tblCellSpacing w:w="0" w:type="dxa"/>
        </w:trPr>
        <w:tc>
          <w:tcPr>
            <w:tcW w:w="10824" w:type="dxa"/>
            <w:vAlign w:val="center"/>
          </w:tcPr>
          <w:p w:rsidR="00012ACE" w:rsidRPr="00BD50ED" w:rsidRDefault="00E42CCB" w:rsidP="0001170F">
            <w:pPr>
              <w:pStyle w:val="Default"/>
              <w:rPr>
                <w:rFonts w:asciiTheme="minorHAnsi" w:hAnsiTheme="minorHAnsi" w:cstheme="minorHAnsi"/>
                <w:b/>
                <w:i/>
                <w:sz w:val="6"/>
                <w:szCs w:val="6"/>
                <w:lang w:val="af-ZA"/>
              </w:rPr>
            </w:pPr>
            <w:r w:rsidRPr="00BD50ED">
              <w:rPr>
                <w:rFonts w:asciiTheme="minorHAnsi" w:hAnsiTheme="minorHAnsi" w:cstheme="minorHAnsi"/>
                <w:b/>
                <w:i/>
                <w:lang w:val="af-ZA"/>
              </w:rPr>
              <w:t>“</w:t>
            </w:r>
            <w:r w:rsidR="0001170F" w:rsidRPr="00BD50ED">
              <w:rPr>
                <w:rFonts w:asciiTheme="minorHAnsi" w:hAnsiTheme="minorHAnsi" w:cstheme="minorHAnsi"/>
                <w:b/>
                <w:i/>
                <w:lang w:val="af-ZA"/>
              </w:rPr>
              <w:t>Mistakes are a part of being human. Appreciate your mistakes for what they are; precious life lessons that can only be learned the hard way” Al Franken</w:t>
            </w:r>
            <w:r w:rsidR="00182FCE" w:rsidRPr="00BD50ED">
              <w:rPr>
                <w:rFonts w:asciiTheme="minorHAnsi" w:hAnsiTheme="minorHAnsi" w:cstheme="minorHAnsi"/>
                <w:b/>
                <w:i/>
                <w:lang w:val="af-ZA"/>
              </w:rPr>
              <w:t xml:space="preserve"> </w:t>
            </w:r>
          </w:p>
        </w:tc>
      </w:tr>
    </w:tbl>
    <w:p w:rsidR="002F4C60" w:rsidRPr="00BD50ED" w:rsidRDefault="0001170F" w:rsidP="00BD50ED">
      <w:pPr>
        <w:spacing w:after="0"/>
        <w:rPr>
          <w:rFonts w:asciiTheme="minorHAnsi" w:eastAsia="Times New Roman" w:hAnsiTheme="minorHAnsi" w:cstheme="minorHAnsi"/>
          <w:b/>
          <w:color w:val="2F5496" w:themeColor="accent5" w:themeShade="BF"/>
          <w:sz w:val="24"/>
          <w:szCs w:val="24"/>
          <w:u w:val="single"/>
          <w:lang w:val="af-ZA"/>
        </w:rPr>
      </w:pPr>
      <w:r w:rsidRPr="00BD50ED">
        <w:rPr>
          <w:rFonts w:asciiTheme="minorHAnsi" w:eastAsia="Times New Roman" w:hAnsiTheme="minorHAnsi" w:cstheme="minorHAnsi"/>
          <w:b/>
          <w:color w:val="2F5496" w:themeColor="accent5" w:themeShade="BF"/>
          <w:sz w:val="24"/>
          <w:szCs w:val="24"/>
          <w:u w:val="single"/>
          <w:lang w:val="af-ZA"/>
        </w:rPr>
        <w:t xml:space="preserve">CGA </w:t>
      </w:r>
      <w:r w:rsidR="00BD50ED">
        <w:rPr>
          <w:rFonts w:asciiTheme="minorHAnsi" w:eastAsia="Times New Roman" w:hAnsiTheme="minorHAnsi" w:cstheme="minorHAnsi"/>
          <w:b/>
          <w:color w:val="2F5496" w:themeColor="accent5" w:themeShade="BF"/>
          <w:sz w:val="24"/>
          <w:szCs w:val="24"/>
          <w:u w:val="single"/>
          <w:lang w:val="af-ZA"/>
        </w:rPr>
        <w:t>JAARVERSLAG</w:t>
      </w:r>
    </w:p>
    <w:p w:rsidR="0096142E" w:rsidRDefault="00BD50ED" w:rsidP="0096142E">
      <w:pPr>
        <w:spacing w:after="0" w:line="240" w:lineRule="auto"/>
        <w:jc w:val="both"/>
        <w:rPr>
          <w:rFonts w:cstheme="minorHAnsi"/>
          <w:noProof/>
          <w:sz w:val="20"/>
          <w:szCs w:val="20"/>
          <w:shd w:val="clear" w:color="auto" w:fill="FFFFFF"/>
        </w:rPr>
      </w:pPr>
      <w:r w:rsidRPr="000C45CD">
        <w:rPr>
          <w:rFonts w:cstheme="minorHAnsi"/>
          <w:i/>
          <w:iCs/>
          <w:noProof/>
          <w:sz w:val="20"/>
          <w:szCs w:val="20"/>
          <w:shd w:val="clear" w:color="auto" w:fill="FFFFFF"/>
        </w:rPr>
        <w:t xml:space="preserve">Hierdie week is die CGA se Jaarverslag aan alle lede gepos en op </w:t>
      </w:r>
      <w:hyperlink r:id="rId8" w:history="1">
        <w:r w:rsidR="00D241C5" w:rsidRPr="000C45CD">
          <w:rPr>
            <w:rStyle w:val="Hyperlink"/>
            <w:rFonts w:cstheme="minorHAnsi"/>
            <w:i/>
            <w:iCs/>
            <w:noProof/>
            <w:color w:val="auto"/>
            <w:sz w:val="20"/>
            <w:szCs w:val="20"/>
            <w:shd w:val="clear" w:color="auto" w:fill="FFFFFF"/>
          </w:rPr>
          <w:t>www.cga.co.za</w:t>
        </w:r>
      </w:hyperlink>
      <w:r w:rsidR="00D241C5" w:rsidRPr="000C45CD">
        <w:rPr>
          <w:rFonts w:cstheme="minorHAnsi"/>
          <w:i/>
          <w:iCs/>
          <w:noProof/>
          <w:sz w:val="20"/>
          <w:szCs w:val="20"/>
          <w:shd w:val="clear" w:color="auto" w:fill="FFFFFF"/>
        </w:rPr>
        <w:t xml:space="preserve"> beskikbaar</w:t>
      </w:r>
      <w:r w:rsidR="000C45CD" w:rsidRPr="000C45CD">
        <w:rPr>
          <w:rFonts w:cstheme="minorHAnsi"/>
          <w:i/>
          <w:iCs/>
          <w:noProof/>
          <w:sz w:val="20"/>
          <w:szCs w:val="20"/>
          <w:shd w:val="clear" w:color="auto" w:fill="FFFFFF"/>
        </w:rPr>
        <w:t xml:space="preserve"> </w:t>
      </w:r>
      <w:r w:rsidR="00D241C5" w:rsidRPr="000C45CD">
        <w:rPr>
          <w:rFonts w:cstheme="minorHAnsi"/>
          <w:i/>
          <w:iCs/>
          <w:noProof/>
          <w:sz w:val="20"/>
          <w:szCs w:val="20"/>
          <w:shd w:val="clear" w:color="auto" w:fill="FFFFFF"/>
        </w:rPr>
        <w:t>gestel</w:t>
      </w:r>
      <w:r w:rsidRPr="000C45CD">
        <w:rPr>
          <w:rFonts w:cstheme="minorHAnsi"/>
          <w:i/>
          <w:iCs/>
          <w:noProof/>
          <w:sz w:val="20"/>
          <w:szCs w:val="20"/>
          <w:shd w:val="clear" w:color="auto" w:fill="FFFFFF"/>
        </w:rPr>
        <w:t>. Maak asseblie</w:t>
      </w:r>
      <w:r w:rsidR="00D241C5" w:rsidRPr="000C45CD">
        <w:rPr>
          <w:rFonts w:cstheme="minorHAnsi"/>
          <w:i/>
          <w:iCs/>
          <w:noProof/>
          <w:sz w:val="20"/>
          <w:szCs w:val="20"/>
          <w:shd w:val="clear" w:color="auto" w:fill="FFFFFF"/>
        </w:rPr>
        <w:t>f tyd om die verslag te lees.</w:t>
      </w:r>
      <w:r w:rsidR="00D241C5" w:rsidRPr="000C45CD">
        <w:rPr>
          <w:rFonts w:cstheme="minorHAnsi"/>
          <w:noProof/>
          <w:sz w:val="20"/>
          <w:szCs w:val="20"/>
          <w:shd w:val="clear" w:color="auto" w:fill="FFFFFF"/>
        </w:rPr>
        <w:t xml:space="preserve"> 'n</w:t>
      </w:r>
      <w:r w:rsidRPr="000C45CD">
        <w:rPr>
          <w:rFonts w:cstheme="minorHAnsi"/>
          <w:noProof/>
          <w:sz w:val="20"/>
          <w:szCs w:val="20"/>
          <w:shd w:val="clear" w:color="auto" w:fill="FFFFFF"/>
        </w:rPr>
        <w:t xml:space="preserve"> Uittreksel van die CEO se Verslag word hieronder gegee.</w:t>
      </w:r>
      <w:r w:rsidR="0096142E">
        <w:rPr>
          <w:rFonts w:cstheme="minorHAnsi"/>
          <w:noProof/>
          <w:sz w:val="20"/>
          <w:szCs w:val="20"/>
          <w:shd w:val="clear" w:color="auto" w:fill="FFFFFF"/>
        </w:rPr>
        <w:t xml:space="preserve">  </w:t>
      </w:r>
    </w:p>
    <w:p w:rsidR="00BD50ED" w:rsidRPr="002737F5" w:rsidRDefault="00BD50ED" w:rsidP="0096142E">
      <w:pPr>
        <w:spacing w:after="0" w:line="240" w:lineRule="auto"/>
        <w:jc w:val="both"/>
        <w:rPr>
          <w:rFonts w:cstheme="minorHAnsi"/>
          <w:noProof/>
          <w:color w:val="222222"/>
          <w:sz w:val="20"/>
          <w:szCs w:val="20"/>
          <w:shd w:val="clear" w:color="auto" w:fill="FFFFFF"/>
        </w:rPr>
      </w:pPr>
      <w:r w:rsidRPr="000C45CD">
        <w:rPr>
          <w:rFonts w:cstheme="minorHAnsi"/>
          <w:noProof/>
          <w:sz w:val="20"/>
          <w:szCs w:val="20"/>
          <w:shd w:val="clear" w:color="auto" w:fill="FFFFFF"/>
          <w:lang w:val="af-ZA"/>
        </w:rPr>
        <w:t>'n Woord wat dikwels gebruik word om die sitrusbedryf in Suider-Afrika te beskryf, is</w:t>
      </w:r>
      <w:r w:rsidR="000C45CD" w:rsidRPr="000C45CD">
        <w:rPr>
          <w:rFonts w:cstheme="minorHAnsi"/>
          <w:noProof/>
          <w:sz w:val="20"/>
          <w:szCs w:val="20"/>
          <w:shd w:val="clear" w:color="auto" w:fill="FFFFFF"/>
          <w:lang w:val="af-ZA"/>
        </w:rPr>
        <w:t xml:space="preserve"> </w:t>
      </w:r>
      <w:r w:rsidRPr="000C45CD">
        <w:rPr>
          <w:rFonts w:cstheme="minorHAnsi"/>
          <w:noProof/>
          <w:sz w:val="20"/>
          <w:szCs w:val="20"/>
          <w:shd w:val="clear" w:color="auto" w:fill="FFFFFF"/>
          <w:lang w:val="af-ZA"/>
        </w:rPr>
        <w:t>'v</w:t>
      </w:r>
      <w:r w:rsidR="000C45CD" w:rsidRPr="000C45CD">
        <w:rPr>
          <w:rFonts w:cstheme="minorHAnsi"/>
          <w:noProof/>
          <w:sz w:val="20"/>
          <w:szCs w:val="20"/>
          <w:shd w:val="clear" w:color="auto" w:fill="FFFFFF"/>
          <w:lang w:val="af-ZA"/>
        </w:rPr>
        <w:t>e</w:t>
      </w:r>
      <w:r w:rsidR="00D241C5" w:rsidRPr="000C45CD">
        <w:rPr>
          <w:rFonts w:cstheme="minorHAnsi"/>
          <w:noProof/>
          <w:sz w:val="20"/>
          <w:szCs w:val="20"/>
          <w:shd w:val="clear" w:color="auto" w:fill="FFFFFF"/>
          <w:lang w:val="af-ZA"/>
        </w:rPr>
        <w:t>er</w:t>
      </w:r>
      <w:r w:rsidR="000C45CD" w:rsidRPr="000C45CD">
        <w:rPr>
          <w:rFonts w:cstheme="minorHAnsi"/>
          <w:noProof/>
          <w:sz w:val="20"/>
          <w:szCs w:val="20"/>
          <w:shd w:val="clear" w:color="auto" w:fill="FFFFFF"/>
          <w:lang w:val="af-ZA"/>
        </w:rPr>
        <w:t>kragtigheid</w:t>
      </w:r>
      <w:r w:rsidRPr="000C45CD">
        <w:rPr>
          <w:rFonts w:cstheme="minorHAnsi"/>
          <w:noProof/>
          <w:sz w:val="20"/>
          <w:szCs w:val="20"/>
          <w:shd w:val="clear" w:color="auto" w:fill="FFFFFF"/>
          <w:lang w:val="af-ZA"/>
        </w:rPr>
        <w:t xml:space="preserve">'. Een definisie van </w:t>
      </w:r>
      <w:r w:rsidR="000C45CD" w:rsidRPr="000C45CD">
        <w:rPr>
          <w:noProof/>
          <w:sz w:val="20"/>
          <w:szCs w:val="20"/>
          <w:shd w:val="clear" w:color="auto" w:fill="FFFFFF"/>
          <w:lang w:val="af-ZA"/>
        </w:rPr>
        <w:t xml:space="preserve">veerkragtigheid is “om te groei en te floreer wanneer daar uitdagings is en ook om terug te bons en te herstel van moeilike </w:t>
      </w:r>
      <w:r w:rsidR="0096142E">
        <w:rPr>
          <w:noProof/>
          <w:sz w:val="20"/>
          <w:szCs w:val="20"/>
          <w:shd w:val="clear" w:color="auto" w:fill="FFFFFF"/>
          <w:lang w:val="af-ZA"/>
        </w:rPr>
        <w:t>o</w:t>
      </w:r>
      <w:r w:rsidR="000C45CD" w:rsidRPr="000C45CD">
        <w:rPr>
          <w:noProof/>
          <w:sz w:val="20"/>
          <w:szCs w:val="20"/>
          <w:shd w:val="clear" w:color="auto" w:fill="FFFFFF"/>
          <w:lang w:val="af-ZA"/>
        </w:rPr>
        <w:t>mstandighede”.</w:t>
      </w:r>
      <w:r w:rsidR="000C45CD" w:rsidRPr="000C45CD">
        <w:rPr>
          <w:sz w:val="24"/>
          <w:szCs w:val="24"/>
          <w:shd w:val="clear" w:color="auto" w:fill="FFFFFF"/>
        </w:rPr>
        <w:t xml:space="preserve"> </w:t>
      </w:r>
      <w:r w:rsidR="000C45CD">
        <w:rPr>
          <w:sz w:val="24"/>
          <w:szCs w:val="24"/>
          <w:shd w:val="clear" w:color="auto" w:fill="FFFFFF"/>
        </w:rPr>
        <w:t>A</w:t>
      </w:r>
      <w:r w:rsidRPr="002737F5">
        <w:rPr>
          <w:rFonts w:cstheme="minorHAnsi"/>
          <w:noProof/>
          <w:color w:val="222222"/>
          <w:sz w:val="20"/>
          <w:szCs w:val="20"/>
          <w:shd w:val="clear" w:color="auto" w:fill="FFFFFF"/>
        </w:rPr>
        <w:t xml:space="preserve">s Google geraadpleeg word om uit te vind of </w:t>
      </w:r>
      <w:r w:rsidR="000C45CD" w:rsidRPr="000C45CD">
        <w:rPr>
          <w:rFonts w:cstheme="minorHAnsi"/>
          <w:noProof/>
          <w:sz w:val="20"/>
          <w:szCs w:val="20"/>
          <w:shd w:val="clear" w:color="auto" w:fill="FFFFFF"/>
          <w:lang w:val="af-ZA"/>
        </w:rPr>
        <w:t>veerkragtigheid</w:t>
      </w:r>
      <w:r w:rsidRPr="002737F5">
        <w:rPr>
          <w:rFonts w:cstheme="minorHAnsi"/>
          <w:noProof/>
          <w:color w:val="222222"/>
          <w:sz w:val="20"/>
          <w:szCs w:val="20"/>
          <w:shd w:val="clear" w:color="auto" w:fill="FFFFFF"/>
        </w:rPr>
        <w:t xml:space="preserve"> 'n goeie ding is - word die volgende reaksie gekry – “</w:t>
      </w:r>
      <w:r w:rsidRPr="002737F5">
        <w:rPr>
          <w:rFonts w:cstheme="minorHAnsi"/>
          <w:i/>
          <w:iCs/>
          <w:noProof/>
          <w:color w:val="222222"/>
          <w:sz w:val="20"/>
          <w:szCs w:val="20"/>
          <w:shd w:val="clear" w:color="auto" w:fill="FFFFFF"/>
        </w:rPr>
        <w:t xml:space="preserve">In geheel bestaan ​​daar </w:t>
      </w:r>
      <w:r w:rsidRPr="00D32486">
        <w:rPr>
          <w:rFonts w:cstheme="minorHAnsi"/>
          <w:i/>
          <w:iCs/>
          <w:noProof/>
          <w:color w:val="222222"/>
          <w:sz w:val="20"/>
          <w:szCs w:val="20"/>
          <w:shd w:val="clear" w:color="auto" w:fill="FFFFFF"/>
        </w:rPr>
        <w:t xml:space="preserve">geen twyfel dat </w:t>
      </w:r>
      <w:r w:rsidR="000C45CD" w:rsidRPr="00D32486">
        <w:rPr>
          <w:rFonts w:cstheme="minorHAnsi"/>
          <w:i/>
          <w:iCs/>
          <w:noProof/>
          <w:sz w:val="20"/>
          <w:szCs w:val="20"/>
          <w:shd w:val="clear" w:color="auto" w:fill="FFFFFF"/>
          <w:lang w:val="af-ZA"/>
        </w:rPr>
        <w:t>veerkragtigheid</w:t>
      </w:r>
      <w:r w:rsidR="00D241C5" w:rsidRPr="00D32486">
        <w:rPr>
          <w:rFonts w:cstheme="minorHAnsi"/>
          <w:i/>
          <w:iCs/>
          <w:noProof/>
          <w:color w:val="222222"/>
          <w:sz w:val="20"/>
          <w:szCs w:val="20"/>
          <w:shd w:val="clear" w:color="auto" w:fill="FFFFFF"/>
        </w:rPr>
        <w:t xml:space="preserve"> </w:t>
      </w:r>
      <w:r w:rsidRPr="00D32486">
        <w:rPr>
          <w:rFonts w:cstheme="minorHAnsi"/>
          <w:i/>
          <w:iCs/>
          <w:noProof/>
          <w:color w:val="222222"/>
          <w:sz w:val="20"/>
          <w:szCs w:val="20"/>
          <w:shd w:val="clear" w:color="auto" w:fill="FFFFFF"/>
        </w:rPr>
        <w:t>'n nuttige</w:t>
      </w:r>
      <w:r w:rsidRPr="002737F5">
        <w:rPr>
          <w:rFonts w:cstheme="minorHAnsi"/>
          <w:i/>
          <w:iCs/>
          <w:noProof/>
          <w:color w:val="222222"/>
          <w:sz w:val="20"/>
          <w:szCs w:val="20"/>
          <w:shd w:val="clear" w:color="auto" w:fill="FFFFFF"/>
        </w:rPr>
        <w:t xml:space="preserve"> en baie aanpasbare eienskap is, veral as gevolg van traumatiese gebeure. As dit egter te ver geneem word, kan dit individue op onmoontlike doelwitte laat fokus en hulle onnodig verdraagsaam teenoor onaangename of teenproduktiewe omstandighede maak</w:t>
      </w:r>
      <w:r w:rsidRPr="002737F5">
        <w:rPr>
          <w:rFonts w:cstheme="minorHAnsi"/>
          <w:noProof/>
          <w:color w:val="222222"/>
          <w:sz w:val="20"/>
          <w:szCs w:val="20"/>
          <w:shd w:val="clear" w:color="auto" w:fill="FFFFFF"/>
        </w:rPr>
        <w:t>. ”</w:t>
      </w:r>
    </w:p>
    <w:p w:rsidR="00BD50ED" w:rsidRPr="002737F5" w:rsidRDefault="00BD50ED" w:rsidP="00E6280F">
      <w:pPr>
        <w:spacing w:after="0" w:line="240" w:lineRule="auto"/>
        <w:jc w:val="both"/>
        <w:rPr>
          <w:rFonts w:cstheme="minorHAnsi"/>
          <w:noProof/>
          <w:color w:val="222222"/>
          <w:sz w:val="20"/>
          <w:szCs w:val="20"/>
          <w:shd w:val="clear" w:color="auto" w:fill="FFFFFF"/>
        </w:rPr>
      </w:pPr>
      <w:r w:rsidRPr="002737F5">
        <w:rPr>
          <w:rFonts w:cstheme="minorHAnsi"/>
          <w:noProof/>
          <w:color w:val="222222"/>
          <w:sz w:val="20"/>
          <w:szCs w:val="20"/>
          <w:shd w:val="clear" w:color="auto" w:fill="FFFFFF"/>
        </w:rPr>
        <w:t>Ek wonder soms of die sitrusbedryf in Suider-Afrika nie t</w:t>
      </w:r>
      <w:r w:rsidR="00E6280F">
        <w:rPr>
          <w:rFonts w:cs="Calibri"/>
          <w:noProof/>
          <w:color w:val="222222"/>
          <w:sz w:val="20"/>
          <w:szCs w:val="20"/>
          <w:shd w:val="clear" w:color="auto" w:fill="FFFFFF"/>
        </w:rPr>
        <w:t>é</w:t>
      </w:r>
      <w:bookmarkStart w:id="0" w:name="_GoBack"/>
      <w:bookmarkEnd w:id="0"/>
      <w:r w:rsidRPr="002737F5">
        <w:rPr>
          <w:rFonts w:cstheme="minorHAnsi"/>
          <w:noProof/>
          <w:color w:val="222222"/>
          <w:sz w:val="20"/>
          <w:szCs w:val="20"/>
          <w:shd w:val="clear" w:color="auto" w:fill="FFFFFF"/>
        </w:rPr>
        <w:t xml:space="preserve"> verdraagsaam teenoor teen</w:t>
      </w:r>
      <w:r w:rsidR="00E6280F">
        <w:rPr>
          <w:rFonts w:cstheme="minorHAnsi"/>
          <w:noProof/>
          <w:color w:val="222222"/>
          <w:sz w:val="20"/>
          <w:szCs w:val="20"/>
          <w:shd w:val="clear" w:color="auto" w:fill="FFFFFF"/>
        </w:rPr>
        <w:t>-</w:t>
      </w:r>
      <w:r w:rsidRPr="002737F5">
        <w:rPr>
          <w:rFonts w:cstheme="minorHAnsi"/>
          <w:noProof/>
          <w:color w:val="222222"/>
          <w:sz w:val="20"/>
          <w:szCs w:val="20"/>
          <w:shd w:val="clear" w:color="auto" w:fill="FFFFFF"/>
        </w:rPr>
        <w:t xml:space="preserve">produktiewe omstandighede </w:t>
      </w:r>
      <w:r w:rsidR="00D241C5" w:rsidRPr="002737F5">
        <w:rPr>
          <w:rFonts w:cstheme="minorHAnsi"/>
          <w:noProof/>
          <w:color w:val="222222"/>
          <w:sz w:val="20"/>
          <w:szCs w:val="20"/>
          <w:shd w:val="clear" w:color="auto" w:fill="FFFFFF"/>
        </w:rPr>
        <w:t xml:space="preserve">is </w:t>
      </w:r>
      <w:r w:rsidRPr="002737F5">
        <w:rPr>
          <w:rFonts w:cstheme="minorHAnsi"/>
          <w:noProof/>
          <w:color w:val="222222"/>
          <w:sz w:val="20"/>
          <w:szCs w:val="20"/>
          <w:shd w:val="clear" w:color="auto" w:fill="FFFFFF"/>
        </w:rPr>
        <w:t xml:space="preserve">nie. 'n Perfekte voorbeeld is die voortgesette fitosanitêre vereistes van sommige handelsvennote. Ondanks oorweldigende bewyse dat hierdie maatreëls sonder meriete en onnodig is, bestee die sitrusbedrywe in Suider-Afrika steeds aansienlik </w:t>
      </w:r>
      <w:r w:rsidR="000C45CD">
        <w:rPr>
          <w:rFonts w:cstheme="minorHAnsi"/>
          <w:noProof/>
          <w:color w:val="222222"/>
          <w:sz w:val="20"/>
          <w:szCs w:val="20"/>
          <w:shd w:val="clear" w:color="auto" w:fill="FFFFFF"/>
        </w:rPr>
        <w:t xml:space="preserve">baie </w:t>
      </w:r>
      <w:r w:rsidRPr="002737F5">
        <w:rPr>
          <w:rFonts w:cstheme="minorHAnsi"/>
          <w:noProof/>
          <w:color w:val="222222"/>
          <w:sz w:val="20"/>
          <w:szCs w:val="20"/>
          <w:shd w:val="clear" w:color="auto" w:fill="FFFFFF"/>
        </w:rPr>
        <w:t>tyd en geld om aan die vereistes te voldoen. Die voorbeeldige rekord wat Suid-Afrika, Zimbabwe en Eswatini ten opsigte van hul fitosanitêre nakoming het, is 'n voorbeeld van die groot investering in navorsing, die aanvaarding van navorsingsresultate en die aanpassing om aan die vereistes te voldoen. Die bedryf moet baie uitstaande probleme met marktoegang oplos om markte te laat groei in ooreenstemming met die verwagte toename in volumes wat beskikbaar is. Dit kan nie alleen gedoen word nie - die relevante regeringsdepartemente moet bevoeg wees met be</w:t>
      </w:r>
      <w:r w:rsidR="000C45CD">
        <w:rPr>
          <w:rFonts w:cstheme="minorHAnsi"/>
          <w:noProof/>
          <w:color w:val="222222"/>
          <w:sz w:val="20"/>
          <w:szCs w:val="20"/>
          <w:shd w:val="clear" w:color="auto" w:fill="FFFFFF"/>
        </w:rPr>
        <w:t xml:space="preserve">kwame </w:t>
      </w:r>
      <w:r w:rsidRPr="002737F5">
        <w:rPr>
          <w:rFonts w:cstheme="minorHAnsi"/>
          <w:noProof/>
          <w:color w:val="222222"/>
          <w:sz w:val="20"/>
          <w:szCs w:val="20"/>
          <w:shd w:val="clear" w:color="auto" w:fill="FFFFFF"/>
        </w:rPr>
        <w:t>amptenare, en tesame moet ons behendig, aggressief en assertief in ons bilaterale besprekings</w:t>
      </w:r>
      <w:r w:rsidR="00D241C5" w:rsidRPr="002737F5">
        <w:rPr>
          <w:rFonts w:cstheme="minorHAnsi"/>
          <w:noProof/>
          <w:color w:val="222222"/>
          <w:sz w:val="20"/>
          <w:szCs w:val="20"/>
          <w:shd w:val="clear" w:color="auto" w:fill="FFFFFF"/>
        </w:rPr>
        <w:t xml:space="preserve"> wees</w:t>
      </w:r>
      <w:r w:rsidRPr="002737F5">
        <w:rPr>
          <w:rFonts w:cstheme="minorHAnsi"/>
          <w:noProof/>
          <w:color w:val="222222"/>
          <w:sz w:val="20"/>
          <w:szCs w:val="20"/>
          <w:shd w:val="clear" w:color="auto" w:fill="FFFFFF"/>
        </w:rPr>
        <w:t>. Nakoming kan nie die enigste oplossing wees nie - onbillike marktoegangsvereistes moet betwis word.</w:t>
      </w:r>
    </w:p>
    <w:p w:rsidR="005A2578" w:rsidRPr="002737F5" w:rsidRDefault="00D241C5" w:rsidP="007F0032">
      <w:pPr>
        <w:spacing w:after="0" w:line="240" w:lineRule="auto"/>
        <w:jc w:val="both"/>
        <w:rPr>
          <w:rFonts w:asciiTheme="minorHAnsi" w:eastAsiaTheme="minorHAnsi" w:hAnsiTheme="minorHAnsi" w:cstheme="minorBidi"/>
          <w:noProof/>
          <w:sz w:val="20"/>
          <w:szCs w:val="20"/>
          <w:lang w:val="af-ZA"/>
        </w:rPr>
      </w:pPr>
      <w:r w:rsidRPr="002737F5">
        <w:rPr>
          <w:rFonts w:asciiTheme="minorHAnsi" w:eastAsiaTheme="minorHAnsi" w:hAnsiTheme="minorHAnsi" w:cstheme="minorBidi"/>
          <w:noProof/>
          <w:sz w:val="20"/>
          <w:szCs w:val="20"/>
          <w:lang w:val="af-ZA"/>
        </w:rPr>
        <w:t>2019 sal onthou word as 'n jaar toe die bedryf 'n blaaskans geneem het - met 'n afname in uitvoervolumes na jare van volgehoue ​​groei. Klimaat</w:t>
      </w:r>
      <w:r w:rsidR="005A2578" w:rsidRPr="002737F5">
        <w:rPr>
          <w:rFonts w:asciiTheme="minorHAnsi" w:eastAsiaTheme="minorHAnsi" w:hAnsiTheme="minorHAnsi" w:cstheme="minorBidi"/>
          <w:noProof/>
          <w:sz w:val="20"/>
          <w:szCs w:val="20"/>
          <w:lang w:val="af-ZA"/>
        </w:rPr>
        <w:t>s</w:t>
      </w:r>
      <w:r w:rsidRPr="002737F5">
        <w:rPr>
          <w:rFonts w:asciiTheme="minorHAnsi" w:eastAsiaTheme="minorHAnsi" w:hAnsiTheme="minorHAnsi" w:cstheme="minorBidi"/>
          <w:noProof/>
          <w:sz w:val="20"/>
          <w:szCs w:val="20"/>
          <w:lang w:val="af-ZA"/>
        </w:rPr>
        <w:t>faktore het 'n rol in hierdie afname gespeel, asook logistieke uitdagings. Om terug te keer na die opwaartse trajek in uitvoervolumes, sal Suid-Afrika sy logistieke vermoëns moet verbeter. Groot investering op die plaas en in pakhuise moet ooreen</w:t>
      </w:r>
      <w:r w:rsidR="005A2578" w:rsidRPr="002737F5">
        <w:rPr>
          <w:rFonts w:asciiTheme="minorHAnsi" w:eastAsiaTheme="minorHAnsi" w:hAnsiTheme="minorHAnsi" w:cstheme="minorBidi"/>
          <w:noProof/>
          <w:sz w:val="20"/>
          <w:szCs w:val="20"/>
          <w:lang w:val="af-ZA"/>
        </w:rPr>
        <w:t xml:space="preserve">kom </w:t>
      </w:r>
      <w:r w:rsidRPr="002737F5">
        <w:rPr>
          <w:rFonts w:asciiTheme="minorHAnsi" w:eastAsiaTheme="minorHAnsi" w:hAnsiTheme="minorHAnsi" w:cstheme="minorBidi"/>
          <w:noProof/>
          <w:sz w:val="20"/>
          <w:szCs w:val="20"/>
          <w:lang w:val="af-ZA"/>
        </w:rPr>
        <w:t>met die staat se investering in paaie, spoorlyne en hawens. Die Durbanse hawe loop die gevaar om sy posisie as die poort na suidelike Afrika te verloor - met beleggings elders wat die doeltreffendheid en toeganklikheid van ander hawens in die streek verbeter. Die sitrusbedryf sal voortgaan om met logistieke vennote en die regering saam te werk om die situasie om te keer.</w:t>
      </w:r>
      <w:r w:rsidR="005A2578" w:rsidRPr="002737F5">
        <w:rPr>
          <w:rFonts w:asciiTheme="minorHAnsi" w:eastAsiaTheme="minorHAnsi" w:hAnsiTheme="minorHAnsi" w:cstheme="minorBidi"/>
          <w:noProof/>
          <w:sz w:val="20"/>
          <w:szCs w:val="20"/>
          <w:lang w:val="af-ZA"/>
        </w:rPr>
        <w:t xml:space="preserve">  </w:t>
      </w:r>
      <w:r w:rsidRPr="002737F5">
        <w:rPr>
          <w:rFonts w:asciiTheme="minorHAnsi" w:eastAsiaTheme="minorHAnsi" w:hAnsiTheme="minorHAnsi" w:cstheme="minorBidi"/>
          <w:noProof/>
          <w:sz w:val="20"/>
          <w:szCs w:val="20"/>
          <w:lang w:val="af-ZA"/>
        </w:rPr>
        <w:t xml:space="preserve">Sitrusproduksie, verpakking en verspreiding is beide tegnologies en kapitaal intensief. Dit dien as 'n uitdaging vir nuwe spelers in die bedryf. Die CGA, Citrus Academy en CGA Grower Development Company bied ondersteuning aan hierdie nuwe produsente, om die hindernisse na  winsgewendheid en volhoubaarheid </w:t>
      </w:r>
      <w:r w:rsidR="005A2578" w:rsidRPr="002737F5">
        <w:rPr>
          <w:rFonts w:asciiTheme="minorHAnsi" w:eastAsiaTheme="minorHAnsi" w:hAnsiTheme="minorHAnsi" w:cstheme="minorBidi"/>
          <w:noProof/>
          <w:sz w:val="20"/>
          <w:szCs w:val="20"/>
          <w:lang w:val="af-ZA"/>
        </w:rPr>
        <w:t>te oorkom</w:t>
      </w:r>
      <w:r w:rsidRPr="002737F5">
        <w:rPr>
          <w:rFonts w:asciiTheme="minorHAnsi" w:eastAsiaTheme="minorHAnsi" w:hAnsiTheme="minorHAnsi" w:cstheme="minorBidi"/>
          <w:noProof/>
          <w:sz w:val="20"/>
          <w:szCs w:val="20"/>
          <w:lang w:val="af-ZA"/>
        </w:rPr>
        <w:t>. Tegniese kundiges bied voorligtingsdienste, sake-ontleders help met sakeplanne en advies, terwyl nuwe projekte ondersoek word om toegang tot finansiering makliker te maak. Opleidingskursusse en werkswinkels is ingestel. Die CGA is daartoe verbind om nuwe toetreders tot die bedryf te ontwikkel.</w:t>
      </w:r>
      <w:r w:rsidR="005A2578" w:rsidRPr="002737F5">
        <w:rPr>
          <w:rFonts w:asciiTheme="minorHAnsi" w:eastAsiaTheme="minorHAnsi" w:hAnsiTheme="minorHAnsi" w:cstheme="minorBidi"/>
          <w:noProof/>
          <w:sz w:val="20"/>
          <w:szCs w:val="20"/>
          <w:lang w:val="af-ZA"/>
        </w:rPr>
        <w:t xml:space="preserve"> Produsente se </w:t>
      </w:r>
      <w:r w:rsidRPr="002737F5">
        <w:rPr>
          <w:rFonts w:asciiTheme="minorHAnsi" w:eastAsiaTheme="minorHAnsi" w:hAnsiTheme="minorHAnsi" w:cstheme="minorBidi"/>
          <w:noProof/>
          <w:sz w:val="20"/>
          <w:szCs w:val="20"/>
          <w:lang w:val="af-ZA"/>
        </w:rPr>
        <w:t>steun aan die CGA is versterk in 'n heffing referendum aan die einde van die verslagjaar. Te midde van steeds toenemende navorsings- en tegnologiese behoeftes, het produsente besluit om hul belegging in navorsing en transformasie aansienlik te vergroot. Meer as negentig persent van die respondente het vir die verhoging in die heffing wat deur die CGA Raad gemotiveer i</w:t>
      </w:r>
      <w:r w:rsidR="005A2578" w:rsidRPr="002737F5">
        <w:rPr>
          <w:rFonts w:asciiTheme="minorHAnsi" w:eastAsiaTheme="minorHAnsi" w:hAnsiTheme="minorHAnsi" w:cstheme="minorBidi"/>
          <w:noProof/>
          <w:sz w:val="20"/>
          <w:szCs w:val="20"/>
          <w:lang w:val="af-ZA"/>
        </w:rPr>
        <w:t>s, geste</w:t>
      </w:r>
      <w:r w:rsidRPr="002737F5">
        <w:rPr>
          <w:rFonts w:asciiTheme="minorHAnsi" w:eastAsiaTheme="minorHAnsi" w:hAnsiTheme="minorHAnsi" w:cstheme="minorBidi"/>
          <w:noProof/>
          <w:sz w:val="20"/>
          <w:szCs w:val="20"/>
          <w:lang w:val="af-ZA"/>
        </w:rPr>
        <w:t>m.  Dit sal nou deur die nodige proses gaan vir die regering se goedkeuring en publisering in die Staatskoerant.</w:t>
      </w:r>
      <w:r w:rsidR="005A2578" w:rsidRPr="002737F5">
        <w:rPr>
          <w:rFonts w:asciiTheme="minorHAnsi" w:eastAsiaTheme="minorHAnsi" w:hAnsiTheme="minorHAnsi" w:cstheme="minorBidi"/>
          <w:noProof/>
          <w:sz w:val="20"/>
          <w:szCs w:val="20"/>
          <w:lang w:val="af-ZA"/>
        </w:rPr>
        <w:t xml:space="preserve">  Fruit Logistica in Februarie 2020 was 'n voorloper van die tyd wat kom - die saal wat Chinese ondernemings gehuisves het, was vreemd leeg, omdat hulle nie toegelaat is om te reis nie. Teen die einde van Maart het die impak van die COVID-19-pandemie by die huis duidelik geword</w:t>
      </w:r>
      <w:r w:rsidR="007F0032">
        <w:rPr>
          <w:rFonts w:asciiTheme="minorHAnsi" w:eastAsiaTheme="minorHAnsi" w:hAnsiTheme="minorHAnsi" w:cstheme="minorBidi"/>
          <w:noProof/>
          <w:sz w:val="20"/>
          <w:szCs w:val="20"/>
          <w:lang w:val="af-ZA"/>
        </w:rPr>
        <w:t>,</w:t>
      </w:r>
      <w:r w:rsidR="005A2578" w:rsidRPr="002737F5">
        <w:rPr>
          <w:rFonts w:asciiTheme="minorHAnsi" w:eastAsiaTheme="minorHAnsi" w:hAnsiTheme="minorHAnsi" w:cstheme="minorBidi"/>
          <w:noProof/>
          <w:sz w:val="20"/>
          <w:szCs w:val="20"/>
          <w:lang w:val="af-ZA"/>
        </w:rPr>
        <w:t xml:space="preserve"> namate Suid-Afrika die totale inperking betree het. Dit </w:t>
      </w:r>
      <w:r w:rsidR="007F0032">
        <w:rPr>
          <w:rFonts w:asciiTheme="minorHAnsi" w:eastAsiaTheme="minorHAnsi" w:hAnsiTheme="minorHAnsi" w:cstheme="minorBidi"/>
          <w:noProof/>
          <w:sz w:val="20"/>
          <w:szCs w:val="20"/>
          <w:lang w:val="af-ZA"/>
        </w:rPr>
        <w:t xml:space="preserve">veroorsaak </w:t>
      </w:r>
      <w:r w:rsidR="005A2578" w:rsidRPr="002737F5">
        <w:rPr>
          <w:rFonts w:asciiTheme="minorHAnsi" w:eastAsiaTheme="minorHAnsi" w:hAnsiTheme="minorHAnsi" w:cstheme="minorBidi"/>
          <w:noProof/>
          <w:sz w:val="20"/>
          <w:szCs w:val="20"/>
          <w:lang w:val="af-ZA"/>
        </w:rPr>
        <w:t>baie onsekerhede vir 2020.</w:t>
      </w:r>
    </w:p>
    <w:p w:rsidR="008B21BA" w:rsidRPr="0001170F" w:rsidRDefault="005A2578" w:rsidP="005A2578">
      <w:pPr>
        <w:spacing w:after="0"/>
        <w:rPr>
          <w:rFonts w:asciiTheme="minorHAnsi" w:eastAsia="Times New Roman" w:hAnsiTheme="minorHAnsi" w:cstheme="minorHAnsi"/>
          <w:b/>
          <w:color w:val="2F5496" w:themeColor="accent5" w:themeShade="BF"/>
          <w:sz w:val="20"/>
          <w:szCs w:val="20"/>
          <w:u w:val="single"/>
          <w:lang w:val="en-US"/>
        </w:rPr>
      </w:pPr>
      <w:r>
        <w:rPr>
          <w:rFonts w:asciiTheme="minorHAnsi" w:eastAsia="Times New Roman" w:hAnsiTheme="minorHAnsi" w:cstheme="minorHAnsi"/>
          <w:b/>
          <w:color w:val="2F5496" w:themeColor="accent5" w:themeShade="BF"/>
          <w:sz w:val="20"/>
          <w:szCs w:val="20"/>
          <w:u w:val="single"/>
          <w:lang w:val="en-US"/>
        </w:rPr>
        <w:t>GEPAK EN VERSKEEP</w:t>
      </w:r>
    </w:p>
    <w:tbl>
      <w:tblPr>
        <w:tblW w:w="10343" w:type="dxa"/>
        <w:tblInd w:w="2" w:type="dxa"/>
        <w:tblLayout w:type="fixed"/>
        <w:tblLook w:val="04A0" w:firstRow="1" w:lastRow="0" w:firstColumn="1" w:lastColumn="0" w:noHBand="0" w:noVBand="1"/>
      </w:tblPr>
      <w:tblGrid>
        <w:gridCol w:w="1973"/>
        <w:gridCol w:w="900"/>
        <w:gridCol w:w="900"/>
        <w:gridCol w:w="896"/>
        <w:gridCol w:w="1084"/>
        <w:gridCol w:w="992"/>
        <w:gridCol w:w="1438"/>
        <w:gridCol w:w="1297"/>
        <w:gridCol w:w="863"/>
      </w:tblGrid>
      <w:tr w:rsidR="000160D8" w:rsidRPr="005A2578" w:rsidTr="005A2578">
        <w:trPr>
          <w:trHeight w:val="47"/>
        </w:trPr>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160D8" w:rsidRPr="005A2578" w:rsidRDefault="000160D8" w:rsidP="005A2578">
            <w:pPr>
              <w:spacing w:after="0" w:line="240" w:lineRule="auto"/>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M</w:t>
            </w:r>
            <w:r w:rsidR="005A2578">
              <w:rPr>
                <w:rFonts w:ascii="Arial" w:eastAsia="Times New Roman" w:hAnsi="Arial" w:cs="Arial"/>
                <w:noProof/>
                <w:color w:val="000000"/>
                <w:sz w:val="20"/>
                <w:szCs w:val="20"/>
                <w:lang w:val="af-ZA" w:eastAsia="en-ZA"/>
              </w:rPr>
              <w:t xml:space="preserve">iljoen </w:t>
            </w:r>
            <w:r w:rsidR="0001170F" w:rsidRPr="005A2578">
              <w:rPr>
                <w:rFonts w:ascii="Arial" w:eastAsia="Times New Roman" w:hAnsi="Arial" w:cs="Arial"/>
                <w:noProof/>
                <w:color w:val="000000"/>
                <w:sz w:val="20"/>
                <w:szCs w:val="20"/>
                <w:lang w:val="af-ZA" w:eastAsia="en-ZA"/>
              </w:rPr>
              <w:t xml:space="preserve">15 Kg </w:t>
            </w:r>
            <w:r w:rsidR="005A2578">
              <w:rPr>
                <w:rFonts w:ascii="Arial" w:eastAsia="Times New Roman" w:hAnsi="Arial" w:cs="Arial"/>
                <w:noProof/>
                <w:color w:val="000000"/>
                <w:sz w:val="20"/>
                <w:szCs w:val="20"/>
                <w:lang w:val="af-ZA" w:eastAsia="en-ZA"/>
              </w:rPr>
              <w:t xml:space="preserve">Kartonne tot einde </w:t>
            </w:r>
            <w:r w:rsidR="0001170F" w:rsidRPr="005A2578">
              <w:rPr>
                <w:rFonts w:ascii="Arial" w:eastAsia="Times New Roman" w:hAnsi="Arial" w:cs="Arial"/>
                <w:noProof/>
                <w:color w:val="000000"/>
                <w:sz w:val="20"/>
                <w:szCs w:val="20"/>
                <w:lang w:val="af-ZA" w:eastAsia="en-ZA"/>
              </w:rPr>
              <w:t>Week 33</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5A2578" w:rsidRDefault="005A2578" w:rsidP="005A257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0160D8" w:rsidRPr="005A2578" w:rsidRDefault="005A2578" w:rsidP="005A257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896"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5A2578" w:rsidRDefault="005A2578" w:rsidP="005A257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84" w:type="dxa"/>
            <w:tcBorders>
              <w:top w:val="single" w:sz="4" w:space="0" w:color="auto"/>
              <w:left w:val="nil"/>
              <w:bottom w:val="single" w:sz="4" w:space="0" w:color="auto"/>
              <w:right w:val="nil"/>
            </w:tcBorders>
            <w:shd w:val="clear" w:color="000000" w:fill="E7E6E6"/>
            <w:noWrap/>
            <w:vAlign w:val="center"/>
            <w:hideMark/>
          </w:tcPr>
          <w:p w:rsidR="000160D8" w:rsidRPr="005A2578" w:rsidRDefault="005A2578" w:rsidP="005A257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5A2578" w:rsidRDefault="005A2578" w:rsidP="005A257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438" w:type="dxa"/>
            <w:tcBorders>
              <w:top w:val="single" w:sz="4" w:space="0" w:color="auto"/>
              <w:left w:val="nil"/>
              <w:bottom w:val="single" w:sz="4" w:space="0" w:color="auto"/>
              <w:right w:val="single" w:sz="4" w:space="0" w:color="auto"/>
            </w:tcBorders>
            <w:shd w:val="clear" w:color="000000" w:fill="E7E6E6"/>
            <w:vAlign w:val="center"/>
            <w:hideMark/>
          </w:tcPr>
          <w:p w:rsidR="000160D8" w:rsidRPr="005A2578" w:rsidRDefault="005A2578" w:rsidP="0096142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w:t>
            </w:r>
            <w:r w:rsidR="0096142E">
              <w:rPr>
                <w:rFonts w:ascii="Arial" w:eastAsia="Times New Roman" w:hAnsi="Arial" w:cs="Arial"/>
                <w:noProof/>
                <w:color w:val="000000"/>
                <w:sz w:val="18"/>
                <w:szCs w:val="18"/>
                <w:lang w:val="af-ZA" w:eastAsia="en-ZA"/>
              </w:rPr>
              <w:t>an</w:t>
            </w:r>
            <w:r>
              <w:rPr>
                <w:rFonts w:ascii="Arial" w:eastAsia="Times New Roman" w:hAnsi="Arial" w:cs="Arial"/>
                <w:noProof/>
                <w:color w:val="000000"/>
                <w:sz w:val="18"/>
                <w:szCs w:val="18"/>
                <w:lang w:val="af-ZA" w:eastAsia="en-ZA"/>
              </w:rPr>
              <w:t>vank</w:t>
            </w:r>
            <w:r w:rsidR="0096142E">
              <w:rPr>
                <w:rFonts w:ascii="Arial" w:eastAsia="Times New Roman" w:hAnsi="Arial" w:cs="Arial"/>
                <w:noProof/>
                <w:color w:val="000000"/>
                <w:sz w:val="18"/>
                <w:szCs w:val="18"/>
                <w:lang w:val="af-ZA" w:eastAsia="en-ZA"/>
              </w:rPr>
              <w:t xml:space="preserve">like </w:t>
            </w:r>
            <w:r>
              <w:rPr>
                <w:rFonts w:ascii="Arial" w:eastAsia="Times New Roman" w:hAnsi="Arial" w:cs="Arial"/>
                <w:noProof/>
                <w:color w:val="000000"/>
                <w:sz w:val="18"/>
                <w:szCs w:val="18"/>
                <w:lang w:val="af-ZA" w:eastAsia="en-ZA"/>
              </w:rPr>
              <w:t>Skatting</w:t>
            </w:r>
          </w:p>
        </w:tc>
        <w:tc>
          <w:tcPr>
            <w:tcW w:w="1297" w:type="dxa"/>
            <w:tcBorders>
              <w:top w:val="single" w:sz="4" w:space="0" w:color="auto"/>
              <w:left w:val="nil"/>
              <w:bottom w:val="single" w:sz="4" w:space="0" w:color="auto"/>
              <w:right w:val="single" w:sz="4" w:space="0" w:color="auto"/>
            </w:tcBorders>
            <w:shd w:val="clear" w:color="000000" w:fill="E7E6E6"/>
            <w:vAlign w:val="center"/>
            <w:hideMark/>
          </w:tcPr>
          <w:p w:rsidR="000160D8" w:rsidRPr="005A2578" w:rsidRDefault="005A2578" w:rsidP="005A2578">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863" w:type="dxa"/>
            <w:tcBorders>
              <w:top w:val="single" w:sz="4" w:space="0" w:color="auto"/>
              <w:left w:val="nil"/>
              <w:bottom w:val="single" w:sz="4" w:space="0" w:color="auto"/>
              <w:right w:val="single" w:sz="4" w:space="0" w:color="auto"/>
            </w:tcBorders>
            <w:shd w:val="clear" w:color="000000" w:fill="E7E6E6"/>
            <w:vAlign w:val="center"/>
            <w:hideMark/>
          </w:tcPr>
          <w:p w:rsidR="000160D8" w:rsidRPr="005A2578" w:rsidRDefault="000160D8" w:rsidP="005A2578">
            <w:pPr>
              <w:spacing w:after="0" w:line="240" w:lineRule="auto"/>
              <w:jc w:val="center"/>
              <w:rPr>
                <w:rFonts w:ascii="Arial" w:eastAsia="Times New Roman" w:hAnsi="Arial" w:cs="Arial"/>
                <w:noProof/>
                <w:color w:val="000000"/>
                <w:sz w:val="18"/>
                <w:szCs w:val="18"/>
                <w:lang w:val="af-ZA" w:eastAsia="en-ZA"/>
              </w:rPr>
            </w:pPr>
            <w:r w:rsidRPr="005A2578">
              <w:rPr>
                <w:rFonts w:ascii="Arial" w:eastAsia="Times New Roman" w:hAnsi="Arial" w:cs="Arial"/>
                <w:noProof/>
                <w:color w:val="000000"/>
                <w:sz w:val="18"/>
                <w:szCs w:val="18"/>
                <w:lang w:val="af-ZA" w:eastAsia="en-ZA"/>
              </w:rPr>
              <w:t>Fin</w:t>
            </w:r>
            <w:r w:rsidR="005A2578">
              <w:rPr>
                <w:rFonts w:ascii="Arial" w:eastAsia="Times New Roman" w:hAnsi="Arial" w:cs="Arial"/>
                <w:noProof/>
                <w:color w:val="000000"/>
                <w:sz w:val="18"/>
                <w:szCs w:val="18"/>
                <w:lang w:val="af-ZA" w:eastAsia="en-ZA"/>
              </w:rPr>
              <w:t>a</w:t>
            </w:r>
            <w:r w:rsidRPr="005A2578">
              <w:rPr>
                <w:rFonts w:ascii="Arial" w:eastAsia="Times New Roman" w:hAnsi="Arial" w:cs="Arial"/>
                <w:noProof/>
                <w:color w:val="000000"/>
                <w:sz w:val="18"/>
                <w:szCs w:val="18"/>
                <w:lang w:val="af-ZA" w:eastAsia="en-ZA"/>
              </w:rPr>
              <w:t xml:space="preserve">al </w:t>
            </w:r>
            <w:r w:rsidR="005A2578">
              <w:rPr>
                <w:rFonts w:ascii="Arial" w:eastAsia="Times New Roman" w:hAnsi="Arial" w:cs="Arial"/>
                <w:noProof/>
                <w:color w:val="000000"/>
                <w:sz w:val="18"/>
                <w:szCs w:val="18"/>
                <w:lang w:val="af-ZA" w:eastAsia="en-ZA"/>
              </w:rPr>
              <w:t>Gepak</w:t>
            </w:r>
          </w:p>
        </w:tc>
      </w:tr>
      <w:tr w:rsidR="000160D8" w:rsidRPr="005A2578" w:rsidTr="005A2578">
        <w:trPr>
          <w:trHeight w:val="23"/>
        </w:trPr>
        <w:tc>
          <w:tcPr>
            <w:tcW w:w="1973" w:type="dxa"/>
            <w:tcBorders>
              <w:top w:val="nil"/>
              <w:left w:val="single" w:sz="4" w:space="0" w:color="auto"/>
              <w:bottom w:val="single" w:sz="4" w:space="0" w:color="auto"/>
              <w:right w:val="single" w:sz="4" w:space="0" w:color="auto"/>
            </w:tcBorders>
            <w:shd w:val="clear" w:color="auto" w:fill="auto"/>
            <w:hideMark/>
          </w:tcPr>
          <w:p w:rsidR="000160D8" w:rsidRPr="005A2578" w:rsidRDefault="005A2578" w:rsidP="005A2578">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0160D8" w:rsidRPr="005A2578">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2018</w:t>
            </w:r>
          </w:p>
        </w:tc>
        <w:tc>
          <w:tcPr>
            <w:tcW w:w="900" w:type="dxa"/>
            <w:tcBorders>
              <w:top w:val="nil"/>
              <w:left w:val="nil"/>
              <w:bottom w:val="single" w:sz="4" w:space="0" w:color="auto"/>
              <w:right w:val="nil"/>
            </w:tcBorders>
            <w:shd w:val="clear" w:color="000000" w:fill="D0CECE"/>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2019</w:t>
            </w:r>
          </w:p>
        </w:tc>
        <w:tc>
          <w:tcPr>
            <w:tcW w:w="896" w:type="dxa"/>
            <w:tcBorders>
              <w:top w:val="nil"/>
              <w:left w:val="double" w:sz="6" w:space="0" w:color="auto"/>
              <w:bottom w:val="single" w:sz="4" w:space="0" w:color="auto"/>
              <w:right w:val="double" w:sz="6" w:space="0" w:color="auto"/>
            </w:tcBorders>
            <w:shd w:val="clear" w:color="000000" w:fill="D0CECE"/>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2020</w:t>
            </w:r>
          </w:p>
        </w:tc>
        <w:tc>
          <w:tcPr>
            <w:tcW w:w="1084" w:type="dxa"/>
            <w:tcBorders>
              <w:top w:val="nil"/>
              <w:left w:val="nil"/>
              <w:bottom w:val="single" w:sz="4" w:space="0" w:color="auto"/>
              <w:right w:val="nil"/>
            </w:tcBorders>
            <w:shd w:val="clear" w:color="000000" w:fill="E7E6E6"/>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2019</w:t>
            </w:r>
          </w:p>
        </w:tc>
        <w:tc>
          <w:tcPr>
            <w:tcW w:w="992" w:type="dxa"/>
            <w:tcBorders>
              <w:top w:val="nil"/>
              <w:left w:val="double" w:sz="6" w:space="0" w:color="auto"/>
              <w:bottom w:val="single" w:sz="4" w:space="0" w:color="auto"/>
              <w:right w:val="double" w:sz="6" w:space="0" w:color="auto"/>
            </w:tcBorders>
            <w:shd w:val="clear" w:color="000000" w:fill="E7E6E6"/>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2020</w:t>
            </w:r>
          </w:p>
        </w:tc>
        <w:tc>
          <w:tcPr>
            <w:tcW w:w="1438" w:type="dxa"/>
            <w:tcBorders>
              <w:top w:val="nil"/>
              <w:left w:val="nil"/>
              <w:bottom w:val="single" w:sz="4" w:space="0" w:color="auto"/>
              <w:right w:val="single" w:sz="4" w:space="0" w:color="auto"/>
            </w:tcBorders>
            <w:shd w:val="clear" w:color="000000" w:fill="E7E6E6"/>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2020</w:t>
            </w:r>
          </w:p>
        </w:tc>
        <w:tc>
          <w:tcPr>
            <w:tcW w:w="1297" w:type="dxa"/>
            <w:tcBorders>
              <w:top w:val="nil"/>
              <w:left w:val="nil"/>
              <w:bottom w:val="single" w:sz="4" w:space="0" w:color="auto"/>
              <w:right w:val="single" w:sz="4" w:space="0" w:color="auto"/>
            </w:tcBorders>
            <w:shd w:val="clear" w:color="000000" w:fill="E7E6E6"/>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2020</w:t>
            </w:r>
          </w:p>
        </w:tc>
        <w:tc>
          <w:tcPr>
            <w:tcW w:w="863" w:type="dxa"/>
            <w:tcBorders>
              <w:top w:val="nil"/>
              <w:left w:val="nil"/>
              <w:bottom w:val="single" w:sz="4" w:space="0" w:color="auto"/>
              <w:right w:val="single" w:sz="4" w:space="0" w:color="auto"/>
            </w:tcBorders>
            <w:shd w:val="clear" w:color="000000" w:fill="E7E6E6"/>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2019</w:t>
            </w:r>
          </w:p>
        </w:tc>
      </w:tr>
      <w:tr w:rsidR="000160D8" w:rsidRPr="005A2578" w:rsidTr="005A2578">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0160D8" w:rsidRPr="005A2578" w:rsidRDefault="005A2578" w:rsidP="00612E88">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5A2578" w:rsidRDefault="000D5E33" w:rsidP="00DB6977">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19.4 m</w:t>
            </w:r>
          </w:p>
        </w:tc>
        <w:tc>
          <w:tcPr>
            <w:tcW w:w="900" w:type="dxa"/>
            <w:tcBorders>
              <w:top w:val="nil"/>
              <w:left w:val="nil"/>
              <w:bottom w:val="single" w:sz="4" w:space="0" w:color="auto"/>
              <w:right w:val="nil"/>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16.7 m</w:t>
            </w:r>
          </w:p>
        </w:tc>
        <w:tc>
          <w:tcPr>
            <w:tcW w:w="896" w:type="dxa"/>
            <w:tcBorders>
              <w:top w:val="nil"/>
              <w:left w:val="double" w:sz="6" w:space="0" w:color="auto"/>
              <w:bottom w:val="single" w:sz="4" w:space="0" w:color="auto"/>
              <w:right w:val="double" w:sz="6" w:space="0" w:color="auto"/>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15 m</w:t>
            </w:r>
          </w:p>
        </w:tc>
        <w:tc>
          <w:tcPr>
            <w:tcW w:w="1084" w:type="dxa"/>
            <w:tcBorders>
              <w:top w:val="nil"/>
              <w:left w:val="nil"/>
              <w:bottom w:val="single" w:sz="4" w:space="0" w:color="auto"/>
              <w:right w:val="nil"/>
            </w:tcBorders>
            <w:shd w:val="clear" w:color="000000" w:fill="E7E6E6"/>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14.2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5A2578" w:rsidRDefault="000D5E33" w:rsidP="008A0590">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13.9 m</w:t>
            </w:r>
          </w:p>
        </w:tc>
        <w:tc>
          <w:tcPr>
            <w:tcW w:w="1438"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16.7 m</w:t>
            </w:r>
          </w:p>
        </w:tc>
        <w:tc>
          <w:tcPr>
            <w:tcW w:w="1297"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bCs/>
                <w:noProof/>
                <w:color w:val="000000"/>
                <w:sz w:val="20"/>
                <w:szCs w:val="20"/>
                <w:lang w:val="af-ZA" w:eastAsia="en-ZA"/>
              </w:rPr>
            </w:pPr>
            <w:r w:rsidRPr="005A2578">
              <w:rPr>
                <w:rFonts w:ascii="Arial" w:eastAsia="Times New Roman" w:hAnsi="Arial" w:cs="Arial"/>
                <w:bCs/>
                <w:noProof/>
                <w:sz w:val="20"/>
                <w:szCs w:val="20"/>
                <w:lang w:val="af-ZA" w:eastAsia="en-ZA"/>
              </w:rPr>
              <w:t>15.1 m</w:t>
            </w:r>
          </w:p>
        </w:tc>
        <w:tc>
          <w:tcPr>
            <w:tcW w:w="863"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bCs/>
                <w:noProof/>
                <w:color w:val="000000"/>
                <w:sz w:val="20"/>
                <w:szCs w:val="20"/>
                <w:lang w:val="af-ZA" w:eastAsia="en-ZA"/>
              </w:rPr>
            </w:pPr>
            <w:r w:rsidRPr="005A2578">
              <w:rPr>
                <w:rFonts w:ascii="Arial" w:eastAsia="Times New Roman" w:hAnsi="Arial" w:cs="Arial"/>
                <w:bCs/>
                <w:noProof/>
                <w:sz w:val="20"/>
                <w:szCs w:val="20"/>
                <w:lang w:val="af-ZA" w:eastAsia="en-ZA"/>
              </w:rPr>
              <w:t>16.1 m</w:t>
            </w:r>
          </w:p>
        </w:tc>
      </w:tr>
      <w:tr w:rsidR="000160D8" w:rsidRPr="005A2578" w:rsidTr="005A2578">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0160D8" w:rsidRPr="005A2578" w:rsidRDefault="000160D8" w:rsidP="005A2578">
            <w:pPr>
              <w:spacing w:after="0" w:line="240" w:lineRule="auto"/>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S</w:t>
            </w:r>
            <w:r w:rsidR="005A2578">
              <w:rPr>
                <w:rFonts w:ascii="Arial" w:eastAsia="Times New Roman" w:hAnsi="Arial" w:cs="Arial"/>
                <w:noProof/>
                <w:color w:val="000000"/>
                <w:sz w:val="20"/>
                <w:szCs w:val="20"/>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14.3 m</w:t>
            </w:r>
          </w:p>
        </w:tc>
        <w:tc>
          <w:tcPr>
            <w:tcW w:w="900" w:type="dxa"/>
            <w:tcBorders>
              <w:top w:val="nil"/>
              <w:left w:val="nil"/>
              <w:bottom w:val="single" w:sz="4" w:space="0" w:color="auto"/>
              <w:right w:val="nil"/>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16.1 m</w:t>
            </w:r>
          </w:p>
        </w:tc>
        <w:tc>
          <w:tcPr>
            <w:tcW w:w="896" w:type="dxa"/>
            <w:tcBorders>
              <w:top w:val="nil"/>
              <w:left w:val="double" w:sz="6" w:space="0" w:color="auto"/>
              <w:bottom w:val="single" w:sz="4" w:space="0" w:color="auto"/>
              <w:right w:val="double" w:sz="6" w:space="0" w:color="auto"/>
            </w:tcBorders>
            <w:shd w:val="clear" w:color="000000" w:fill="D0CECE"/>
            <w:vAlign w:val="center"/>
            <w:hideMark/>
          </w:tcPr>
          <w:p w:rsidR="000160D8" w:rsidRPr="005A2578" w:rsidRDefault="000D5E33" w:rsidP="00F5641F">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20.7 m</w:t>
            </w:r>
          </w:p>
        </w:tc>
        <w:tc>
          <w:tcPr>
            <w:tcW w:w="1084" w:type="dxa"/>
            <w:tcBorders>
              <w:top w:val="nil"/>
              <w:left w:val="nil"/>
              <w:bottom w:val="single" w:sz="4" w:space="0" w:color="auto"/>
              <w:right w:val="nil"/>
            </w:tcBorders>
            <w:shd w:val="clear" w:color="000000" w:fill="E7E6E6"/>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13.9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18.3 m</w:t>
            </w:r>
          </w:p>
        </w:tc>
        <w:tc>
          <w:tcPr>
            <w:tcW w:w="1438"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23.3 m</w:t>
            </w:r>
          </w:p>
        </w:tc>
        <w:tc>
          <w:tcPr>
            <w:tcW w:w="1297" w:type="dxa"/>
            <w:tcBorders>
              <w:top w:val="nil"/>
              <w:left w:val="nil"/>
              <w:bottom w:val="single" w:sz="4" w:space="0" w:color="auto"/>
              <w:right w:val="single" w:sz="4" w:space="0" w:color="auto"/>
            </w:tcBorders>
            <w:shd w:val="clear" w:color="000000" w:fill="E7E6E6"/>
            <w:vAlign w:val="center"/>
            <w:hideMark/>
          </w:tcPr>
          <w:p w:rsidR="000160D8" w:rsidRPr="005A2578" w:rsidRDefault="00D83C0E" w:rsidP="00612E88">
            <w:pPr>
              <w:spacing w:after="0" w:line="240" w:lineRule="auto"/>
              <w:jc w:val="center"/>
              <w:rPr>
                <w:rFonts w:ascii="Arial" w:eastAsia="Times New Roman" w:hAnsi="Arial" w:cs="Arial"/>
                <w:noProof/>
                <w:color w:val="FF0000"/>
                <w:sz w:val="20"/>
                <w:szCs w:val="20"/>
                <w:lang w:val="af-ZA" w:eastAsia="en-ZA"/>
              </w:rPr>
            </w:pPr>
            <w:r w:rsidRPr="005A2578">
              <w:rPr>
                <w:rFonts w:ascii="Arial" w:eastAsia="Times New Roman" w:hAnsi="Arial" w:cs="Arial"/>
                <w:noProof/>
                <w:sz w:val="20"/>
                <w:szCs w:val="20"/>
                <w:lang w:val="af-ZA" w:eastAsia="en-ZA"/>
              </w:rPr>
              <w:t>23.5</w:t>
            </w:r>
            <w:r w:rsidR="000160D8" w:rsidRPr="005A2578">
              <w:rPr>
                <w:rFonts w:ascii="Arial" w:eastAsia="Times New Roman" w:hAnsi="Arial" w:cs="Arial"/>
                <w:noProof/>
                <w:sz w:val="20"/>
                <w:szCs w:val="20"/>
                <w:lang w:val="af-ZA" w:eastAsia="en-ZA"/>
              </w:rPr>
              <w:t xml:space="preserve"> m</w:t>
            </w:r>
          </w:p>
        </w:tc>
        <w:tc>
          <w:tcPr>
            <w:tcW w:w="863"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color w:val="FF0000"/>
                <w:sz w:val="20"/>
                <w:szCs w:val="20"/>
                <w:lang w:val="af-ZA" w:eastAsia="en-ZA"/>
              </w:rPr>
            </w:pPr>
            <w:r w:rsidRPr="005A2578">
              <w:rPr>
                <w:rFonts w:ascii="Arial" w:eastAsia="Times New Roman" w:hAnsi="Arial" w:cs="Arial"/>
                <w:noProof/>
                <w:sz w:val="20"/>
                <w:szCs w:val="20"/>
                <w:lang w:val="af-ZA" w:eastAsia="en-ZA"/>
              </w:rPr>
              <w:t>18.3 m</w:t>
            </w:r>
          </w:p>
        </w:tc>
      </w:tr>
      <w:tr w:rsidR="000160D8" w:rsidRPr="005A2578" w:rsidTr="005A2578">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0160D8" w:rsidRPr="005A2578" w:rsidRDefault="005A2578" w:rsidP="005A2578">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17.8 m</w:t>
            </w:r>
          </w:p>
        </w:tc>
        <w:tc>
          <w:tcPr>
            <w:tcW w:w="900" w:type="dxa"/>
            <w:tcBorders>
              <w:top w:val="nil"/>
              <w:left w:val="nil"/>
              <w:bottom w:val="single" w:sz="4" w:space="0" w:color="auto"/>
              <w:right w:val="nil"/>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20.4 m</w:t>
            </w:r>
          </w:p>
        </w:tc>
        <w:tc>
          <w:tcPr>
            <w:tcW w:w="896" w:type="dxa"/>
            <w:tcBorders>
              <w:top w:val="nil"/>
              <w:left w:val="double" w:sz="6" w:space="0" w:color="auto"/>
              <w:bottom w:val="single" w:sz="4" w:space="0" w:color="auto"/>
              <w:right w:val="double" w:sz="6" w:space="0" w:color="auto"/>
            </w:tcBorders>
            <w:shd w:val="clear" w:color="000000" w:fill="D0CECE"/>
            <w:vAlign w:val="center"/>
            <w:hideMark/>
          </w:tcPr>
          <w:p w:rsidR="000160D8" w:rsidRPr="005A2578" w:rsidRDefault="000D5E33" w:rsidP="00F5641F">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27.2 m</w:t>
            </w:r>
          </w:p>
        </w:tc>
        <w:tc>
          <w:tcPr>
            <w:tcW w:w="1084" w:type="dxa"/>
            <w:tcBorders>
              <w:top w:val="nil"/>
              <w:left w:val="nil"/>
              <w:bottom w:val="single" w:sz="4" w:space="0" w:color="auto"/>
              <w:right w:val="nil"/>
            </w:tcBorders>
            <w:shd w:val="clear" w:color="000000" w:fill="E7E6E6"/>
            <w:vAlign w:val="center"/>
            <w:hideMark/>
          </w:tcPr>
          <w:p w:rsidR="000160D8" w:rsidRPr="005A2578" w:rsidRDefault="000D5E33" w:rsidP="008A0590">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17.2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5A2578" w:rsidRDefault="000D5E33" w:rsidP="008A0590">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22.2 m</w:t>
            </w:r>
          </w:p>
        </w:tc>
        <w:tc>
          <w:tcPr>
            <w:tcW w:w="1438"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26.4 m</w:t>
            </w:r>
          </w:p>
        </w:tc>
        <w:tc>
          <w:tcPr>
            <w:tcW w:w="1297" w:type="dxa"/>
            <w:tcBorders>
              <w:top w:val="nil"/>
              <w:left w:val="nil"/>
              <w:bottom w:val="single" w:sz="4" w:space="0" w:color="auto"/>
              <w:right w:val="single" w:sz="4" w:space="0" w:color="auto"/>
            </w:tcBorders>
            <w:shd w:val="clear" w:color="000000" w:fill="E7E6E6"/>
            <w:vAlign w:val="center"/>
            <w:hideMark/>
          </w:tcPr>
          <w:p w:rsidR="000160D8" w:rsidRPr="005A2578" w:rsidRDefault="00B960C5" w:rsidP="00612E88">
            <w:pPr>
              <w:spacing w:after="0" w:line="240" w:lineRule="auto"/>
              <w:jc w:val="center"/>
              <w:rPr>
                <w:rFonts w:ascii="Arial" w:eastAsia="Times New Roman" w:hAnsi="Arial" w:cs="Arial"/>
                <w:b/>
                <w:bCs/>
                <w:noProof/>
                <w:color w:val="FF0000"/>
                <w:sz w:val="20"/>
                <w:szCs w:val="20"/>
                <w:lang w:val="af-ZA" w:eastAsia="en-ZA"/>
              </w:rPr>
            </w:pPr>
            <w:r w:rsidRPr="005A2578">
              <w:rPr>
                <w:rFonts w:ascii="Arial" w:eastAsia="Times New Roman" w:hAnsi="Arial" w:cs="Arial"/>
                <w:b/>
                <w:bCs/>
                <w:noProof/>
                <w:color w:val="FF0000"/>
                <w:sz w:val="20"/>
                <w:szCs w:val="20"/>
                <w:lang w:val="af-ZA" w:eastAsia="en-ZA"/>
              </w:rPr>
              <w:t>28.2 m</w:t>
            </w:r>
          </w:p>
        </w:tc>
        <w:tc>
          <w:tcPr>
            <w:tcW w:w="863"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bCs/>
                <w:noProof/>
                <w:color w:val="000000"/>
                <w:sz w:val="20"/>
                <w:szCs w:val="20"/>
                <w:lang w:val="af-ZA" w:eastAsia="en-ZA"/>
              </w:rPr>
            </w:pPr>
            <w:r w:rsidRPr="005A2578">
              <w:rPr>
                <w:rFonts w:ascii="Arial" w:eastAsia="Times New Roman" w:hAnsi="Arial" w:cs="Arial"/>
                <w:bCs/>
                <w:noProof/>
                <w:sz w:val="20"/>
                <w:szCs w:val="20"/>
                <w:lang w:val="af-ZA" w:eastAsia="en-ZA"/>
              </w:rPr>
              <w:t>22.1 m</w:t>
            </w:r>
          </w:p>
        </w:tc>
      </w:tr>
      <w:tr w:rsidR="000160D8" w:rsidRPr="005A2578" w:rsidTr="005A2578">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0160D8" w:rsidRPr="005A2578" w:rsidRDefault="005A2578" w:rsidP="00612E88">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0160D8" w:rsidRPr="005A2578">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25.5 m</w:t>
            </w:r>
          </w:p>
        </w:tc>
        <w:tc>
          <w:tcPr>
            <w:tcW w:w="900" w:type="dxa"/>
            <w:tcBorders>
              <w:top w:val="nil"/>
              <w:left w:val="nil"/>
              <w:bottom w:val="single" w:sz="4" w:space="0" w:color="auto"/>
              <w:right w:val="nil"/>
            </w:tcBorders>
            <w:shd w:val="clear" w:color="000000" w:fill="D0CECE"/>
            <w:vAlign w:val="center"/>
            <w:hideMark/>
          </w:tcPr>
          <w:p w:rsidR="000160D8" w:rsidRPr="005A2578" w:rsidRDefault="000D5E33" w:rsidP="00841AF6">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22.1 m</w:t>
            </w:r>
          </w:p>
        </w:tc>
        <w:tc>
          <w:tcPr>
            <w:tcW w:w="896" w:type="dxa"/>
            <w:tcBorders>
              <w:top w:val="nil"/>
              <w:left w:val="double" w:sz="6" w:space="0" w:color="auto"/>
              <w:bottom w:val="single" w:sz="4" w:space="0" w:color="auto"/>
              <w:right w:val="double" w:sz="6" w:space="0" w:color="auto"/>
            </w:tcBorders>
            <w:shd w:val="clear" w:color="000000" w:fill="D0CECE"/>
            <w:vAlign w:val="center"/>
            <w:hideMark/>
          </w:tcPr>
          <w:p w:rsidR="000160D8" w:rsidRPr="005A2578" w:rsidRDefault="000D5E33" w:rsidP="00F5641F">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24.4 m</w:t>
            </w:r>
          </w:p>
        </w:tc>
        <w:tc>
          <w:tcPr>
            <w:tcW w:w="1084" w:type="dxa"/>
            <w:tcBorders>
              <w:top w:val="nil"/>
              <w:left w:val="nil"/>
              <w:bottom w:val="single" w:sz="4" w:space="0" w:color="auto"/>
              <w:right w:val="nil"/>
            </w:tcBorders>
            <w:shd w:val="clear" w:color="000000" w:fill="E7E6E6"/>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18.8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20.6 m</w:t>
            </w:r>
          </w:p>
        </w:tc>
        <w:tc>
          <w:tcPr>
            <w:tcW w:w="1438"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26.5 m</w:t>
            </w:r>
          </w:p>
        </w:tc>
        <w:tc>
          <w:tcPr>
            <w:tcW w:w="1297" w:type="dxa"/>
            <w:tcBorders>
              <w:top w:val="nil"/>
              <w:left w:val="nil"/>
              <w:bottom w:val="single" w:sz="4" w:space="0" w:color="auto"/>
              <w:right w:val="single" w:sz="4" w:space="0" w:color="auto"/>
            </w:tcBorders>
            <w:shd w:val="clear" w:color="000000" w:fill="E7E6E6"/>
            <w:vAlign w:val="center"/>
            <w:hideMark/>
          </w:tcPr>
          <w:p w:rsidR="000160D8" w:rsidRPr="005A2578" w:rsidRDefault="001E6943" w:rsidP="00612E88">
            <w:pPr>
              <w:spacing w:after="0" w:line="240" w:lineRule="auto"/>
              <w:jc w:val="center"/>
              <w:rPr>
                <w:rFonts w:ascii="Arial" w:eastAsia="Times New Roman" w:hAnsi="Arial" w:cs="Arial"/>
                <w:b/>
                <w:noProof/>
                <w:color w:val="000000" w:themeColor="text1"/>
                <w:sz w:val="20"/>
                <w:szCs w:val="20"/>
                <w:lang w:val="af-ZA" w:eastAsia="en-ZA"/>
              </w:rPr>
            </w:pPr>
            <w:r w:rsidRPr="005A2578">
              <w:rPr>
                <w:rFonts w:ascii="Arial" w:eastAsia="Times New Roman" w:hAnsi="Arial" w:cs="Arial"/>
                <w:b/>
                <w:noProof/>
                <w:color w:val="FF0000"/>
                <w:sz w:val="20"/>
                <w:szCs w:val="20"/>
                <w:lang w:val="af-ZA" w:eastAsia="en-ZA"/>
              </w:rPr>
              <w:t>25.9 m</w:t>
            </w:r>
          </w:p>
        </w:tc>
        <w:tc>
          <w:tcPr>
            <w:tcW w:w="863"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sz w:val="20"/>
                <w:szCs w:val="20"/>
                <w:lang w:val="af-ZA" w:eastAsia="en-ZA"/>
              </w:rPr>
              <w:t>24.3 m</w:t>
            </w:r>
          </w:p>
        </w:tc>
      </w:tr>
      <w:tr w:rsidR="000160D8" w:rsidRPr="005A2578" w:rsidTr="005A2578">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0160D8" w:rsidRPr="005A2578" w:rsidRDefault="000160D8" w:rsidP="00612E88">
            <w:pPr>
              <w:spacing w:after="0" w:line="240" w:lineRule="auto"/>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Valencia</w:t>
            </w:r>
            <w:r w:rsidR="005A2578">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28.3 m</w:t>
            </w:r>
          </w:p>
        </w:tc>
        <w:tc>
          <w:tcPr>
            <w:tcW w:w="900" w:type="dxa"/>
            <w:tcBorders>
              <w:top w:val="nil"/>
              <w:left w:val="nil"/>
              <w:bottom w:val="single" w:sz="4" w:space="0" w:color="auto"/>
              <w:right w:val="nil"/>
            </w:tcBorders>
            <w:shd w:val="clear" w:color="000000" w:fill="D0CECE"/>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26.9 m</w:t>
            </w:r>
          </w:p>
        </w:tc>
        <w:tc>
          <w:tcPr>
            <w:tcW w:w="896" w:type="dxa"/>
            <w:tcBorders>
              <w:top w:val="nil"/>
              <w:left w:val="double" w:sz="6" w:space="0" w:color="auto"/>
              <w:bottom w:val="single" w:sz="4" w:space="0" w:color="auto"/>
              <w:right w:val="double" w:sz="6" w:space="0" w:color="auto"/>
            </w:tcBorders>
            <w:shd w:val="clear" w:color="000000" w:fill="D0CECE"/>
            <w:vAlign w:val="center"/>
            <w:hideMark/>
          </w:tcPr>
          <w:p w:rsidR="000160D8" w:rsidRPr="005A2578" w:rsidRDefault="000D5E33" w:rsidP="00F5641F">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35.3 m</w:t>
            </w:r>
          </w:p>
        </w:tc>
        <w:tc>
          <w:tcPr>
            <w:tcW w:w="1084" w:type="dxa"/>
            <w:tcBorders>
              <w:top w:val="nil"/>
              <w:left w:val="nil"/>
              <w:bottom w:val="single" w:sz="4" w:space="0" w:color="auto"/>
              <w:right w:val="nil"/>
            </w:tcBorders>
            <w:shd w:val="clear" w:color="000000" w:fill="E7E6E6"/>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18.4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5A2578" w:rsidRDefault="000D5E33"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24.1 m</w:t>
            </w:r>
          </w:p>
        </w:tc>
        <w:tc>
          <w:tcPr>
            <w:tcW w:w="1438"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color w:val="000000"/>
                <w:sz w:val="20"/>
                <w:szCs w:val="20"/>
                <w:lang w:val="af-ZA" w:eastAsia="en-ZA"/>
              </w:rPr>
            </w:pPr>
            <w:r w:rsidRPr="005A2578">
              <w:rPr>
                <w:rFonts w:ascii="Arial" w:eastAsia="Times New Roman" w:hAnsi="Arial" w:cs="Arial"/>
                <w:noProof/>
                <w:color w:val="000000"/>
                <w:sz w:val="20"/>
                <w:szCs w:val="20"/>
                <w:lang w:val="af-ZA" w:eastAsia="en-ZA"/>
              </w:rPr>
              <w:t>50.4 m</w:t>
            </w:r>
          </w:p>
        </w:tc>
        <w:tc>
          <w:tcPr>
            <w:tcW w:w="1297" w:type="dxa"/>
            <w:tcBorders>
              <w:top w:val="nil"/>
              <w:left w:val="nil"/>
              <w:bottom w:val="single" w:sz="4" w:space="0" w:color="auto"/>
              <w:right w:val="single" w:sz="4" w:space="0" w:color="auto"/>
            </w:tcBorders>
            <w:shd w:val="clear" w:color="000000" w:fill="E7E6E6"/>
            <w:vAlign w:val="center"/>
            <w:hideMark/>
          </w:tcPr>
          <w:p w:rsidR="000160D8" w:rsidRPr="005A2578" w:rsidRDefault="001E6943" w:rsidP="00612E88">
            <w:pPr>
              <w:spacing w:after="0" w:line="240" w:lineRule="auto"/>
              <w:jc w:val="center"/>
              <w:rPr>
                <w:rFonts w:ascii="Arial" w:eastAsia="Times New Roman" w:hAnsi="Arial" w:cs="Arial"/>
                <w:b/>
                <w:noProof/>
                <w:color w:val="000000" w:themeColor="text1"/>
                <w:sz w:val="20"/>
                <w:szCs w:val="20"/>
                <w:lang w:val="af-ZA" w:eastAsia="en-ZA"/>
              </w:rPr>
            </w:pPr>
            <w:r w:rsidRPr="005A2578">
              <w:rPr>
                <w:rFonts w:ascii="Arial" w:eastAsia="Times New Roman" w:hAnsi="Arial" w:cs="Arial"/>
                <w:b/>
                <w:noProof/>
                <w:color w:val="FF0000"/>
                <w:sz w:val="20"/>
                <w:szCs w:val="20"/>
                <w:lang w:val="af-ZA" w:eastAsia="en-ZA"/>
              </w:rPr>
              <w:t>49.2</w:t>
            </w:r>
            <w:r w:rsidR="000160D8" w:rsidRPr="005A2578">
              <w:rPr>
                <w:rFonts w:ascii="Arial" w:eastAsia="Times New Roman" w:hAnsi="Arial" w:cs="Arial"/>
                <w:b/>
                <w:noProof/>
                <w:color w:val="FF0000"/>
                <w:sz w:val="20"/>
                <w:szCs w:val="20"/>
                <w:lang w:val="af-ZA" w:eastAsia="en-ZA"/>
              </w:rPr>
              <w:t xml:space="preserve"> m</w:t>
            </w:r>
          </w:p>
        </w:tc>
        <w:tc>
          <w:tcPr>
            <w:tcW w:w="863" w:type="dxa"/>
            <w:tcBorders>
              <w:top w:val="nil"/>
              <w:left w:val="nil"/>
              <w:bottom w:val="single" w:sz="4" w:space="0" w:color="auto"/>
              <w:right w:val="single" w:sz="4" w:space="0" w:color="auto"/>
            </w:tcBorders>
            <w:shd w:val="clear" w:color="000000" w:fill="E7E6E6"/>
            <w:vAlign w:val="center"/>
            <w:hideMark/>
          </w:tcPr>
          <w:p w:rsidR="000160D8" w:rsidRPr="005A2578" w:rsidRDefault="000160D8" w:rsidP="00612E88">
            <w:pPr>
              <w:spacing w:after="0" w:line="240" w:lineRule="auto"/>
              <w:jc w:val="center"/>
              <w:rPr>
                <w:rFonts w:ascii="Arial" w:eastAsia="Times New Roman" w:hAnsi="Arial" w:cs="Arial"/>
                <w:noProof/>
                <w:sz w:val="20"/>
                <w:szCs w:val="20"/>
                <w:lang w:val="af-ZA" w:eastAsia="en-ZA"/>
              </w:rPr>
            </w:pPr>
            <w:r w:rsidRPr="005A2578">
              <w:rPr>
                <w:rFonts w:ascii="Arial" w:eastAsia="Times New Roman" w:hAnsi="Arial" w:cs="Arial"/>
                <w:noProof/>
                <w:sz w:val="20"/>
                <w:szCs w:val="20"/>
                <w:lang w:val="af-ZA" w:eastAsia="en-ZA"/>
              </w:rPr>
              <w:t>46.8 m</w:t>
            </w:r>
          </w:p>
        </w:tc>
      </w:tr>
      <w:tr w:rsidR="000160D8" w:rsidRPr="005A2578" w:rsidTr="005A2578">
        <w:trPr>
          <w:trHeight w:val="25"/>
        </w:trPr>
        <w:tc>
          <w:tcPr>
            <w:tcW w:w="1973" w:type="dxa"/>
            <w:tcBorders>
              <w:top w:val="nil"/>
              <w:left w:val="single" w:sz="4" w:space="0" w:color="auto"/>
              <w:bottom w:val="single" w:sz="4" w:space="0" w:color="auto"/>
              <w:right w:val="single" w:sz="4" w:space="0" w:color="auto"/>
            </w:tcBorders>
            <w:shd w:val="clear" w:color="000000" w:fill="A6A6A6"/>
            <w:vAlign w:val="center"/>
            <w:hideMark/>
          </w:tcPr>
          <w:p w:rsidR="000160D8" w:rsidRPr="005A2578" w:rsidRDefault="000160D8" w:rsidP="00612E88">
            <w:pPr>
              <w:spacing w:after="0" w:line="240" w:lineRule="auto"/>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Tota</w:t>
            </w:r>
            <w:r w:rsidR="005A2578">
              <w:rPr>
                <w:rFonts w:ascii="Arial" w:eastAsia="Times New Roman" w:hAnsi="Arial" w:cs="Arial"/>
                <w:b/>
                <w:bCs/>
                <w:noProof/>
                <w:color w:val="000000"/>
                <w:sz w:val="20"/>
                <w:szCs w:val="20"/>
                <w:lang w:val="af-ZA" w:eastAsia="en-ZA"/>
              </w:rPr>
              <w:t>a</w:t>
            </w:r>
            <w:r w:rsidRPr="005A2578">
              <w:rPr>
                <w:rFonts w:ascii="Arial" w:eastAsia="Times New Roman" w:hAnsi="Arial" w:cs="Arial"/>
                <w:b/>
                <w:bCs/>
                <w:noProof/>
                <w:color w:val="000000"/>
                <w:sz w:val="20"/>
                <w:szCs w:val="20"/>
                <w:lang w:val="af-ZA" w:eastAsia="en-ZA"/>
              </w:rPr>
              <w:t>l</w:t>
            </w:r>
          </w:p>
        </w:tc>
        <w:tc>
          <w:tcPr>
            <w:tcW w:w="900" w:type="dxa"/>
            <w:tcBorders>
              <w:top w:val="nil"/>
              <w:left w:val="nil"/>
              <w:bottom w:val="single" w:sz="4" w:space="0" w:color="auto"/>
              <w:right w:val="single" w:sz="4" w:space="0" w:color="auto"/>
            </w:tcBorders>
            <w:shd w:val="clear" w:color="000000" w:fill="A6A6A6"/>
            <w:vAlign w:val="center"/>
            <w:hideMark/>
          </w:tcPr>
          <w:p w:rsidR="000160D8" w:rsidRPr="005A2578" w:rsidRDefault="000D5E33"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105.3 m</w:t>
            </w:r>
          </w:p>
        </w:tc>
        <w:tc>
          <w:tcPr>
            <w:tcW w:w="900" w:type="dxa"/>
            <w:tcBorders>
              <w:top w:val="nil"/>
              <w:left w:val="nil"/>
              <w:bottom w:val="single" w:sz="4" w:space="0" w:color="auto"/>
              <w:right w:val="nil"/>
            </w:tcBorders>
            <w:shd w:val="clear" w:color="000000" w:fill="A6A6A6"/>
            <w:vAlign w:val="center"/>
            <w:hideMark/>
          </w:tcPr>
          <w:p w:rsidR="000160D8" w:rsidRPr="005A2578" w:rsidRDefault="000D5E33"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102.2 m</w:t>
            </w:r>
          </w:p>
        </w:tc>
        <w:tc>
          <w:tcPr>
            <w:tcW w:w="896" w:type="dxa"/>
            <w:tcBorders>
              <w:top w:val="nil"/>
              <w:left w:val="double" w:sz="6" w:space="0" w:color="auto"/>
              <w:bottom w:val="double" w:sz="6" w:space="0" w:color="auto"/>
              <w:right w:val="double" w:sz="6" w:space="0" w:color="auto"/>
            </w:tcBorders>
            <w:shd w:val="clear" w:color="000000" w:fill="A6A6A6"/>
            <w:vAlign w:val="center"/>
            <w:hideMark/>
          </w:tcPr>
          <w:p w:rsidR="000160D8" w:rsidRPr="005A2578" w:rsidRDefault="000D5E33"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122.6 m</w:t>
            </w:r>
          </w:p>
        </w:tc>
        <w:tc>
          <w:tcPr>
            <w:tcW w:w="1084" w:type="dxa"/>
            <w:tcBorders>
              <w:top w:val="nil"/>
              <w:left w:val="nil"/>
              <w:bottom w:val="single" w:sz="4" w:space="0" w:color="auto"/>
              <w:right w:val="nil"/>
            </w:tcBorders>
            <w:shd w:val="clear" w:color="000000" w:fill="A6A6A6"/>
            <w:vAlign w:val="center"/>
            <w:hideMark/>
          </w:tcPr>
          <w:p w:rsidR="000160D8" w:rsidRPr="005A2578" w:rsidRDefault="000D5E33"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82.5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5A2578" w:rsidRDefault="000D5E33" w:rsidP="00612E88">
            <w:pPr>
              <w:spacing w:after="0" w:line="240" w:lineRule="auto"/>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99.1 m</w:t>
            </w:r>
          </w:p>
        </w:tc>
        <w:tc>
          <w:tcPr>
            <w:tcW w:w="1438" w:type="dxa"/>
            <w:tcBorders>
              <w:top w:val="nil"/>
              <w:left w:val="nil"/>
              <w:bottom w:val="single" w:sz="4" w:space="0" w:color="auto"/>
              <w:right w:val="single" w:sz="4" w:space="0" w:color="auto"/>
            </w:tcBorders>
            <w:shd w:val="clear" w:color="000000" w:fill="A6A6A6"/>
            <w:vAlign w:val="center"/>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143.3 m</w:t>
            </w:r>
          </w:p>
        </w:tc>
        <w:tc>
          <w:tcPr>
            <w:tcW w:w="1297" w:type="dxa"/>
            <w:tcBorders>
              <w:top w:val="nil"/>
              <w:left w:val="nil"/>
              <w:bottom w:val="single" w:sz="4" w:space="0" w:color="auto"/>
              <w:right w:val="single" w:sz="4" w:space="0" w:color="auto"/>
            </w:tcBorders>
            <w:shd w:val="clear" w:color="000000" w:fill="A6A6A6"/>
            <w:vAlign w:val="center"/>
            <w:hideMark/>
          </w:tcPr>
          <w:p w:rsidR="000160D8" w:rsidRPr="005A2578" w:rsidRDefault="00B960C5"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141.9 m</w:t>
            </w:r>
          </w:p>
        </w:tc>
        <w:tc>
          <w:tcPr>
            <w:tcW w:w="863" w:type="dxa"/>
            <w:tcBorders>
              <w:top w:val="nil"/>
              <w:left w:val="nil"/>
              <w:bottom w:val="single" w:sz="4" w:space="0" w:color="auto"/>
              <w:right w:val="single" w:sz="4" w:space="0" w:color="auto"/>
            </w:tcBorders>
            <w:shd w:val="clear" w:color="000000" w:fill="A6A6A6"/>
            <w:vAlign w:val="center"/>
            <w:hideMark/>
          </w:tcPr>
          <w:p w:rsidR="000160D8" w:rsidRPr="005A2578" w:rsidRDefault="000160D8" w:rsidP="00612E88">
            <w:pPr>
              <w:spacing w:after="0" w:line="240" w:lineRule="auto"/>
              <w:jc w:val="center"/>
              <w:rPr>
                <w:rFonts w:ascii="Arial" w:eastAsia="Times New Roman" w:hAnsi="Arial" w:cs="Arial"/>
                <w:b/>
                <w:bCs/>
                <w:noProof/>
                <w:color w:val="000000"/>
                <w:sz w:val="20"/>
                <w:szCs w:val="20"/>
                <w:lang w:val="af-ZA" w:eastAsia="en-ZA"/>
              </w:rPr>
            </w:pPr>
            <w:r w:rsidRPr="005A2578">
              <w:rPr>
                <w:rFonts w:ascii="Arial" w:eastAsia="Times New Roman" w:hAnsi="Arial" w:cs="Arial"/>
                <w:b/>
                <w:bCs/>
                <w:noProof/>
                <w:color w:val="000000"/>
                <w:sz w:val="20"/>
                <w:szCs w:val="20"/>
                <w:lang w:val="af-ZA" w:eastAsia="en-ZA"/>
              </w:rPr>
              <w:t>127.5 m</w:t>
            </w:r>
          </w:p>
        </w:tc>
      </w:tr>
    </w:tbl>
    <w:p w:rsidR="002737F5" w:rsidRPr="006F7388" w:rsidRDefault="002737F5" w:rsidP="002737F5">
      <w:pPr>
        <w:pStyle w:val="Footer"/>
        <w:jc w:val="center"/>
        <w:rPr>
          <w:rFonts w:asciiTheme="minorHAnsi" w:eastAsia="Times New Roman" w:hAnsiTheme="minorHAnsi" w:cstheme="minorHAnsi"/>
          <w:sz w:val="20"/>
          <w:szCs w:val="20"/>
          <w:lang w:val="en-US"/>
        </w:rP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2737F5" w:rsidRDefault="002737F5" w:rsidP="002737F5">
      <w:pPr>
        <w:pStyle w:val="Footer"/>
      </w:pPr>
    </w:p>
    <w:p w:rsidR="000160D8" w:rsidRDefault="000160D8" w:rsidP="00592199">
      <w:pPr>
        <w:spacing w:after="0"/>
        <w:rPr>
          <w:rFonts w:ascii="Arial" w:eastAsia="Times New Roman" w:hAnsi="Arial" w:cs="Arial"/>
          <w:b/>
          <w:color w:val="2F5496" w:themeColor="accent5" w:themeShade="BF"/>
          <w:sz w:val="20"/>
          <w:szCs w:val="20"/>
          <w:u w:val="single"/>
          <w:lang w:val="en-US"/>
        </w:rPr>
      </w:pPr>
    </w:p>
    <w:sectPr w:rsidR="000160D8"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D0" w:rsidRDefault="000E4FD0" w:rsidP="00595E08">
      <w:pPr>
        <w:spacing w:after="0" w:line="240" w:lineRule="auto"/>
      </w:pPr>
      <w:r>
        <w:separator/>
      </w:r>
    </w:p>
  </w:endnote>
  <w:endnote w:type="continuationSeparator" w:id="0">
    <w:p w:rsidR="000E4FD0" w:rsidRDefault="000E4FD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D0" w:rsidRDefault="000E4FD0" w:rsidP="00595E08">
      <w:pPr>
        <w:spacing w:after="0" w:line="240" w:lineRule="auto"/>
      </w:pPr>
      <w:r>
        <w:separator/>
      </w:r>
    </w:p>
  </w:footnote>
  <w:footnote w:type="continuationSeparator" w:id="0">
    <w:p w:rsidR="000E4FD0" w:rsidRDefault="000E4FD0"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FBA"/>
    <w:rsid w:val="00031C21"/>
    <w:rsid w:val="00040706"/>
    <w:rsid w:val="00045FE2"/>
    <w:rsid w:val="00047EA1"/>
    <w:rsid w:val="000503D8"/>
    <w:rsid w:val="00051AA5"/>
    <w:rsid w:val="00057329"/>
    <w:rsid w:val="00070A6C"/>
    <w:rsid w:val="00070D40"/>
    <w:rsid w:val="00071AF5"/>
    <w:rsid w:val="0008376F"/>
    <w:rsid w:val="000972D3"/>
    <w:rsid w:val="000A258A"/>
    <w:rsid w:val="000A2A31"/>
    <w:rsid w:val="000A2F5C"/>
    <w:rsid w:val="000A39E7"/>
    <w:rsid w:val="000A53FE"/>
    <w:rsid w:val="000B1C65"/>
    <w:rsid w:val="000B24CA"/>
    <w:rsid w:val="000C2719"/>
    <w:rsid w:val="000C45CD"/>
    <w:rsid w:val="000C4E72"/>
    <w:rsid w:val="000D074C"/>
    <w:rsid w:val="000D1876"/>
    <w:rsid w:val="000D2F64"/>
    <w:rsid w:val="000D5C49"/>
    <w:rsid w:val="000D5E33"/>
    <w:rsid w:val="000D629E"/>
    <w:rsid w:val="000D7425"/>
    <w:rsid w:val="000E00B2"/>
    <w:rsid w:val="000E4FD0"/>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EE1"/>
    <w:rsid w:val="001A29BD"/>
    <w:rsid w:val="001B1783"/>
    <w:rsid w:val="001B203D"/>
    <w:rsid w:val="001B3B4C"/>
    <w:rsid w:val="001C679B"/>
    <w:rsid w:val="001D36FE"/>
    <w:rsid w:val="001D573C"/>
    <w:rsid w:val="001D69A2"/>
    <w:rsid w:val="001E694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737F5"/>
    <w:rsid w:val="00280379"/>
    <w:rsid w:val="00280B32"/>
    <w:rsid w:val="00282E86"/>
    <w:rsid w:val="00290471"/>
    <w:rsid w:val="00297526"/>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CD3"/>
    <w:rsid w:val="0030169A"/>
    <w:rsid w:val="00313CB1"/>
    <w:rsid w:val="00325D4E"/>
    <w:rsid w:val="00327DD9"/>
    <w:rsid w:val="00337B83"/>
    <w:rsid w:val="003419E0"/>
    <w:rsid w:val="003474D9"/>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2F05"/>
    <w:rsid w:val="003E694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3361"/>
    <w:rsid w:val="004E60FC"/>
    <w:rsid w:val="004F5F57"/>
    <w:rsid w:val="00500834"/>
    <w:rsid w:val="00502EEB"/>
    <w:rsid w:val="0050561C"/>
    <w:rsid w:val="00505C06"/>
    <w:rsid w:val="00526601"/>
    <w:rsid w:val="00527036"/>
    <w:rsid w:val="005330E2"/>
    <w:rsid w:val="005350A0"/>
    <w:rsid w:val="005369A5"/>
    <w:rsid w:val="00536B64"/>
    <w:rsid w:val="00540A3E"/>
    <w:rsid w:val="00541EB1"/>
    <w:rsid w:val="00542864"/>
    <w:rsid w:val="00546152"/>
    <w:rsid w:val="00547C6C"/>
    <w:rsid w:val="0055135A"/>
    <w:rsid w:val="00554C86"/>
    <w:rsid w:val="00562B1F"/>
    <w:rsid w:val="00566C56"/>
    <w:rsid w:val="00571F19"/>
    <w:rsid w:val="00572AA0"/>
    <w:rsid w:val="005822CF"/>
    <w:rsid w:val="005859D8"/>
    <w:rsid w:val="0058684F"/>
    <w:rsid w:val="00592199"/>
    <w:rsid w:val="005948CD"/>
    <w:rsid w:val="00595E08"/>
    <w:rsid w:val="005A2578"/>
    <w:rsid w:val="005B21B9"/>
    <w:rsid w:val="005B3A73"/>
    <w:rsid w:val="005B4081"/>
    <w:rsid w:val="005B6970"/>
    <w:rsid w:val="005B78D0"/>
    <w:rsid w:val="005B7B5D"/>
    <w:rsid w:val="005B7B9E"/>
    <w:rsid w:val="005C0538"/>
    <w:rsid w:val="005C4045"/>
    <w:rsid w:val="005D2FE9"/>
    <w:rsid w:val="005D51DE"/>
    <w:rsid w:val="005E05EF"/>
    <w:rsid w:val="005E29B8"/>
    <w:rsid w:val="005E5813"/>
    <w:rsid w:val="005E62DC"/>
    <w:rsid w:val="005F2989"/>
    <w:rsid w:val="005F4137"/>
    <w:rsid w:val="00600B79"/>
    <w:rsid w:val="00601C02"/>
    <w:rsid w:val="006042E1"/>
    <w:rsid w:val="006054BC"/>
    <w:rsid w:val="0060714A"/>
    <w:rsid w:val="00611C22"/>
    <w:rsid w:val="00612231"/>
    <w:rsid w:val="00612E88"/>
    <w:rsid w:val="00613228"/>
    <w:rsid w:val="00621064"/>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43EB"/>
    <w:rsid w:val="00705032"/>
    <w:rsid w:val="00705569"/>
    <w:rsid w:val="007117F8"/>
    <w:rsid w:val="00715677"/>
    <w:rsid w:val="007264AE"/>
    <w:rsid w:val="007306EF"/>
    <w:rsid w:val="00731F8B"/>
    <w:rsid w:val="00732CB3"/>
    <w:rsid w:val="007443C4"/>
    <w:rsid w:val="00745C5E"/>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2048"/>
    <w:rsid w:val="007E360C"/>
    <w:rsid w:val="007E6B47"/>
    <w:rsid w:val="007E75E8"/>
    <w:rsid w:val="007F0032"/>
    <w:rsid w:val="007F2B55"/>
    <w:rsid w:val="0080658C"/>
    <w:rsid w:val="00812078"/>
    <w:rsid w:val="0081352C"/>
    <w:rsid w:val="00823F18"/>
    <w:rsid w:val="00830C8C"/>
    <w:rsid w:val="00836320"/>
    <w:rsid w:val="00841AF6"/>
    <w:rsid w:val="008421EA"/>
    <w:rsid w:val="00843CDE"/>
    <w:rsid w:val="008441E2"/>
    <w:rsid w:val="0085133F"/>
    <w:rsid w:val="00851DD1"/>
    <w:rsid w:val="00852AAD"/>
    <w:rsid w:val="00853DBC"/>
    <w:rsid w:val="0085492C"/>
    <w:rsid w:val="00861130"/>
    <w:rsid w:val="0086232D"/>
    <w:rsid w:val="008662D2"/>
    <w:rsid w:val="0087221E"/>
    <w:rsid w:val="00872694"/>
    <w:rsid w:val="00874807"/>
    <w:rsid w:val="008755FB"/>
    <w:rsid w:val="008756F8"/>
    <w:rsid w:val="00893C68"/>
    <w:rsid w:val="00895CBF"/>
    <w:rsid w:val="008A0590"/>
    <w:rsid w:val="008A0D72"/>
    <w:rsid w:val="008A2357"/>
    <w:rsid w:val="008A23F8"/>
    <w:rsid w:val="008A2BE9"/>
    <w:rsid w:val="008A3110"/>
    <w:rsid w:val="008B1479"/>
    <w:rsid w:val="008B21BA"/>
    <w:rsid w:val="008B4C03"/>
    <w:rsid w:val="008B5FDB"/>
    <w:rsid w:val="008B7F6E"/>
    <w:rsid w:val="008C0D16"/>
    <w:rsid w:val="008D0B9E"/>
    <w:rsid w:val="008D36B4"/>
    <w:rsid w:val="008E0A53"/>
    <w:rsid w:val="008E1FC8"/>
    <w:rsid w:val="008F2289"/>
    <w:rsid w:val="00912266"/>
    <w:rsid w:val="009206C6"/>
    <w:rsid w:val="0092158A"/>
    <w:rsid w:val="00925FEC"/>
    <w:rsid w:val="00940202"/>
    <w:rsid w:val="009461C2"/>
    <w:rsid w:val="00947800"/>
    <w:rsid w:val="00953EE0"/>
    <w:rsid w:val="00954793"/>
    <w:rsid w:val="00954DBD"/>
    <w:rsid w:val="00955884"/>
    <w:rsid w:val="00955987"/>
    <w:rsid w:val="009564DB"/>
    <w:rsid w:val="0096142E"/>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4F42"/>
    <w:rsid w:val="009D709A"/>
    <w:rsid w:val="009D7FAF"/>
    <w:rsid w:val="009E6047"/>
    <w:rsid w:val="009F0F82"/>
    <w:rsid w:val="009F2D0F"/>
    <w:rsid w:val="009F647B"/>
    <w:rsid w:val="00A03E2F"/>
    <w:rsid w:val="00A066BE"/>
    <w:rsid w:val="00A118E0"/>
    <w:rsid w:val="00A20F03"/>
    <w:rsid w:val="00A21A7A"/>
    <w:rsid w:val="00A24A2F"/>
    <w:rsid w:val="00A31AD6"/>
    <w:rsid w:val="00A320B1"/>
    <w:rsid w:val="00A3561C"/>
    <w:rsid w:val="00A40974"/>
    <w:rsid w:val="00A4713A"/>
    <w:rsid w:val="00A508B7"/>
    <w:rsid w:val="00A54595"/>
    <w:rsid w:val="00A62100"/>
    <w:rsid w:val="00A64D94"/>
    <w:rsid w:val="00A7405F"/>
    <w:rsid w:val="00A751D8"/>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2ABC"/>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D50ED"/>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6158"/>
    <w:rsid w:val="00C878E2"/>
    <w:rsid w:val="00C9171B"/>
    <w:rsid w:val="00C92E66"/>
    <w:rsid w:val="00CA2B0B"/>
    <w:rsid w:val="00CA405A"/>
    <w:rsid w:val="00CA6ECC"/>
    <w:rsid w:val="00CB303A"/>
    <w:rsid w:val="00CC000B"/>
    <w:rsid w:val="00CC73CC"/>
    <w:rsid w:val="00CD4A22"/>
    <w:rsid w:val="00CE71FD"/>
    <w:rsid w:val="00CF35F4"/>
    <w:rsid w:val="00CF5E26"/>
    <w:rsid w:val="00D00ED9"/>
    <w:rsid w:val="00D0558A"/>
    <w:rsid w:val="00D103E9"/>
    <w:rsid w:val="00D1701A"/>
    <w:rsid w:val="00D2092A"/>
    <w:rsid w:val="00D219B0"/>
    <w:rsid w:val="00D241C5"/>
    <w:rsid w:val="00D278A3"/>
    <w:rsid w:val="00D32486"/>
    <w:rsid w:val="00D329ED"/>
    <w:rsid w:val="00D32A42"/>
    <w:rsid w:val="00D33202"/>
    <w:rsid w:val="00D3722B"/>
    <w:rsid w:val="00D410D1"/>
    <w:rsid w:val="00D41361"/>
    <w:rsid w:val="00D43608"/>
    <w:rsid w:val="00D478DE"/>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F6BEF"/>
    <w:rsid w:val="00E01533"/>
    <w:rsid w:val="00E017AC"/>
    <w:rsid w:val="00E018E6"/>
    <w:rsid w:val="00E0676F"/>
    <w:rsid w:val="00E14296"/>
    <w:rsid w:val="00E14724"/>
    <w:rsid w:val="00E24906"/>
    <w:rsid w:val="00E31082"/>
    <w:rsid w:val="00E3323F"/>
    <w:rsid w:val="00E40090"/>
    <w:rsid w:val="00E42CCB"/>
    <w:rsid w:val="00E43E76"/>
    <w:rsid w:val="00E4450B"/>
    <w:rsid w:val="00E5448E"/>
    <w:rsid w:val="00E5772E"/>
    <w:rsid w:val="00E61FA1"/>
    <w:rsid w:val="00E6280F"/>
    <w:rsid w:val="00E62F08"/>
    <w:rsid w:val="00E66070"/>
    <w:rsid w:val="00E76374"/>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4FE8"/>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402215753">
      <w:bodyDiv w:val="1"/>
      <w:marLeft w:val="0"/>
      <w:marRight w:val="0"/>
      <w:marTop w:val="0"/>
      <w:marBottom w:val="0"/>
      <w:divBdr>
        <w:top w:val="none" w:sz="0" w:space="0" w:color="auto"/>
        <w:left w:val="none" w:sz="0" w:space="0" w:color="auto"/>
        <w:bottom w:val="none" w:sz="0" w:space="0" w:color="auto"/>
        <w:right w:val="none" w:sz="0" w:space="0" w:color="auto"/>
      </w:divBdr>
    </w:div>
    <w:div w:id="676152770">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56074940">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2020-08-24T06:47:00Z</dcterms:created>
  <dcterms:modified xsi:type="dcterms:W3CDTF">2020-08-24T06:47:00Z</dcterms:modified>
</cp:coreProperties>
</file>