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783" w:type="pct"/>
        <w:tblCellSpacing w:w="0" w:type="dxa"/>
        <w:tblInd w:w="-851" w:type="dxa"/>
        <w:tblLayout w:type="fixed"/>
        <w:tblCellMar>
          <w:top w:w="15" w:type="dxa"/>
          <w:bottom w:w="15" w:type="dxa"/>
        </w:tblCellMar>
        <w:tblLook w:val="00A0" w:firstRow="1" w:lastRow="0" w:firstColumn="1" w:lastColumn="0" w:noHBand="0" w:noVBand="0"/>
      </w:tblPr>
      <w:tblGrid>
        <w:gridCol w:w="10774"/>
      </w:tblGrid>
      <w:tr w:rsidR="00F553C7" w:rsidRPr="00901D81" w:rsidTr="00DB0ADC">
        <w:trPr>
          <w:trHeight w:val="15677"/>
          <w:tblCellSpacing w:w="0" w:type="dxa"/>
        </w:trPr>
        <w:tc>
          <w:tcPr>
            <w:tcW w:w="10774" w:type="dxa"/>
            <w:shd w:val="clear" w:color="auto" w:fill="auto"/>
            <w:vAlign w:val="center"/>
          </w:tcPr>
          <w:p w:rsidR="005A0E2E" w:rsidRPr="00F45A1E" w:rsidRDefault="00F45A1E" w:rsidP="00B26374">
            <w:pPr>
              <w:spacing w:after="0"/>
              <w:rPr>
                <w:rFonts w:ascii="Arial" w:eastAsia="Times New Roman" w:hAnsi="Arial" w:cs="Arial"/>
                <w:b/>
                <w:i/>
                <w:color w:val="181818"/>
                <w:sz w:val="4"/>
                <w:szCs w:val="6"/>
                <w:lang w:val="en-US"/>
              </w:rPr>
            </w:pPr>
            <w:r w:rsidRPr="00F45A1E">
              <w:rPr>
                <w:rStyle w:val="Emphasis"/>
                <w:rFonts w:ascii="Arial" w:hAnsi="Arial" w:cs="Arial"/>
                <w:b/>
                <w:sz w:val="20"/>
              </w:rPr>
              <w:t>“The essence of strategy is choosing what not to do.”  —</w:t>
            </w:r>
            <w:r w:rsidRPr="00F45A1E">
              <w:rPr>
                <w:rFonts w:ascii="Arial" w:hAnsi="Arial" w:cs="Arial"/>
                <w:b/>
                <w:sz w:val="20"/>
              </w:rPr>
              <w:t>Michael Porter</w:t>
            </w:r>
          </w:p>
          <w:tbl>
            <w:tblPr>
              <w:tblpPr w:leftFromText="180" w:rightFromText="180" w:vertAnchor="text" w:horzAnchor="margin" w:tblpY="-201"/>
              <w:tblOverlap w:val="never"/>
              <w:tblW w:w="10870"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4004"/>
              <w:gridCol w:w="6662"/>
              <w:gridCol w:w="204"/>
            </w:tblGrid>
            <w:tr w:rsidR="00B416E0" w:rsidRPr="008C6E3A" w:rsidTr="00B416E0">
              <w:trPr>
                <w:gridAfter w:val="1"/>
                <w:wAfter w:w="204" w:type="dxa"/>
                <w:trHeight w:val="1491"/>
                <w:tblCellSpacing w:w="0" w:type="dxa"/>
              </w:trPr>
              <w:tc>
                <w:tcPr>
                  <w:tcW w:w="4004" w:type="dxa"/>
                  <w:shd w:val="clear" w:color="auto" w:fill="auto"/>
                  <w:tcMar>
                    <w:top w:w="67" w:type="dxa"/>
                    <w:left w:w="67" w:type="dxa"/>
                    <w:bottom w:w="67" w:type="dxa"/>
                    <w:right w:w="67" w:type="dxa"/>
                  </w:tcMar>
                  <w:hideMark/>
                </w:tcPr>
                <w:p w:rsidR="00B416E0" w:rsidRPr="00A02FF3" w:rsidRDefault="00A02FF3" w:rsidP="00B416E0">
                  <w:pPr>
                    <w:spacing w:after="0" w:line="240" w:lineRule="auto"/>
                    <w:jc w:val="center"/>
                    <w:rPr>
                      <w:rFonts w:ascii="Comic Sans MS" w:hAnsi="Comic Sans MS"/>
                      <w:b/>
                      <w:i/>
                      <w:noProof/>
                      <w:sz w:val="32"/>
                      <w:szCs w:val="32"/>
                      <w:lang w:val="af-ZA"/>
                    </w:rPr>
                  </w:pPr>
                  <w:r>
                    <w:rPr>
                      <w:rFonts w:ascii="Comic Sans MS" w:hAnsi="Comic Sans MS"/>
                      <w:b/>
                      <w:i/>
                      <w:noProof/>
                      <w:sz w:val="32"/>
                      <w:szCs w:val="32"/>
                      <w:lang w:val="af-ZA"/>
                    </w:rPr>
                    <w:t xml:space="preserve">UIT DIE PEN VAN DIE </w:t>
                  </w:r>
                  <w:r w:rsidR="00B416E0" w:rsidRPr="00A02FF3">
                    <w:rPr>
                      <w:rFonts w:ascii="Comic Sans MS" w:hAnsi="Comic Sans MS"/>
                      <w:b/>
                      <w:i/>
                      <w:noProof/>
                      <w:sz w:val="32"/>
                      <w:szCs w:val="32"/>
                      <w:lang w:val="af-ZA"/>
                    </w:rPr>
                    <w:t>CEO (32/18)</w:t>
                  </w:r>
                </w:p>
                <w:p w:rsidR="00B416E0" w:rsidRPr="00A02FF3" w:rsidRDefault="00B416E0" w:rsidP="00B416E0">
                  <w:pPr>
                    <w:spacing w:after="0" w:line="240" w:lineRule="auto"/>
                    <w:rPr>
                      <w:rFonts w:ascii="Comic Sans MS" w:hAnsi="Comic Sans MS"/>
                      <w:b/>
                      <w:noProof/>
                      <w:color w:val="00B050"/>
                      <w:sz w:val="20"/>
                      <w:szCs w:val="20"/>
                      <w:lang w:val="af-ZA"/>
                    </w:rPr>
                  </w:pPr>
                  <w:r w:rsidRPr="00A02FF3">
                    <w:rPr>
                      <w:rFonts w:ascii="Comic Sans MS" w:hAnsi="Comic Sans MS"/>
                      <w:b/>
                      <w:noProof/>
                      <w:color w:val="00B050"/>
                      <w:sz w:val="20"/>
                      <w:szCs w:val="20"/>
                      <w:lang w:val="af-ZA"/>
                    </w:rPr>
                    <w:t>(</w:t>
                  </w:r>
                  <w:r w:rsidR="009C19A7">
                    <w:rPr>
                      <w:rFonts w:ascii="Comic Sans MS" w:hAnsi="Comic Sans MS"/>
                      <w:b/>
                      <w:noProof/>
                      <w:color w:val="00B050"/>
                      <w:sz w:val="20"/>
                      <w:szCs w:val="20"/>
                      <w:lang w:val="af-ZA"/>
                    </w:rPr>
                    <w:t xml:space="preserve">Volg my op </w:t>
                  </w:r>
                  <w:r w:rsidRPr="00A02FF3">
                    <w:rPr>
                      <w:rFonts w:ascii="Comic Sans MS" w:hAnsi="Comic Sans MS"/>
                      <w:b/>
                      <w:noProof/>
                      <w:color w:val="00B050"/>
                      <w:sz w:val="20"/>
                      <w:szCs w:val="20"/>
                      <w:lang w:val="af-ZA"/>
                    </w:rPr>
                    <w:t>Twitter justchad_cga)</w:t>
                  </w:r>
                </w:p>
                <w:p w:rsidR="00B416E0" w:rsidRPr="00A02FF3" w:rsidRDefault="00B416E0" w:rsidP="00B416E0">
                  <w:pPr>
                    <w:spacing w:after="120" w:line="240" w:lineRule="auto"/>
                    <w:rPr>
                      <w:rFonts w:ascii="Comic Sans MS" w:hAnsi="Comic Sans MS"/>
                      <w:i/>
                      <w:noProof/>
                      <w:sz w:val="2"/>
                      <w:szCs w:val="20"/>
                      <w:lang w:val="af-ZA"/>
                    </w:rPr>
                  </w:pPr>
                </w:p>
                <w:p w:rsidR="00B416E0" w:rsidRPr="003203E6" w:rsidRDefault="00B416E0" w:rsidP="00B416E0">
                  <w:pPr>
                    <w:spacing w:after="120" w:line="240" w:lineRule="auto"/>
                  </w:pPr>
                  <w:r w:rsidRPr="00A02FF3">
                    <w:rPr>
                      <w:rFonts w:ascii="Comic Sans MS" w:hAnsi="Comic Sans MS"/>
                      <w:i/>
                      <w:noProof/>
                      <w:sz w:val="20"/>
                      <w:szCs w:val="20"/>
                      <w:lang w:val="af-ZA"/>
                    </w:rPr>
                    <w:t>Justin Chadwick 10 August</w:t>
                  </w:r>
                  <w:r w:rsidR="009C19A7">
                    <w:rPr>
                      <w:rFonts w:ascii="Comic Sans MS" w:hAnsi="Comic Sans MS"/>
                      <w:i/>
                      <w:noProof/>
                      <w:sz w:val="20"/>
                      <w:szCs w:val="20"/>
                      <w:lang w:val="af-ZA"/>
                    </w:rPr>
                    <w:t>us</w:t>
                  </w:r>
                  <w:r w:rsidRPr="00A02FF3">
                    <w:rPr>
                      <w:rFonts w:ascii="Comic Sans MS" w:hAnsi="Comic Sans MS"/>
                      <w:i/>
                      <w:noProof/>
                      <w:sz w:val="20"/>
                      <w:szCs w:val="20"/>
                      <w:lang w:val="af-ZA"/>
                    </w:rPr>
                    <w:t xml:space="preserve"> 2018</w:t>
                  </w:r>
                  <w:r>
                    <w:rPr>
                      <w:rFonts w:ascii="Comic Sans MS" w:hAnsi="Comic Sans MS"/>
                      <w:b/>
                      <w:i/>
                      <w:noProof/>
                      <w:sz w:val="32"/>
                      <w:szCs w:val="32"/>
                    </w:rPr>
                    <w:t xml:space="preserve">                    </w:t>
                  </w:r>
                  <w:r>
                    <w:rPr>
                      <w:rFonts w:ascii="Times New Roman" w:hAnsi="Times New Roman"/>
                      <w:sz w:val="24"/>
                      <w:szCs w:val="24"/>
                    </w:rPr>
                    <w:t xml:space="preserve"> </w:t>
                  </w:r>
                </w:p>
              </w:tc>
              <w:tc>
                <w:tcPr>
                  <w:tcW w:w="6662" w:type="dxa"/>
                  <w:shd w:val="clear" w:color="auto" w:fill="auto"/>
                </w:tcPr>
                <w:p w:rsidR="00B416E0" w:rsidRPr="00064F3C" w:rsidRDefault="00B416E0" w:rsidP="00B416E0">
                  <w:pPr>
                    <w:spacing w:after="0" w:line="240" w:lineRule="auto"/>
                    <w:ind w:right="-353"/>
                    <w:rPr>
                      <w:rFonts w:ascii="Comic Sans MS" w:hAnsi="Comic Sans MS"/>
                      <w:b/>
                      <w:i/>
                      <w:noProof/>
                      <w:sz w:val="32"/>
                      <w:szCs w:val="32"/>
                    </w:rPr>
                  </w:pPr>
                  <w:r>
                    <w:rPr>
                      <w:rFonts w:ascii="Comic Sans MS" w:hAnsi="Comic Sans MS"/>
                      <w:b/>
                      <w:i/>
                      <w:noProof/>
                      <w:sz w:val="32"/>
                      <w:szCs w:val="32"/>
                      <w:lang w:val="en-US"/>
                    </w:rPr>
                    <w:drawing>
                      <wp:anchor distT="0" distB="0" distL="114300" distR="114300" simplePos="0" relativeHeight="251659264" behindDoc="0" locked="0" layoutInCell="1" allowOverlap="1" wp14:anchorId="3F25E516" wp14:editId="2BD2408A">
                        <wp:simplePos x="0" y="0"/>
                        <wp:positionH relativeFrom="margin">
                          <wp:posOffset>-13336</wp:posOffset>
                        </wp:positionH>
                        <wp:positionV relativeFrom="margin">
                          <wp:posOffset>635</wp:posOffset>
                        </wp:positionV>
                        <wp:extent cx="4219575" cy="106150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board 1 copy 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46417" cy="1068257"/>
                                </a:xfrm>
                                <a:prstGeom prst="rect">
                                  <a:avLst/>
                                </a:prstGeom>
                              </pic:spPr>
                            </pic:pic>
                          </a:graphicData>
                        </a:graphic>
                        <wp14:sizeRelH relativeFrom="margin">
                          <wp14:pctWidth>0</wp14:pctWidth>
                        </wp14:sizeRelH>
                        <wp14:sizeRelV relativeFrom="margin">
                          <wp14:pctHeight>0</wp14:pctHeight>
                        </wp14:sizeRelV>
                      </wp:anchor>
                    </w:drawing>
                  </w:r>
                </w:p>
              </w:tc>
            </w:tr>
            <w:tr w:rsidR="00B416E0" w:rsidRPr="0032083B" w:rsidTr="00B416E0">
              <w:trPr>
                <w:trHeight w:val="35"/>
                <w:tblCellSpacing w:w="0" w:type="dxa"/>
              </w:trPr>
              <w:tc>
                <w:tcPr>
                  <w:tcW w:w="10870" w:type="dxa"/>
                  <w:gridSpan w:val="3"/>
                  <w:vAlign w:val="center"/>
                  <w:hideMark/>
                </w:tcPr>
                <w:p w:rsidR="00B416E0" w:rsidRPr="0032083B" w:rsidRDefault="00B416E0" w:rsidP="00B416E0">
                  <w:pPr>
                    <w:pStyle w:val="NormalWeb"/>
                    <w:widowControl w:val="0"/>
                    <w:spacing w:before="0" w:beforeAutospacing="0" w:after="0" w:afterAutospacing="0"/>
                    <w:rPr>
                      <w:rFonts w:ascii="Arial" w:hAnsi="Arial" w:cs="Arial"/>
                      <w:b/>
                      <w:i/>
                      <w:color w:val="auto"/>
                    </w:rPr>
                  </w:pPr>
                </w:p>
              </w:tc>
            </w:tr>
          </w:tbl>
          <w:p w:rsidR="00867947" w:rsidRPr="00867947" w:rsidRDefault="00867947" w:rsidP="00867947">
            <w:pPr>
              <w:spacing w:after="0" w:line="240" w:lineRule="auto"/>
              <w:jc w:val="both"/>
              <w:rPr>
                <w:rFonts w:ascii="Arial" w:eastAsiaTheme="minorHAnsi" w:hAnsi="Arial" w:cs="Arial"/>
                <w:b/>
                <w:noProof/>
                <w:color w:val="2E74B5" w:themeColor="accent1" w:themeShade="BF"/>
                <w:sz w:val="20"/>
                <w:szCs w:val="20"/>
                <w:u w:val="single"/>
                <w:lang w:val="af-ZA"/>
              </w:rPr>
            </w:pPr>
            <w:r w:rsidRPr="00867947">
              <w:rPr>
                <w:rFonts w:ascii="Arial" w:eastAsiaTheme="minorHAnsi" w:hAnsi="Arial" w:cs="Arial"/>
                <w:b/>
                <w:noProof/>
                <w:color w:val="2E74B5" w:themeColor="accent1" w:themeShade="BF"/>
                <w:sz w:val="20"/>
                <w:szCs w:val="20"/>
                <w:u w:val="single"/>
                <w:lang w:val="af-ZA"/>
              </w:rPr>
              <w:t xml:space="preserve">STRATEGIESE DENKE </w:t>
            </w:r>
            <w:r w:rsidR="009B1B02">
              <w:rPr>
                <w:rFonts w:ascii="Arial" w:eastAsiaTheme="minorHAnsi" w:hAnsi="Arial" w:cs="Arial"/>
                <w:b/>
                <w:noProof/>
                <w:color w:val="2E74B5" w:themeColor="accent1" w:themeShade="BF"/>
                <w:sz w:val="20"/>
                <w:szCs w:val="20"/>
                <w:u w:val="single"/>
                <w:lang w:val="af-ZA"/>
              </w:rPr>
              <w:t xml:space="preserve">- </w:t>
            </w:r>
            <w:r w:rsidRPr="00867947">
              <w:rPr>
                <w:rFonts w:ascii="Arial" w:eastAsiaTheme="minorHAnsi" w:hAnsi="Arial" w:cs="Arial"/>
                <w:b/>
                <w:noProof/>
                <w:color w:val="2E74B5" w:themeColor="accent1" w:themeShade="BF"/>
                <w:sz w:val="20"/>
                <w:szCs w:val="20"/>
                <w:u w:val="single"/>
                <w:lang w:val="af-ZA"/>
              </w:rPr>
              <w:t>SITRUSUITV</w:t>
            </w:r>
            <w:r w:rsidR="009B1B02">
              <w:rPr>
                <w:rFonts w:ascii="Arial" w:eastAsiaTheme="minorHAnsi" w:hAnsi="Arial" w:cs="Arial"/>
                <w:b/>
                <w:noProof/>
                <w:color w:val="2E74B5" w:themeColor="accent1" w:themeShade="BF"/>
                <w:sz w:val="20"/>
                <w:szCs w:val="20"/>
                <w:u w:val="single"/>
                <w:lang w:val="af-ZA"/>
              </w:rPr>
              <w:t>OERE VANUIT DURBAN HAWE</w:t>
            </w:r>
          </w:p>
          <w:p w:rsidR="00867947" w:rsidRPr="00867947" w:rsidRDefault="00867947" w:rsidP="00867947">
            <w:pPr>
              <w:spacing w:line="240" w:lineRule="auto"/>
              <w:jc w:val="both"/>
              <w:rPr>
                <w:rFonts w:ascii="Arial" w:eastAsiaTheme="minorHAnsi" w:hAnsi="Arial" w:cs="Arial"/>
                <w:noProof/>
                <w:sz w:val="20"/>
                <w:szCs w:val="20"/>
                <w:lang w:val="af-ZA"/>
              </w:rPr>
            </w:pPr>
            <w:r w:rsidRPr="00867947">
              <w:rPr>
                <w:rFonts w:ascii="Arial" w:eastAsiaTheme="minorHAnsi" w:hAnsi="Arial" w:cs="Arial"/>
                <w:noProof/>
                <w:sz w:val="20"/>
                <w:szCs w:val="20"/>
                <w:lang w:val="af-ZA"/>
              </w:rPr>
              <w:t>Uitvoere van sitrus vanuit die Durban hawe blyk nog 'n uitdagende jaar te wees, maar hierdie jaar is die uitdagings van 'n ander aard as die uitdagings van die vorige seisoene. Die Pomelo-seisoen in die noorde het drie weke later met produksie begin wat toe met die Navel-seisoen oorvleuel het. Produksie van beide kommoditeite was hoër in die noorde tesame met hoër produksie van Suurlemoene en Sagte Sitrus. Dit het ‘n massiewe invloei van besendings na Durban tussen weke 21-25 veroorsaak</w:t>
            </w:r>
            <w:r w:rsidR="006479CB">
              <w:rPr>
                <w:rFonts w:ascii="Arial" w:eastAsiaTheme="minorHAnsi" w:hAnsi="Arial" w:cs="Arial"/>
                <w:noProof/>
                <w:sz w:val="20"/>
                <w:szCs w:val="20"/>
                <w:lang w:val="af-ZA"/>
              </w:rPr>
              <w:t>,</w:t>
            </w:r>
            <w:r w:rsidRPr="00867947">
              <w:rPr>
                <w:rFonts w:ascii="Arial" w:eastAsiaTheme="minorHAnsi" w:hAnsi="Arial" w:cs="Arial"/>
                <w:noProof/>
                <w:sz w:val="20"/>
                <w:szCs w:val="20"/>
                <w:lang w:val="af-ZA"/>
              </w:rPr>
              <w:t xml:space="preserve"> wat 'n tekort aan koelstoor kapasiteit in die hawe veroorsaak het. 'n Toename in die verskeping van houers het gevolg, wat tot ‘n tekort in die houerterminale van inprop-punte gelei het wat die verpakking van houers vir 3 dae gestop het. Net so het die produksie van Valencias ook later hierdie seisoen begin, wat ‘n piek op die einde van die hoër eindproduksie van Pomelo's, Nawels, Suurlemoene en Sagte Sitrus bereik het. 'n Groot piek in die produksie van die noorde het tussen weke 28-32 'n verdere toevoer van besendings na Durban veroorsaak,</w:t>
            </w:r>
            <w:r w:rsidR="006479CB">
              <w:rPr>
                <w:rFonts w:ascii="Arial" w:eastAsiaTheme="minorHAnsi" w:hAnsi="Arial" w:cs="Arial"/>
                <w:noProof/>
                <w:sz w:val="20"/>
                <w:szCs w:val="20"/>
                <w:lang w:val="af-ZA"/>
              </w:rPr>
              <w:t xml:space="preserve"> wat 'n verdere tekort aan koel</w:t>
            </w:r>
            <w:r w:rsidRPr="00867947">
              <w:rPr>
                <w:rFonts w:ascii="Arial" w:eastAsiaTheme="minorHAnsi" w:hAnsi="Arial" w:cs="Arial"/>
                <w:noProof/>
                <w:sz w:val="20"/>
                <w:szCs w:val="20"/>
                <w:lang w:val="af-ZA"/>
              </w:rPr>
              <w:t xml:space="preserve">stoor kapasiteit in die hawe veroorsaak het. Die terminale </w:t>
            </w:r>
            <w:r w:rsidR="00164EC7">
              <w:rPr>
                <w:rFonts w:ascii="Arial" w:eastAsiaTheme="minorHAnsi" w:hAnsi="Arial" w:cs="Arial"/>
                <w:noProof/>
                <w:sz w:val="20"/>
                <w:szCs w:val="20"/>
                <w:lang w:val="af-ZA"/>
              </w:rPr>
              <w:t xml:space="preserve">het </w:t>
            </w:r>
            <w:r w:rsidRPr="00867947">
              <w:rPr>
                <w:rFonts w:ascii="Arial" w:eastAsiaTheme="minorHAnsi" w:hAnsi="Arial" w:cs="Arial"/>
                <w:noProof/>
                <w:sz w:val="20"/>
                <w:szCs w:val="20"/>
                <w:lang w:val="af-ZA"/>
              </w:rPr>
              <w:t>weer ‘n tekort aan inprop</w:t>
            </w:r>
            <w:r w:rsidR="009B1B02">
              <w:rPr>
                <w:rFonts w:ascii="Arial" w:eastAsiaTheme="minorHAnsi" w:hAnsi="Arial" w:cs="Arial"/>
                <w:noProof/>
                <w:sz w:val="20"/>
                <w:szCs w:val="20"/>
                <w:lang w:val="af-ZA"/>
              </w:rPr>
              <w:t>-</w:t>
            </w:r>
            <w:r w:rsidRPr="00867947">
              <w:rPr>
                <w:rFonts w:ascii="Arial" w:eastAsiaTheme="minorHAnsi" w:hAnsi="Arial" w:cs="Arial"/>
                <w:noProof/>
                <w:sz w:val="20"/>
                <w:szCs w:val="20"/>
                <w:lang w:val="af-ZA"/>
              </w:rPr>
              <w:t xml:space="preserve">punte </w:t>
            </w:r>
            <w:r w:rsidR="006479CB">
              <w:rPr>
                <w:rFonts w:ascii="Arial" w:eastAsiaTheme="minorHAnsi" w:hAnsi="Arial" w:cs="Arial"/>
                <w:noProof/>
                <w:sz w:val="20"/>
                <w:szCs w:val="20"/>
                <w:lang w:val="af-ZA"/>
              </w:rPr>
              <w:t xml:space="preserve">ervaar </w:t>
            </w:r>
            <w:r w:rsidRPr="00867947">
              <w:rPr>
                <w:rFonts w:ascii="Arial" w:eastAsiaTheme="minorHAnsi" w:hAnsi="Arial" w:cs="Arial"/>
                <w:noProof/>
                <w:sz w:val="20"/>
                <w:szCs w:val="20"/>
                <w:lang w:val="af-ZA"/>
              </w:rPr>
              <w:t>met die toename van houerverskeping wat gevolg het.  Die noordelike streke het 77.5</w:t>
            </w:r>
            <w:r w:rsidR="006479CB">
              <w:rPr>
                <w:rFonts w:ascii="Arial" w:eastAsiaTheme="minorHAnsi" w:hAnsi="Arial" w:cs="Arial"/>
                <w:noProof/>
                <w:sz w:val="20"/>
                <w:szCs w:val="20"/>
                <w:lang w:val="af-ZA"/>
              </w:rPr>
              <w:t xml:space="preserve"> </w:t>
            </w:r>
            <w:r w:rsidRPr="00867947">
              <w:rPr>
                <w:rFonts w:ascii="Arial" w:eastAsiaTheme="minorHAnsi" w:hAnsi="Arial" w:cs="Arial"/>
                <w:noProof/>
                <w:sz w:val="20"/>
                <w:szCs w:val="20"/>
                <w:lang w:val="af-ZA"/>
              </w:rPr>
              <w:t>miljoen kartonne vir 2018 beraam, wat 5</w:t>
            </w:r>
            <w:r w:rsidR="006479CB">
              <w:rPr>
                <w:rFonts w:ascii="Arial" w:eastAsiaTheme="minorHAnsi" w:hAnsi="Arial" w:cs="Arial"/>
                <w:noProof/>
                <w:sz w:val="20"/>
                <w:szCs w:val="20"/>
                <w:lang w:val="af-ZA"/>
              </w:rPr>
              <w:t xml:space="preserve"> </w:t>
            </w:r>
            <w:r w:rsidRPr="00867947">
              <w:rPr>
                <w:rFonts w:ascii="Arial" w:eastAsiaTheme="minorHAnsi" w:hAnsi="Arial" w:cs="Arial"/>
                <w:noProof/>
                <w:sz w:val="20"/>
                <w:szCs w:val="20"/>
                <w:lang w:val="af-ZA"/>
              </w:rPr>
              <w:t xml:space="preserve">miljoen kartonne meer is as die finale produksie in 2017. Die voorspellings dui </w:t>
            </w:r>
            <w:r w:rsidR="006479CB">
              <w:rPr>
                <w:rFonts w:ascii="Arial" w:eastAsiaTheme="minorHAnsi" w:hAnsi="Arial" w:cs="Arial"/>
                <w:noProof/>
                <w:sz w:val="20"/>
                <w:szCs w:val="20"/>
                <w:lang w:val="af-ZA"/>
              </w:rPr>
              <w:t xml:space="preserve">dat </w:t>
            </w:r>
            <w:r w:rsidRPr="00867947">
              <w:rPr>
                <w:rFonts w:ascii="Arial" w:eastAsiaTheme="minorHAnsi" w:hAnsi="Arial" w:cs="Arial"/>
                <w:noProof/>
                <w:sz w:val="20"/>
                <w:szCs w:val="20"/>
                <w:lang w:val="af-ZA"/>
              </w:rPr>
              <w:t>'n waarskynlike 90</w:t>
            </w:r>
            <w:r w:rsidR="006479CB">
              <w:rPr>
                <w:rFonts w:ascii="Arial" w:eastAsiaTheme="minorHAnsi" w:hAnsi="Arial" w:cs="Arial"/>
                <w:noProof/>
                <w:sz w:val="20"/>
                <w:szCs w:val="20"/>
                <w:lang w:val="af-ZA"/>
              </w:rPr>
              <w:t xml:space="preserve"> </w:t>
            </w:r>
            <w:r w:rsidRPr="00867947">
              <w:rPr>
                <w:rFonts w:ascii="Arial" w:eastAsiaTheme="minorHAnsi" w:hAnsi="Arial" w:cs="Arial"/>
                <w:noProof/>
                <w:sz w:val="20"/>
                <w:szCs w:val="20"/>
                <w:lang w:val="af-ZA"/>
              </w:rPr>
              <w:t>mi</w:t>
            </w:r>
            <w:r w:rsidR="006479CB">
              <w:rPr>
                <w:rFonts w:ascii="Arial" w:eastAsiaTheme="minorHAnsi" w:hAnsi="Arial" w:cs="Arial"/>
                <w:noProof/>
                <w:sz w:val="20"/>
                <w:szCs w:val="20"/>
                <w:lang w:val="af-ZA"/>
              </w:rPr>
              <w:t xml:space="preserve">ljoen </w:t>
            </w:r>
            <w:r w:rsidRPr="00867947">
              <w:rPr>
                <w:rFonts w:ascii="Arial" w:eastAsiaTheme="minorHAnsi" w:hAnsi="Arial" w:cs="Arial"/>
                <w:noProof/>
                <w:sz w:val="20"/>
                <w:szCs w:val="20"/>
                <w:lang w:val="af-ZA"/>
              </w:rPr>
              <w:t>kartonne van produksie vanuit die noorde teen die 2022-seisoen</w:t>
            </w:r>
            <w:r w:rsidR="009B1B02">
              <w:rPr>
                <w:rFonts w:ascii="Arial" w:eastAsiaTheme="minorHAnsi" w:hAnsi="Arial" w:cs="Arial"/>
                <w:noProof/>
                <w:sz w:val="20"/>
                <w:szCs w:val="20"/>
                <w:lang w:val="af-ZA"/>
              </w:rPr>
              <w:t xml:space="preserve"> </w:t>
            </w:r>
            <w:r w:rsidR="009B1B02" w:rsidRPr="00867947">
              <w:rPr>
                <w:rFonts w:ascii="Arial" w:eastAsiaTheme="minorHAnsi" w:hAnsi="Arial" w:cs="Arial"/>
                <w:noProof/>
                <w:sz w:val="20"/>
                <w:szCs w:val="20"/>
                <w:lang w:val="af-ZA"/>
              </w:rPr>
              <w:t xml:space="preserve">moontlik </w:t>
            </w:r>
            <w:r w:rsidR="009B1B02">
              <w:rPr>
                <w:rFonts w:ascii="Arial" w:eastAsiaTheme="minorHAnsi" w:hAnsi="Arial" w:cs="Arial"/>
                <w:noProof/>
                <w:sz w:val="20"/>
                <w:szCs w:val="20"/>
                <w:lang w:val="af-ZA"/>
              </w:rPr>
              <w:t>is</w:t>
            </w:r>
            <w:r w:rsidR="009B1B02">
              <w:rPr>
                <w:rFonts w:ascii="Arial" w:eastAsiaTheme="minorHAnsi" w:hAnsi="Arial" w:cs="Arial"/>
                <w:noProof/>
                <w:sz w:val="20"/>
                <w:szCs w:val="20"/>
                <w:lang w:val="af-ZA"/>
              </w:rPr>
              <w:t>.</w:t>
            </w:r>
            <w:r w:rsidRPr="00867947">
              <w:rPr>
                <w:rFonts w:ascii="Arial" w:eastAsiaTheme="minorHAnsi" w:hAnsi="Arial" w:cs="Arial"/>
                <w:noProof/>
                <w:sz w:val="20"/>
                <w:szCs w:val="20"/>
                <w:lang w:val="af-ZA"/>
              </w:rPr>
              <w:t xml:space="preserve"> Gegewe die uitdagings van hierdie s</w:t>
            </w:r>
            <w:r w:rsidR="006479CB">
              <w:rPr>
                <w:rFonts w:ascii="Arial" w:eastAsiaTheme="minorHAnsi" w:hAnsi="Arial" w:cs="Arial"/>
                <w:noProof/>
                <w:sz w:val="20"/>
                <w:szCs w:val="20"/>
                <w:lang w:val="af-ZA"/>
              </w:rPr>
              <w:t>eisoen weens 'n gebrek aan koel</w:t>
            </w:r>
            <w:r w:rsidRPr="00867947">
              <w:rPr>
                <w:rFonts w:ascii="Arial" w:eastAsiaTheme="minorHAnsi" w:hAnsi="Arial" w:cs="Arial"/>
                <w:noProof/>
                <w:sz w:val="20"/>
                <w:szCs w:val="20"/>
                <w:lang w:val="af-ZA"/>
              </w:rPr>
              <w:t xml:space="preserve">stoor kapasiteit, houertoerusting, vragmotors, houer terminale ontwrigtings en so aan, lyk dit noodsaaklik dat produsente en uitvoerders vorentoe strategies gebaseerde besluite oor logistiek </w:t>
            </w:r>
            <w:r w:rsidR="006479CB">
              <w:rPr>
                <w:rFonts w:ascii="Arial" w:eastAsiaTheme="minorHAnsi" w:hAnsi="Arial" w:cs="Arial"/>
                <w:noProof/>
                <w:sz w:val="20"/>
                <w:szCs w:val="20"/>
                <w:lang w:val="af-ZA"/>
              </w:rPr>
              <w:t xml:space="preserve">sal </w:t>
            </w:r>
            <w:r w:rsidRPr="00867947">
              <w:rPr>
                <w:rFonts w:ascii="Arial" w:eastAsiaTheme="minorHAnsi" w:hAnsi="Arial" w:cs="Arial"/>
                <w:noProof/>
                <w:sz w:val="20"/>
                <w:szCs w:val="20"/>
                <w:lang w:val="af-ZA"/>
              </w:rPr>
              <w:t>moet neem. Mitchell Brooke sal volgende week ‘n paar idees oor strategiese denke by die CRI Simposium aanbied.</w:t>
            </w:r>
          </w:p>
          <w:p w:rsidR="006479CB" w:rsidRPr="006479CB" w:rsidRDefault="006479CB" w:rsidP="006479CB">
            <w:pPr>
              <w:spacing w:line="240" w:lineRule="auto"/>
              <w:jc w:val="both"/>
              <w:rPr>
                <w:rFonts w:ascii="Arial" w:eastAsiaTheme="minorHAnsi" w:hAnsi="Arial" w:cs="Arial"/>
                <w:noProof/>
                <w:sz w:val="20"/>
                <w:szCs w:val="20"/>
                <w:lang w:val="af-ZA"/>
              </w:rPr>
            </w:pPr>
            <w:r w:rsidRPr="006479CB">
              <w:rPr>
                <w:rFonts w:ascii="Arial" w:eastAsiaTheme="minorHAnsi" w:hAnsi="Arial" w:cs="Arial"/>
                <w:noProof/>
                <w:sz w:val="20"/>
                <w:szCs w:val="20"/>
                <w:lang w:val="af-ZA"/>
              </w:rPr>
              <w:t>Houer-uitvoere na China het hierdie seisoen verdubbel en dit het baie operasionele uitdagings in Durban veroorsaak. Uitvoere na China benodig koue</w:t>
            </w:r>
            <w:r w:rsidR="009D7227">
              <w:rPr>
                <w:rFonts w:ascii="Arial" w:eastAsiaTheme="minorHAnsi" w:hAnsi="Arial" w:cs="Arial"/>
                <w:noProof/>
                <w:sz w:val="20"/>
                <w:szCs w:val="20"/>
                <w:lang w:val="af-ZA"/>
              </w:rPr>
              <w:t>-</w:t>
            </w:r>
            <w:r w:rsidRPr="006479CB">
              <w:rPr>
                <w:rFonts w:ascii="Arial" w:eastAsiaTheme="minorHAnsi" w:hAnsi="Arial" w:cs="Arial"/>
                <w:noProof/>
                <w:sz w:val="20"/>
                <w:szCs w:val="20"/>
                <w:lang w:val="af-ZA"/>
              </w:rPr>
              <w:t xml:space="preserve">behandeling wat die vereiste vir </w:t>
            </w:r>
            <w:r w:rsidR="009D7227">
              <w:rPr>
                <w:rFonts w:ascii="Arial" w:eastAsiaTheme="minorHAnsi" w:hAnsi="Arial" w:cs="Arial"/>
                <w:noProof/>
                <w:sz w:val="20"/>
                <w:szCs w:val="20"/>
                <w:lang w:val="af-ZA"/>
              </w:rPr>
              <w:t xml:space="preserve">geforseerde lug </w:t>
            </w:r>
            <w:r w:rsidRPr="006479CB">
              <w:rPr>
                <w:rFonts w:ascii="Arial" w:eastAsiaTheme="minorHAnsi" w:hAnsi="Arial" w:cs="Arial"/>
                <w:noProof/>
                <w:sz w:val="20"/>
                <w:szCs w:val="20"/>
                <w:lang w:val="af-ZA"/>
              </w:rPr>
              <w:t>voor</w:t>
            </w:r>
            <w:r w:rsidR="009D7227">
              <w:rPr>
                <w:rFonts w:ascii="Arial" w:eastAsiaTheme="minorHAnsi" w:hAnsi="Arial" w:cs="Arial"/>
                <w:noProof/>
                <w:sz w:val="20"/>
                <w:szCs w:val="20"/>
                <w:lang w:val="af-ZA"/>
              </w:rPr>
              <w:t>-</w:t>
            </w:r>
            <w:r w:rsidRPr="006479CB">
              <w:rPr>
                <w:rFonts w:ascii="Arial" w:eastAsiaTheme="minorHAnsi" w:hAnsi="Arial" w:cs="Arial"/>
                <w:noProof/>
                <w:sz w:val="20"/>
                <w:szCs w:val="20"/>
                <w:lang w:val="af-ZA"/>
              </w:rPr>
              <w:t xml:space="preserve">verkoelingspasie verdubbel het, asook spesifieke soorte houers </w:t>
            </w:r>
            <w:r w:rsidR="00B629A4">
              <w:rPr>
                <w:rFonts w:ascii="Arial" w:eastAsiaTheme="minorHAnsi" w:hAnsi="Arial" w:cs="Arial"/>
                <w:noProof/>
                <w:sz w:val="20"/>
                <w:szCs w:val="20"/>
                <w:lang w:val="af-ZA"/>
              </w:rPr>
              <w:t xml:space="preserve">en </w:t>
            </w:r>
            <w:r w:rsidRPr="006479CB">
              <w:rPr>
                <w:rFonts w:ascii="Arial" w:eastAsiaTheme="minorHAnsi" w:hAnsi="Arial" w:cs="Arial"/>
                <w:noProof/>
                <w:sz w:val="20"/>
                <w:szCs w:val="20"/>
                <w:lang w:val="af-ZA"/>
              </w:rPr>
              <w:t>vragmotors wat Genset-eenhede benodig (om krag aan die houers tydens vervoer te verskaf). Die bykomende vraag na koue</w:t>
            </w:r>
            <w:r w:rsidR="009D7227">
              <w:rPr>
                <w:rFonts w:ascii="Arial" w:eastAsiaTheme="minorHAnsi" w:hAnsi="Arial" w:cs="Arial"/>
                <w:noProof/>
                <w:sz w:val="20"/>
                <w:szCs w:val="20"/>
                <w:lang w:val="af-ZA"/>
              </w:rPr>
              <w:t>-</w:t>
            </w:r>
            <w:r w:rsidRPr="006479CB">
              <w:rPr>
                <w:rFonts w:ascii="Arial" w:eastAsiaTheme="minorHAnsi" w:hAnsi="Arial" w:cs="Arial"/>
                <w:noProof/>
                <w:sz w:val="20"/>
                <w:szCs w:val="20"/>
                <w:lang w:val="af-ZA"/>
              </w:rPr>
              <w:t>behandeling verskeping het 'n agterstand in uitvoere veroorsaak, aangesien die verskaffing van houertoerusting en vragmotors nie met die vraag kon tred hou nie. Om voort te gaan het DAFF voorgestel dat 'n vorm van operasionele ingryping nodig is om die uitdagings rondom die toenemende “preclearansie” inspeksies en koue</w:t>
            </w:r>
            <w:r w:rsidR="009D7227">
              <w:rPr>
                <w:rFonts w:ascii="Arial" w:eastAsiaTheme="minorHAnsi" w:hAnsi="Arial" w:cs="Arial"/>
                <w:noProof/>
                <w:sz w:val="20"/>
                <w:szCs w:val="20"/>
                <w:lang w:val="af-ZA"/>
              </w:rPr>
              <w:t>-</w:t>
            </w:r>
            <w:r w:rsidRPr="006479CB">
              <w:rPr>
                <w:rFonts w:ascii="Arial" w:eastAsiaTheme="minorHAnsi" w:hAnsi="Arial" w:cs="Arial"/>
                <w:noProof/>
                <w:sz w:val="20"/>
                <w:szCs w:val="20"/>
                <w:lang w:val="af-ZA"/>
              </w:rPr>
              <w:t xml:space="preserve">behandeling verskepings aan te spreek.  Tesame met die toename in uitvoere na China kan </w:t>
            </w:r>
            <w:r w:rsidR="00B629A4">
              <w:rPr>
                <w:rFonts w:ascii="Arial" w:eastAsiaTheme="minorHAnsi" w:hAnsi="Arial" w:cs="Arial"/>
                <w:noProof/>
                <w:sz w:val="20"/>
                <w:szCs w:val="20"/>
                <w:lang w:val="af-ZA"/>
              </w:rPr>
              <w:t xml:space="preserve">‘n </w:t>
            </w:r>
            <w:r w:rsidRPr="006479CB">
              <w:rPr>
                <w:rFonts w:ascii="Arial" w:eastAsiaTheme="minorHAnsi" w:hAnsi="Arial" w:cs="Arial"/>
                <w:noProof/>
                <w:sz w:val="20"/>
                <w:szCs w:val="20"/>
                <w:lang w:val="af-ZA"/>
              </w:rPr>
              <w:t xml:space="preserve">beter vooruitsig wees om sitrus in </w:t>
            </w:r>
            <w:r w:rsidR="009D7227">
              <w:rPr>
                <w:rFonts w:ascii="Arial" w:eastAsiaTheme="minorHAnsi" w:hAnsi="Arial" w:cs="Arial"/>
                <w:noProof/>
                <w:sz w:val="20"/>
                <w:szCs w:val="20"/>
                <w:lang w:val="af-ZA"/>
              </w:rPr>
              <w:t xml:space="preserve">“break bulk” </w:t>
            </w:r>
            <w:r w:rsidRPr="006479CB">
              <w:rPr>
                <w:rFonts w:ascii="Arial" w:eastAsiaTheme="minorHAnsi" w:hAnsi="Arial" w:cs="Arial"/>
                <w:noProof/>
                <w:sz w:val="20"/>
                <w:szCs w:val="20"/>
                <w:lang w:val="af-ZA"/>
              </w:rPr>
              <w:t>na China te stuur. Dit kan moontlik baie probleme in Durban vorentoe oplos. Meer oor hierdie voorstelle sal in Oktober by die jaarlikse sitruskoördineringsvergadering aangebied en bespreek word.</w:t>
            </w:r>
          </w:p>
          <w:p w:rsidR="00AD364B" w:rsidRPr="00AD364B" w:rsidRDefault="00AD364B" w:rsidP="00AD364B">
            <w:pPr>
              <w:spacing w:line="240" w:lineRule="auto"/>
              <w:jc w:val="both"/>
              <w:rPr>
                <w:rFonts w:ascii="Arial" w:eastAsiaTheme="minorHAnsi" w:hAnsi="Arial" w:cs="Arial"/>
                <w:noProof/>
                <w:sz w:val="20"/>
                <w:szCs w:val="20"/>
                <w:lang w:val="af-ZA"/>
              </w:rPr>
            </w:pPr>
            <w:r w:rsidRPr="00AD364B">
              <w:rPr>
                <w:rFonts w:ascii="Arial" w:eastAsiaTheme="minorHAnsi" w:hAnsi="Arial" w:cs="Arial"/>
                <w:noProof/>
                <w:sz w:val="20"/>
                <w:szCs w:val="20"/>
                <w:lang w:val="af-ZA"/>
              </w:rPr>
              <w:t xml:space="preserve">Vervoer-kontrakteurs het aangedui dat vertragings veel minder </w:t>
            </w:r>
            <w:r>
              <w:rPr>
                <w:rFonts w:ascii="Arial" w:eastAsiaTheme="minorHAnsi" w:hAnsi="Arial" w:cs="Arial"/>
                <w:noProof/>
                <w:sz w:val="20"/>
                <w:szCs w:val="20"/>
                <w:lang w:val="af-ZA"/>
              </w:rPr>
              <w:t>is</w:t>
            </w:r>
            <w:r w:rsidRPr="00AD364B">
              <w:rPr>
                <w:rFonts w:ascii="Arial" w:eastAsiaTheme="minorHAnsi" w:hAnsi="Arial" w:cs="Arial"/>
                <w:noProof/>
                <w:sz w:val="20"/>
                <w:szCs w:val="20"/>
                <w:lang w:val="af-ZA"/>
              </w:rPr>
              <w:t xml:space="preserve"> as wat voorheen ervaar is, alhoewel vragmotor opeenhoping by die terminale steeds by tye 'n probleem is. Transnet Port Terminals (TPT) het erken dat daar vir 'n paar weke aan die begin van die seisoen arbeidsprobleme was. Dit het tot stakings op 11 Julie </w:t>
            </w:r>
            <w:r>
              <w:rPr>
                <w:rFonts w:ascii="Arial" w:eastAsiaTheme="minorHAnsi" w:hAnsi="Arial" w:cs="Arial"/>
                <w:noProof/>
                <w:sz w:val="20"/>
                <w:szCs w:val="20"/>
                <w:lang w:val="af-ZA"/>
              </w:rPr>
              <w:t xml:space="preserve">gelei </w:t>
            </w:r>
            <w:r w:rsidRPr="00AD364B">
              <w:rPr>
                <w:rFonts w:ascii="Arial" w:eastAsiaTheme="minorHAnsi" w:hAnsi="Arial" w:cs="Arial"/>
                <w:noProof/>
                <w:sz w:val="20"/>
                <w:szCs w:val="20"/>
                <w:lang w:val="af-ZA"/>
              </w:rPr>
              <w:t>wat deur RETUSA geïmplementeer is, wat oor twee dae opgelos is. Vasmering van skepe was vanjaar baie akkuraat, met baie min skepe wat by anker vertraag is en daar was geen groot ontwrigting van s</w:t>
            </w:r>
            <w:r>
              <w:rPr>
                <w:rFonts w:ascii="Arial" w:eastAsiaTheme="minorHAnsi" w:hAnsi="Arial" w:cs="Arial"/>
                <w:noProof/>
                <w:sz w:val="20"/>
                <w:szCs w:val="20"/>
                <w:lang w:val="af-ZA"/>
              </w:rPr>
              <w:t>k</w:t>
            </w:r>
            <w:r w:rsidRPr="00AD364B">
              <w:rPr>
                <w:rFonts w:ascii="Arial" w:eastAsiaTheme="minorHAnsi" w:hAnsi="Arial" w:cs="Arial"/>
                <w:noProof/>
                <w:sz w:val="20"/>
                <w:szCs w:val="20"/>
                <w:lang w:val="af-ZA"/>
              </w:rPr>
              <w:t>edules van skepe nie. Op hierdie stadium funksioneer DCT beter en meer produktief as in die verlede, met 'n paar goeie produksievlakke wat aangeteken is. DCT was baie bereid om te help met die wysiging van uitvoer “stack” datums en die vroe</w:t>
            </w:r>
            <w:r>
              <w:rPr>
                <w:rFonts w:ascii="Arial" w:eastAsiaTheme="minorHAnsi" w:hAnsi="Arial" w:cs="Arial"/>
                <w:noProof/>
                <w:sz w:val="20"/>
                <w:szCs w:val="20"/>
                <w:lang w:val="af-ZA"/>
              </w:rPr>
              <w:t>ë</w:t>
            </w:r>
            <w:r w:rsidRPr="00AD364B">
              <w:rPr>
                <w:rFonts w:ascii="Arial" w:eastAsiaTheme="minorHAnsi" w:hAnsi="Arial" w:cs="Arial"/>
                <w:noProof/>
                <w:sz w:val="20"/>
                <w:szCs w:val="20"/>
                <w:lang w:val="af-ZA"/>
              </w:rPr>
              <w:t xml:space="preserve"> toelating van</w:t>
            </w:r>
            <w:bookmarkStart w:id="0" w:name="_GoBack"/>
            <w:bookmarkEnd w:id="0"/>
            <w:r w:rsidRPr="00AD364B">
              <w:rPr>
                <w:rFonts w:ascii="Arial" w:eastAsiaTheme="minorHAnsi" w:hAnsi="Arial" w:cs="Arial"/>
                <w:noProof/>
                <w:sz w:val="20"/>
                <w:szCs w:val="20"/>
                <w:lang w:val="af-ZA"/>
              </w:rPr>
              <w:t xml:space="preserve"> skepe. Dit het baie gehelp. Die verlenging van die noordelike kaai se vasmeer</w:t>
            </w:r>
            <w:r>
              <w:rPr>
                <w:rFonts w:ascii="Arial" w:eastAsiaTheme="minorHAnsi" w:hAnsi="Arial" w:cs="Arial"/>
                <w:noProof/>
                <w:sz w:val="20"/>
                <w:szCs w:val="20"/>
                <w:lang w:val="af-ZA"/>
              </w:rPr>
              <w:t>gedeelte</w:t>
            </w:r>
            <w:r w:rsidRPr="00AD364B">
              <w:rPr>
                <w:rFonts w:ascii="Arial" w:eastAsiaTheme="minorHAnsi" w:hAnsi="Arial" w:cs="Arial"/>
                <w:noProof/>
                <w:sz w:val="20"/>
                <w:szCs w:val="20"/>
                <w:lang w:val="af-ZA"/>
              </w:rPr>
              <w:t xml:space="preserve"> en verdiepingsprojek het begin en dit sal vir die volgende paar jare voortduur. Die volle impak van hierdie projek kan nie vasgestel word totdat die vasmeerplekke vir konstruksie afgebreek gaan word</w:t>
            </w:r>
            <w:r>
              <w:rPr>
                <w:rFonts w:ascii="Arial" w:eastAsiaTheme="minorHAnsi" w:hAnsi="Arial" w:cs="Arial"/>
                <w:noProof/>
                <w:sz w:val="20"/>
                <w:szCs w:val="20"/>
                <w:lang w:val="af-ZA"/>
              </w:rPr>
              <w:t xml:space="preserve"> nie</w:t>
            </w:r>
            <w:r w:rsidRPr="00AD364B">
              <w:rPr>
                <w:rFonts w:ascii="Arial" w:eastAsiaTheme="minorHAnsi" w:hAnsi="Arial" w:cs="Arial"/>
                <w:noProof/>
                <w:sz w:val="20"/>
                <w:szCs w:val="20"/>
                <w:lang w:val="af-ZA"/>
              </w:rPr>
              <w:t xml:space="preserve">. Een plek sal op 'n slag afgebreek word en dit sal lei tot die verplasing van een van die groter skepe </w:t>
            </w:r>
            <w:r>
              <w:rPr>
                <w:rFonts w:ascii="Arial" w:eastAsiaTheme="minorHAnsi" w:hAnsi="Arial" w:cs="Arial"/>
                <w:noProof/>
                <w:sz w:val="20"/>
                <w:szCs w:val="20"/>
                <w:lang w:val="af-ZA"/>
              </w:rPr>
              <w:t xml:space="preserve">wat </w:t>
            </w:r>
            <w:r w:rsidRPr="00AD364B">
              <w:rPr>
                <w:rFonts w:ascii="Arial" w:eastAsiaTheme="minorHAnsi" w:hAnsi="Arial" w:cs="Arial"/>
                <w:noProof/>
                <w:sz w:val="20"/>
                <w:szCs w:val="20"/>
                <w:lang w:val="af-ZA"/>
              </w:rPr>
              <w:t>gewoonlik by noordkaai vasmeer. Op 'n positiewe no</w:t>
            </w:r>
            <w:r>
              <w:rPr>
                <w:rFonts w:ascii="Arial" w:eastAsiaTheme="minorHAnsi" w:hAnsi="Arial" w:cs="Arial"/>
                <w:noProof/>
                <w:sz w:val="20"/>
                <w:szCs w:val="20"/>
                <w:lang w:val="af-ZA"/>
              </w:rPr>
              <w:t>o</w:t>
            </w:r>
            <w:r w:rsidR="009D7227">
              <w:rPr>
                <w:rFonts w:ascii="Arial" w:eastAsiaTheme="minorHAnsi" w:hAnsi="Arial" w:cs="Arial"/>
                <w:noProof/>
                <w:sz w:val="20"/>
                <w:szCs w:val="20"/>
                <w:lang w:val="af-ZA"/>
              </w:rPr>
              <w:t>t, daar is planne wat moet toe</w:t>
            </w:r>
            <w:r w:rsidRPr="00AD364B">
              <w:rPr>
                <w:rFonts w:ascii="Arial" w:eastAsiaTheme="minorHAnsi" w:hAnsi="Arial" w:cs="Arial"/>
                <w:noProof/>
                <w:sz w:val="20"/>
                <w:szCs w:val="20"/>
                <w:lang w:val="af-ZA"/>
              </w:rPr>
              <w:t>sien dat daar ten minste kapasiteit vir 12 000 paletruimtes in Durban is voor die 2019 seisoen.  Hiervan sal kapsiteit vir omtrent 4000 palette vir koue</w:t>
            </w:r>
            <w:r w:rsidR="009D7227">
              <w:rPr>
                <w:rFonts w:ascii="Arial" w:eastAsiaTheme="minorHAnsi" w:hAnsi="Arial" w:cs="Arial"/>
                <w:noProof/>
                <w:sz w:val="20"/>
                <w:szCs w:val="20"/>
                <w:lang w:val="af-ZA"/>
              </w:rPr>
              <w:t>-</w:t>
            </w:r>
            <w:r w:rsidRPr="00AD364B">
              <w:rPr>
                <w:rFonts w:ascii="Arial" w:eastAsiaTheme="minorHAnsi" w:hAnsi="Arial" w:cs="Arial"/>
                <w:noProof/>
                <w:sz w:val="20"/>
                <w:szCs w:val="20"/>
                <w:lang w:val="af-ZA"/>
              </w:rPr>
              <w:t>behandeling verskepings wees. Die uitdagings rondom vragmotors (vragmotors om besendings van die plase te vervoer en vragmotors om houers te vervoer) en die lewering van vraghouertoerusting is egter een wat nie maklik opgelos kan word nie. Mitchell Brooke sirkuleer elke Vrydag 'n verslag waarin die heersende logistieke toestande in die Durban hawe uiteengesit word. Om 'n afskrif van hierdie verslag per e-pos te ontvang: mitchell@cga.co.za</w:t>
            </w:r>
          </w:p>
          <w:tbl>
            <w:tblPr>
              <w:tblpPr w:leftFromText="180" w:rightFromText="180" w:vertAnchor="text" w:horzAnchor="margin" w:tblpY="412"/>
              <w:tblOverlap w:val="never"/>
              <w:tblW w:w="10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7"/>
              <w:gridCol w:w="1118"/>
              <w:gridCol w:w="900"/>
              <w:gridCol w:w="990"/>
              <w:gridCol w:w="990"/>
              <w:gridCol w:w="990"/>
              <w:gridCol w:w="1206"/>
              <w:gridCol w:w="1224"/>
              <w:gridCol w:w="1069"/>
            </w:tblGrid>
            <w:tr w:rsidR="00E739BD" w:rsidRPr="009C19A7" w:rsidTr="009C19A7">
              <w:trPr>
                <w:trHeight w:val="401"/>
              </w:trPr>
              <w:tc>
                <w:tcPr>
                  <w:tcW w:w="2027" w:type="dxa"/>
                  <w:tcBorders>
                    <w:top w:val="single" w:sz="4" w:space="0" w:color="000000"/>
                    <w:left w:val="single" w:sz="4" w:space="0" w:color="000000"/>
                    <w:bottom w:val="single" w:sz="4" w:space="0" w:color="000000"/>
                    <w:right w:val="single" w:sz="4" w:space="0" w:color="000000"/>
                  </w:tcBorders>
                  <w:hideMark/>
                </w:tcPr>
                <w:p w:rsidR="00E739BD" w:rsidRPr="009C19A7" w:rsidRDefault="00E739BD" w:rsidP="00E739BD">
                  <w:pPr>
                    <w:spacing w:after="0" w:line="240" w:lineRule="auto"/>
                    <w:ind w:left="337" w:hanging="337"/>
                    <w:rPr>
                      <w:rFonts w:ascii="Arial" w:hAnsi="Arial" w:cs="Arial"/>
                      <w:noProof/>
                      <w:sz w:val="18"/>
                      <w:szCs w:val="18"/>
                      <w:lang w:val="af-ZA"/>
                    </w:rPr>
                  </w:pPr>
                  <w:bookmarkStart w:id="1" w:name="OLE_LINK1"/>
                  <w:bookmarkStart w:id="2" w:name="OLE_LINK2"/>
                  <w:r w:rsidRPr="009C19A7">
                    <w:rPr>
                      <w:rFonts w:ascii="Arial" w:hAnsi="Arial" w:cs="Arial"/>
                      <w:noProof/>
                      <w:sz w:val="18"/>
                      <w:szCs w:val="18"/>
                      <w:lang w:val="af-ZA"/>
                    </w:rPr>
                    <w:t>To</w:t>
                  </w:r>
                  <w:r w:rsidR="009C19A7">
                    <w:rPr>
                      <w:rFonts w:ascii="Arial" w:hAnsi="Arial" w:cs="Arial"/>
                      <w:noProof/>
                      <w:sz w:val="18"/>
                      <w:szCs w:val="18"/>
                      <w:lang w:val="af-ZA"/>
                    </w:rPr>
                    <w:t>t</w:t>
                  </w:r>
                  <w:r w:rsidRPr="009C19A7">
                    <w:rPr>
                      <w:rFonts w:ascii="Arial" w:hAnsi="Arial" w:cs="Arial"/>
                      <w:noProof/>
                      <w:sz w:val="18"/>
                      <w:szCs w:val="18"/>
                      <w:lang w:val="af-ZA"/>
                    </w:rPr>
                    <w:t xml:space="preserve"> Week 29</w:t>
                  </w:r>
                </w:p>
                <w:p w:rsidR="00E739BD" w:rsidRPr="009C19A7" w:rsidRDefault="00E739BD" w:rsidP="009C19A7">
                  <w:pPr>
                    <w:spacing w:after="0" w:line="240" w:lineRule="auto"/>
                    <w:rPr>
                      <w:rFonts w:ascii="Arial" w:hAnsi="Arial" w:cs="Arial"/>
                      <w:noProof/>
                      <w:sz w:val="18"/>
                      <w:szCs w:val="18"/>
                      <w:lang w:val="af-ZA"/>
                    </w:rPr>
                  </w:pPr>
                  <w:r w:rsidRPr="009C19A7">
                    <w:rPr>
                      <w:rFonts w:ascii="Arial" w:hAnsi="Arial" w:cs="Arial"/>
                      <w:noProof/>
                      <w:sz w:val="18"/>
                      <w:szCs w:val="18"/>
                      <w:lang w:val="af-ZA"/>
                    </w:rPr>
                    <w:t>M</w:t>
                  </w:r>
                  <w:r w:rsidR="009C19A7">
                    <w:rPr>
                      <w:rFonts w:ascii="Arial" w:hAnsi="Arial" w:cs="Arial"/>
                      <w:noProof/>
                      <w:sz w:val="18"/>
                      <w:szCs w:val="18"/>
                      <w:lang w:val="af-ZA"/>
                    </w:rPr>
                    <w:t xml:space="preserve">iljoen </w:t>
                  </w:r>
                  <w:r w:rsidRPr="009C19A7">
                    <w:rPr>
                      <w:rFonts w:ascii="Arial" w:hAnsi="Arial" w:cs="Arial"/>
                      <w:noProof/>
                      <w:sz w:val="18"/>
                      <w:szCs w:val="18"/>
                      <w:lang w:val="af-ZA"/>
                    </w:rPr>
                    <w:t xml:space="preserve">15 Kg </w:t>
                  </w:r>
                  <w:r w:rsidR="009C19A7">
                    <w:rPr>
                      <w:rFonts w:ascii="Arial" w:hAnsi="Arial" w:cs="Arial"/>
                      <w:noProof/>
                      <w:sz w:val="18"/>
                      <w:szCs w:val="18"/>
                      <w:lang w:val="af-ZA"/>
                    </w:rPr>
                    <w:t>Kartonne</w:t>
                  </w:r>
                </w:p>
              </w:tc>
              <w:tc>
                <w:tcPr>
                  <w:tcW w:w="1118" w:type="dxa"/>
                  <w:tcBorders>
                    <w:top w:val="single" w:sz="4" w:space="0" w:color="000000"/>
                    <w:left w:val="single" w:sz="4" w:space="0" w:color="000000"/>
                    <w:bottom w:val="single" w:sz="4" w:space="0" w:color="000000"/>
                    <w:right w:val="single" w:sz="4" w:space="0" w:color="000000"/>
                  </w:tcBorders>
                  <w:shd w:val="clear" w:color="auto" w:fill="CCCCCC"/>
                  <w:hideMark/>
                </w:tcPr>
                <w:p w:rsidR="00E739BD" w:rsidRPr="009C19A7" w:rsidRDefault="009C19A7" w:rsidP="00E739BD">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r w:rsidR="00E739BD" w:rsidRPr="009C19A7">
                    <w:rPr>
                      <w:rFonts w:ascii="Arial" w:hAnsi="Arial" w:cs="Arial"/>
                      <w:noProof/>
                      <w:sz w:val="18"/>
                      <w:szCs w:val="18"/>
                      <w:lang w:val="af-ZA"/>
                    </w:rPr>
                    <w:t xml:space="preserve"> </w:t>
                  </w:r>
                </w:p>
              </w:tc>
              <w:tc>
                <w:tcPr>
                  <w:tcW w:w="90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E739BD" w:rsidRPr="009C19A7" w:rsidRDefault="009C19A7" w:rsidP="00E739BD">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p>
              </w:tc>
              <w:tc>
                <w:tcPr>
                  <w:tcW w:w="990" w:type="dxa"/>
                  <w:tcBorders>
                    <w:top w:val="thinThickSmallGap" w:sz="24" w:space="0" w:color="auto"/>
                    <w:left w:val="thinThickSmallGap" w:sz="24" w:space="0" w:color="auto"/>
                    <w:bottom w:val="single" w:sz="4" w:space="0" w:color="auto"/>
                    <w:right w:val="thinThickSmallGap" w:sz="24" w:space="0" w:color="auto"/>
                  </w:tcBorders>
                  <w:shd w:val="clear" w:color="auto" w:fill="CCCCCC"/>
                  <w:hideMark/>
                </w:tcPr>
                <w:p w:rsidR="00E739BD" w:rsidRPr="009C19A7" w:rsidRDefault="009C19A7" w:rsidP="00E739BD">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E739BD" w:rsidRPr="009C19A7" w:rsidRDefault="009C19A7" w:rsidP="00E739BD">
                  <w:pPr>
                    <w:spacing w:after="0" w:line="240" w:lineRule="auto"/>
                    <w:jc w:val="right"/>
                    <w:rPr>
                      <w:rFonts w:ascii="Arial" w:hAnsi="Arial" w:cs="Arial"/>
                      <w:noProof/>
                      <w:sz w:val="18"/>
                      <w:szCs w:val="18"/>
                      <w:lang w:val="af-ZA"/>
                    </w:rPr>
                  </w:pPr>
                  <w:r>
                    <w:rPr>
                      <w:rFonts w:ascii="Arial" w:hAnsi="Arial" w:cs="Arial"/>
                      <w:noProof/>
                      <w:sz w:val="18"/>
                      <w:szCs w:val="18"/>
                      <w:lang w:val="af-ZA"/>
                    </w:rPr>
                    <w:t>Verskeep</w:t>
                  </w:r>
                </w:p>
              </w:tc>
              <w:tc>
                <w:tcPr>
                  <w:tcW w:w="990" w:type="dxa"/>
                  <w:tcBorders>
                    <w:top w:val="thinThickSmallGap" w:sz="24" w:space="0" w:color="auto"/>
                    <w:left w:val="thinThickSmallGap" w:sz="24" w:space="0" w:color="auto"/>
                    <w:bottom w:val="single" w:sz="4" w:space="0" w:color="000000"/>
                    <w:right w:val="thinThickSmallGap" w:sz="24" w:space="0" w:color="auto"/>
                  </w:tcBorders>
                  <w:shd w:val="clear" w:color="auto" w:fill="E6E6E6"/>
                  <w:hideMark/>
                </w:tcPr>
                <w:p w:rsidR="00E739BD" w:rsidRPr="009C19A7" w:rsidRDefault="009C19A7" w:rsidP="00E739BD">
                  <w:pPr>
                    <w:spacing w:after="0" w:line="240" w:lineRule="auto"/>
                    <w:jc w:val="right"/>
                    <w:rPr>
                      <w:rFonts w:ascii="Arial" w:hAnsi="Arial" w:cs="Arial"/>
                      <w:noProof/>
                      <w:sz w:val="18"/>
                      <w:szCs w:val="18"/>
                      <w:lang w:val="af-ZA"/>
                    </w:rPr>
                  </w:pPr>
                  <w:r>
                    <w:rPr>
                      <w:rFonts w:ascii="Arial" w:hAnsi="Arial" w:cs="Arial"/>
                      <w:noProof/>
                      <w:sz w:val="18"/>
                      <w:szCs w:val="18"/>
                      <w:lang w:val="af-ZA"/>
                    </w:rPr>
                    <w:t>Verskeep</w:t>
                  </w:r>
                </w:p>
              </w:tc>
              <w:tc>
                <w:tcPr>
                  <w:tcW w:w="1206"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E739BD" w:rsidRPr="009C19A7" w:rsidRDefault="009C19A7" w:rsidP="00E739BD">
                  <w:pPr>
                    <w:spacing w:after="0" w:line="240" w:lineRule="auto"/>
                    <w:jc w:val="right"/>
                    <w:rPr>
                      <w:rFonts w:ascii="Arial" w:hAnsi="Arial" w:cs="Arial"/>
                      <w:noProof/>
                      <w:sz w:val="18"/>
                      <w:szCs w:val="18"/>
                      <w:lang w:val="af-ZA"/>
                    </w:rPr>
                  </w:pPr>
                  <w:r>
                    <w:rPr>
                      <w:rFonts w:ascii="Arial" w:hAnsi="Arial" w:cs="Arial"/>
                      <w:noProof/>
                      <w:sz w:val="18"/>
                      <w:szCs w:val="18"/>
                      <w:lang w:val="af-ZA"/>
                    </w:rPr>
                    <w:t>Aanvanklike Skatting</w:t>
                  </w:r>
                </w:p>
              </w:tc>
              <w:tc>
                <w:tcPr>
                  <w:tcW w:w="1224" w:type="dxa"/>
                  <w:tcBorders>
                    <w:top w:val="single" w:sz="4" w:space="0" w:color="000000"/>
                    <w:left w:val="single" w:sz="4" w:space="0" w:color="000000"/>
                    <w:bottom w:val="single" w:sz="4" w:space="0" w:color="000000"/>
                    <w:right w:val="single" w:sz="4" w:space="0" w:color="000000"/>
                  </w:tcBorders>
                  <w:shd w:val="clear" w:color="auto" w:fill="E6E6E6"/>
                  <w:hideMark/>
                </w:tcPr>
                <w:p w:rsidR="00E739BD" w:rsidRPr="009C19A7" w:rsidRDefault="009C19A7" w:rsidP="00E739BD">
                  <w:pPr>
                    <w:spacing w:after="0" w:line="240" w:lineRule="auto"/>
                    <w:jc w:val="right"/>
                    <w:rPr>
                      <w:rFonts w:ascii="Arial" w:hAnsi="Arial" w:cs="Arial"/>
                      <w:noProof/>
                      <w:sz w:val="18"/>
                      <w:szCs w:val="18"/>
                      <w:lang w:val="af-ZA"/>
                    </w:rPr>
                  </w:pPr>
                  <w:r>
                    <w:rPr>
                      <w:rFonts w:ascii="Arial" w:hAnsi="Arial" w:cs="Arial"/>
                      <w:noProof/>
                      <w:sz w:val="18"/>
                      <w:szCs w:val="18"/>
                      <w:lang w:val="af-ZA"/>
                    </w:rPr>
                    <w:t>Nuutste Voorspelling</w:t>
                  </w:r>
                </w:p>
              </w:tc>
              <w:tc>
                <w:tcPr>
                  <w:tcW w:w="1069" w:type="dxa"/>
                  <w:tcBorders>
                    <w:top w:val="single" w:sz="4" w:space="0" w:color="000000"/>
                    <w:left w:val="single" w:sz="4" w:space="0" w:color="000000"/>
                    <w:bottom w:val="single" w:sz="4" w:space="0" w:color="000000"/>
                    <w:right w:val="single" w:sz="4" w:space="0" w:color="000000"/>
                  </w:tcBorders>
                  <w:shd w:val="clear" w:color="auto" w:fill="E6E6E6"/>
                </w:tcPr>
                <w:p w:rsidR="00E739BD" w:rsidRPr="009C19A7" w:rsidRDefault="00E739BD" w:rsidP="009C19A7">
                  <w:pPr>
                    <w:spacing w:after="0" w:line="240" w:lineRule="auto"/>
                    <w:jc w:val="right"/>
                    <w:rPr>
                      <w:rFonts w:ascii="Arial" w:hAnsi="Arial" w:cs="Arial"/>
                      <w:noProof/>
                      <w:sz w:val="18"/>
                      <w:szCs w:val="18"/>
                      <w:lang w:val="af-ZA"/>
                    </w:rPr>
                  </w:pPr>
                  <w:r w:rsidRPr="009C19A7">
                    <w:rPr>
                      <w:rFonts w:ascii="Arial" w:hAnsi="Arial" w:cs="Arial"/>
                      <w:noProof/>
                      <w:sz w:val="18"/>
                      <w:szCs w:val="18"/>
                      <w:lang w:val="af-ZA"/>
                    </w:rPr>
                    <w:t>Fin</w:t>
                  </w:r>
                  <w:r w:rsidR="009C19A7">
                    <w:rPr>
                      <w:rFonts w:ascii="Arial" w:hAnsi="Arial" w:cs="Arial"/>
                      <w:noProof/>
                      <w:sz w:val="18"/>
                      <w:szCs w:val="18"/>
                      <w:lang w:val="af-ZA"/>
                    </w:rPr>
                    <w:t>a</w:t>
                  </w:r>
                  <w:r w:rsidRPr="009C19A7">
                    <w:rPr>
                      <w:rFonts w:ascii="Arial" w:hAnsi="Arial" w:cs="Arial"/>
                      <w:noProof/>
                      <w:sz w:val="18"/>
                      <w:szCs w:val="18"/>
                      <w:lang w:val="af-ZA"/>
                    </w:rPr>
                    <w:t xml:space="preserve">al </w:t>
                  </w:r>
                  <w:r w:rsidR="009C19A7">
                    <w:rPr>
                      <w:rFonts w:ascii="Arial" w:hAnsi="Arial" w:cs="Arial"/>
                      <w:noProof/>
                      <w:sz w:val="18"/>
                      <w:szCs w:val="18"/>
                      <w:lang w:val="af-ZA"/>
                    </w:rPr>
                    <w:t>Gepak</w:t>
                  </w:r>
                </w:p>
              </w:tc>
            </w:tr>
            <w:tr w:rsidR="00E739BD" w:rsidRPr="009C19A7" w:rsidTr="009C19A7">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E739BD" w:rsidRPr="009C19A7" w:rsidRDefault="009C19A7" w:rsidP="00E739BD">
                  <w:pPr>
                    <w:spacing w:after="0" w:line="240" w:lineRule="auto"/>
                    <w:rPr>
                      <w:rFonts w:ascii="Arial" w:hAnsi="Arial" w:cs="Arial"/>
                      <w:b/>
                      <w:noProof/>
                      <w:sz w:val="18"/>
                      <w:szCs w:val="18"/>
                      <w:lang w:val="af-ZA"/>
                    </w:rPr>
                  </w:pPr>
                  <w:r>
                    <w:rPr>
                      <w:rFonts w:ascii="Arial" w:hAnsi="Arial" w:cs="Arial"/>
                      <w:b/>
                      <w:noProof/>
                      <w:sz w:val="18"/>
                      <w:szCs w:val="18"/>
                      <w:lang w:val="af-ZA"/>
                    </w:rPr>
                    <w:t>BRON</w:t>
                  </w:r>
                  <w:r w:rsidR="00E739BD" w:rsidRPr="009C19A7">
                    <w:rPr>
                      <w:rFonts w:ascii="Arial" w:hAnsi="Arial" w:cs="Arial"/>
                      <w:b/>
                      <w:noProof/>
                      <w:sz w:val="18"/>
                      <w:szCs w:val="18"/>
                      <w:lang w:val="af-ZA"/>
                    </w:rPr>
                    <w:t>: PPECB</w:t>
                  </w:r>
                </w:p>
              </w:tc>
              <w:tc>
                <w:tcPr>
                  <w:tcW w:w="1118" w:type="dxa"/>
                  <w:tcBorders>
                    <w:top w:val="single" w:sz="4" w:space="0" w:color="000000"/>
                    <w:left w:val="single" w:sz="4" w:space="0" w:color="000000"/>
                    <w:bottom w:val="single" w:sz="4" w:space="0" w:color="000000"/>
                    <w:right w:val="single" w:sz="4" w:space="0" w:color="000000"/>
                  </w:tcBorders>
                  <w:shd w:val="clear" w:color="auto" w:fill="CCCCCC"/>
                  <w:hideMark/>
                </w:tcPr>
                <w:p w:rsidR="00E739BD" w:rsidRPr="009C19A7" w:rsidRDefault="00E739BD" w:rsidP="00E739BD">
                  <w:pPr>
                    <w:spacing w:after="0" w:line="240" w:lineRule="auto"/>
                    <w:jc w:val="center"/>
                    <w:rPr>
                      <w:rFonts w:ascii="Arial" w:hAnsi="Arial" w:cs="Arial"/>
                      <w:noProof/>
                      <w:sz w:val="18"/>
                      <w:szCs w:val="18"/>
                      <w:lang w:val="af-ZA"/>
                    </w:rPr>
                  </w:pPr>
                  <w:r w:rsidRPr="009C19A7">
                    <w:rPr>
                      <w:rFonts w:ascii="Arial" w:hAnsi="Arial" w:cs="Arial"/>
                      <w:noProof/>
                      <w:sz w:val="18"/>
                      <w:szCs w:val="18"/>
                      <w:lang w:val="af-ZA"/>
                    </w:rPr>
                    <w:t>2016</w:t>
                  </w:r>
                </w:p>
              </w:tc>
              <w:tc>
                <w:tcPr>
                  <w:tcW w:w="90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E739BD" w:rsidRPr="009C19A7" w:rsidRDefault="00E739BD" w:rsidP="00E739BD">
                  <w:pPr>
                    <w:spacing w:after="0" w:line="240" w:lineRule="auto"/>
                    <w:jc w:val="center"/>
                    <w:rPr>
                      <w:rFonts w:ascii="Arial" w:hAnsi="Arial" w:cs="Arial"/>
                      <w:noProof/>
                      <w:sz w:val="18"/>
                      <w:szCs w:val="18"/>
                      <w:lang w:val="af-ZA"/>
                    </w:rPr>
                  </w:pPr>
                  <w:r w:rsidRPr="009C19A7">
                    <w:rPr>
                      <w:rFonts w:ascii="Arial" w:hAnsi="Arial" w:cs="Arial"/>
                      <w:noProof/>
                      <w:sz w:val="18"/>
                      <w:szCs w:val="18"/>
                      <w:lang w:val="af-ZA"/>
                    </w:rPr>
                    <w:t>2017</w:t>
                  </w:r>
                </w:p>
              </w:tc>
              <w:tc>
                <w:tcPr>
                  <w:tcW w:w="99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E739BD" w:rsidRPr="009C19A7" w:rsidRDefault="00E739BD" w:rsidP="00E739BD">
                  <w:pPr>
                    <w:spacing w:after="0" w:line="240" w:lineRule="auto"/>
                    <w:jc w:val="center"/>
                    <w:rPr>
                      <w:rFonts w:ascii="Arial" w:hAnsi="Arial" w:cs="Arial"/>
                      <w:noProof/>
                      <w:sz w:val="18"/>
                      <w:szCs w:val="18"/>
                      <w:lang w:val="af-ZA"/>
                    </w:rPr>
                  </w:pPr>
                  <w:r w:rsidRPr="009C19A7">
                    <w:rPr>
                      <w:rFonts w:ascii="Arial" w:hAnsi="Arial" w:cs="Arial"/>
                      <w:noProof/>
                      <w:sz w:val="18"/>
                      <w:szCs w:val="18"/>
                      <w:lang w:val="af-ZA"/>
                    </w:rPr>
                    <w:t>2018</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E739BD" w:rsidRPr="009C19A7" w:rsidRDefault="00E739BD" w:rsidP="00E739BD">
                  <w:pPr>
                    <w:spacing w:after="0" w:line="240" w:lineRule="auto"/>
                    <w:jc w:val="center"/>
                    <w:rPr>
                      <w:rFonts w:ascii="Arial" w:hAnsi="Arial" w:cs="Arial"/>
                      <w:noProof/>
                      <w:sz w:val="18"/>
                      <w:szCs w:val="18"/>
                      <w:lang w:val="af-ZA"/>
                    </w:rPr>
                  </w:pPr>
                  <w:r w:rsidRPr="009C19A7">
                    <w:rPr>
                      <w:rFonts w:ascii="Arial" w:hAnsi="Arial" w:cs="Arial"/>
                      <w:noProof/>
                      <w:sz w:val="18"/>
                      <w:szCs w:val="18"/>
                      <w:lang w:val="af-ZA"/>
                    </w:rPr>
                    <w:t>2017</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E739BD" w:rsidRPr="009C19A7" w:rsidRDefault="00E739BD" w:rsidP="00E739BD">
                  <w:pPr>
                    <w:spacing w:after="0" w:line="240" w:lineRule="auto"/>
                    <w:jc w:val="center"/>
                    <w:rPr>
                      <w:rFonts w:ascii="Arial" w:hAnsi="Arial" w:cs="Arial"/>
                      <w:noProof/>
                      <w:sz w:val="18"/>
                      <w:szCs w:val="18"/>
                      <w:lang w:val="af-ZA"/>
                    </w:rPr>
                  </w:pPr>
                  <w:r w:rsidRPr="009C19A7">
                    <w:rPr>
                      <w:rFonts w:ascii="Arial" w:hAnsi="Arial" w:cs="Arial"/>
                      <w:noProof/>
                      <w:sz w:val="18"/>
                      <w:szCs w:val="18"/>
                      <w:lang w:val="af-ZA"/>
                    </w:rPr>
                    <w:t>2018</w:t>
                  </w:r>
                </w:p>
              </w:tc>
              <w:tc>
                <w:tcPr>
                  <w:tcW w:w="1206"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E739BD" w:rsidRPr="009C19A7" w:rsidRDefault="00E739BD" w:rsidP="00E739BD">
                  <w:pPr>
                    <w:spacing w:after="0" w:line="240" w:lineRule="auto"/>
                    <w:jc w:val="center"/>
                    <w:rPr>
                      <w:rFonts w:ascii="Arial" w:hAnsi="Arial" w:cs="Arial"/>
                      <w:noProof/>
                      <w:sz w:val="18"/>
                      <w:szCs w:val="18"/>
                      <w:lang w:val="af-ZA"/>
                    </w:rPr>
                  </w:pPr>
                  <w:r w:rsidRPr="009C19A7">
                    <w:rPr>
                      <w:rFonts w:ascii="Arial" w:hAnsi="Arial" w:cs="Arial"/>
                      <w:noProof/>
                      <w:sz w:val="18"/>
                      <w:szCs w:val="18"/>
                      <w:lang w:val="af-ZA"/>
                    </w:rPr>
                    <w:t>2018</w:t>
                  </w:r>
                </w:p>
              </w:tc>
              <w:tc>
                <w:tcPr>
                  <w:tcW w:w="1224" w:type="dxa"/>
                  <w:tcBorders>
                    <w:top w:val="single" w:sz="4" w:space="0" w:color="000000"/>
                    <w:left w:val="single" w:sz="4" w:space="0" w:color="000000"/>
                    <w:bottom w:val="single" w:sz="4" w:space="0" w:color="000000"/>
                    <w:right w:val="single" w:sz="4" w:space="0" w:color="000000"/>
                  </w:tcBorders>
                  <w:shd w:val="clear" w:color="auto" w:fill="E6E6E6"/>
                  <w:hideMark/>
                </w:tcPr>
                <w:p w:rsidR="00E739BD" w:rsidRPr="009C19A7" w:rsidRDefault="00E739BD" w:rsidP="00E739BD">
                  <w:pPr>
                    <w:spacing w:after="0" w:line="240" w:lineRule="auto"/>
                    <w:jc w:val="center"/>
                    <w:rPr>
                      <w:rFonts w:ascii="Arial" w:hAnsi="Arial" w:cs="Arial"/>
                      <w:noProof/>
                      <w:sz w:val="18"/>
                      <w:szCs w:val="18"/>
                      <w:lang w:val="af-ZA"/>
                    </w:rPr>
                  </w:pPr>
                  <w:r w:rsidRPr="009C19A7">
                    <w:rPr>
                      <w:rFonts w:ascii="Arial" w:hAnsi="Arial" w:cs="Arial"/>
                      <w:noProof/>
                      <w:sz w:val="18"/>
                      <w:szCs w:val="18"/>
                      <w:lang w:val="af-ZA"/>
                    </w:rPr>
                    <w:t>2018</w:t>
                  </w:r>
                </w:p>
              </w:tc>
              <w:tc>
                <w:tcPr>
                  <w:tcW w:w="1069" w:type="dxa"/>
                  <w:tcBorders>
                    <w:top w:val="single" w:sz="4" w:space="0" w:color="000000"/>
                    <w:left w:val="single" w:sz="4" w:space="0" w:color="000000"/>
                    <w:bottom w:val="single" w:sz="4" w:space="0" w:color="000000"/>
                    <w:right w:val="single" w:sz="4" w:space="0" w:color="000000"/>
                  </w:tcBorders>
                  <w:shd w:val="clear" w:color="auto" w:fill="E6E6E6"/>
                  <w:hideMark/>
                </w:tcPr>
                <w:p w:rsidR="00E739BD" w:rsidRPr="009C19A7" w:rsidRDefault="00E739BD" w:rsidP="00E739BD">
                  <w:pPr>
                    <w:spacing w:after="0" w:line="240" w:lineRule="auto"/>
                    <w:jc w:val="center"/>
                    <w:rPr>
                      <w:rFonts w:ascii="Arial" w:hAnsi="Arial" w:cs="Arial"/>
                      <w:noProof/>
                      <w:sz w:val="18"/>
                      <w:szCs w:val="18"/>
                      <w:lang w:val="af-ZA"/>
                    </w:rPr>
                  </w:pPr>
                  <w:r w:rsidRPr="009C19A7">
                    <w:rPr>
                      <w:rFonts w:ascii="Arial" w:hAnsi="Arial" w:cs="Arial"/>
                      <w:noProof/>
                      <w:sz w:val="18"/>
                      <w:szCs w:val="18"/>
                      <w:lang w:val="af-ZA"/>
                    </w:rPr>
                    <w:t>2017</w:t>
                  </w:r>
                </w:p>
              </w:tc>
            </w:tr>
            <w:tr w:rsidR="00E739BD" w:rsidRPr="009C19A7" w:rsidTr="009C19A7">
              <w:trPr>
                <w:trHeight w:val="214"/>
              </w:trPr>
              <w:tc>
                <w:tcPr>
                  <w:tcW w:w="2027" w:type="dxa"/>
                  <w:tcBorders>
                    <w:top w:val="single" w:sz="4" w:space="0" w:color="000000"/>
                    <w:left w:val="single" w:sz="4" w:space="0" w:color="000000"/>
                    <w:bottom w:val="single" w:sz="4" w:space="0" w:color="000000"/>
                    <w:right w:val="single" w:sz="4" w:space="0" w:color="000000"/>
                  </w:tcBorders>
                  <w:hideMark/>
                </w:tcPr>
                <w:p w:rsidR="00E739BD" w:rsidRPr="009C19A7" w:rsidRDefault="009C19A7" w:rsidP="00E739BD">
                  <w:pPr>
                    <w:spacing w:after="0" w:line="240" w:lineRule="auto"/>
                    <w:rPr>
                      <w:rFonts w:ascii="Arial" w:hAnsi="Arial" w:cs="Arial"/>
                      <w:noProof/>
                      <w:sz w:val="18"/>
                      <w:szCs w:val="18"/>
                      <w:lang w:val="af-ZA"/>
                    </w:rPr>
                  </w:pPr>
                  <w:r>
                    <w:rPr>
                      <w:rFonts w:ascii="Arial" w:hAnsi="Arial" w:cs="Arial"/>
                      <w:noProof/>
                      <w:sz w:val="18"/>
                      <w:szCs w:val="18"/>
                      <w:lang w:val="af-ZA"/>
                    </w:rPr>
                    <w:t>Pomelo’s</w:t>
                  </w:r>
                </w:p>
              </w:tc>
              <w:tc>
                <w:tcPr>
                  <w:tcW w:w="1118" w:type="dxa"/>
                  <w:tcBorders>
                    <w:top w:val="single" w:sz="4" w:space="0" w:color="000000"/>
                    <w:left w:val="single" w:sz="4" w:space="0" w:color="000000"/>
                    <w:bottom w:val="single" w:sz="4" w:space="0" w:color="000000"/>
                    <w:right w:val="single" w:sz="4" w:space="0" w:color="000000"/>
                  </w:tcBorders>
                  <w:shd w:val="clear" w:color="auto" w:fill="CCCCCC"/>
                  <w:hideMark/>
                </w:tcPr>
                <w:p w:rsidR="00E739BD" w:rsidRPr="009C19A7" w:rsidRDefault="00072CBF" w:rsidP="00E739BD">
                  <w:pPr>
                    <w:spacing w:after="0" w:line="240" w:lineRule="auto"/>
                    <w:jc w:val="center"/>
                    <w:rPr>
                      <w:rFonts w:ascii="Arial" w:hAnsi="Arial" w:cs="Arial"/>
                      <w:noProof/>
                      <w:sz w:val="18"/>
                      <w:szCs w:val="18"/>
                      <w:lang w:val="af-ZA"/>
                    </w:rPr>
                  </w:pPr>
                  <w:r w:rsidRPr="009C19A7">
                    <w:rPr>
                      <w:rFonts w:ascii="Arial" w:hAnsi="Arial" w:cs="Arial"/>
                      <w:noProof/>
                      <w:sz w:val="18"/>
                      <w:szCs w:val="18"/>
                      <w:lang w:val="af-ZA"/>
                    </w:rPr>
                    <w:t>13.1</w:t>
                  </w:r>
                  <w:r w:rsidR="00E739BD" w:rsidRPr="009C19A7">
                    <w:rPr>
                      <w:rFonts w:ascii="Arial" w:hAnsi="Arial" w:cs="Arial"/>
                      <w:noProof/>
                      <w:sz w:val="18"/>
                      <w:szCs w:val="18"/>
                      <w:lang w:val="af-ZA"/>
                    </w:rPr>
                    <w:t xml:space="preserve"> m</w:t>
                  </w:r>
                </w:p>
              </w:tc>
              <w:tc>
                <w:tcPr>
                  <w:tcW w:w="90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E739BD" w:rsidRPr="009C19A7" w:rsidRDefault="00072CBF" w:rsidP="00E739BD">
                  <w:pPr>
                    <w:spacing w:after="0" w:line="240" w:lineRule="auto"/>
                    <w:jc w:val="center"/>
                    <w:rPr>
                      <w:rFonts w:ascii="Arial" w:hAnsi="Arial" w:cs="Arial"/>
                      <w:noProof/>
                      <w:sz w:val="18"/>
                      <w:szCs w:val="18"/>
                      <w:lang w:val="af-ZA"/>
                    </w:rPr>
                  </w:pPr>
                  <w:r w:rsidRPr="009C19A7">
                    <w:rPr>
                      <w:rFonts w:ascii="Arial" w:hAnsi="Arial" w:cs="Arial"/>
                      <w:noProof/>
                      <w:sz w:val="18"/>
                      <w:szCs w:val="18"/>
                      <w:lang w:val="af-ZA"/>
                    </w:rPr>
                    <w:t>15.0</w:t>
                  </w:r>
                  <w:r w:rsidR="00E739BD" w:rsidRPr="009C19A7">
                    <w:rPr>
                      <w:rFonts w:ascii="Arial" w:hAnsi="Arial" w:cs="Arial"/>
                      <w:noProof/>
                      <w:sz w:val="18"/>
                      <w:szCs w:val="18"/>
                      <w:lang w:val="af-ZA"/>
                    </w:rPr>
                    <w:t xml:space="preserve"> m</w:t>
                  </w:r>
                </w:p>
              </w:tc>
              <w:tc>
                <w:tcPr>
                  <w:tcW w:w="99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E739BD" w:rsidRPr="009C19A7" w:rsidRDefault="00072CBF" w:rsidP="00E739BD">
                  <w:pPr>
                    <w:spacing w:after="0" w:line="240" w:lineRule="auto"/>
                    <w:jc w:val="center"/>
                    <w:rPr>
                      <w:rFonts w:ascii="Arial" w:hAnsi="Arial" w:cs="Arial"/>
                      <w:noProof/>
                      <w:sz w:val="18"/>
                      <w:szCs w:val="18"/>
                      <w:lang w:val="af-ZA"/>
                    </w:rPr>
                  </w:pPr>
                  <w:r w:rsidRPr="009C19A7">
                    <w:rPr>
                      <w:rFonts w:ascii="Arial" w:hAnsi="Arial" w:cs="Arial"/>
                      <w:noProof/>
                      <w:sz w:val="18"/>
                      <w:szCs w:val="18"/>
                      <w:lang w:val="af-ZA"/>
                    </w:rPr>
                    <w:t>17.5</w:t>
                  </w:r>
                  <w:r w:rsidR="00E739BD" w:rsidRPr="009C19A7">
                    <w:rPr>
                      <w:rFonts w:ascii="Arial" w:hAnsi="Arial" w:cs="Arial"/>
                      <w:noProof/>
                      <w:sz w:val="18"/>
                      <w:szCs w:val="18"/>
                      <w:lang w:val="af-ZA"/>
                    </w:rPr>
                    <w:t xml:space="preserve"> m</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E739BD" w:rsidRPr="009C19A7" w:rsidRDefault="000403DC" w:rsidP="00E739BD">
                  <w:pPr>
                    <w:spacing w:after="0" w:line="240" w:lineRule="auto"/>
                    <w:jc w:val="center"/>
                    <w:rPr>
                      <w:rFonts w:ascii="Arial" w:hAnsi="Arial" w:cs="Arial"/>
                      <w:noProof/>
                      <w:sz w:val="18"/>
                      <w:szCs w:val="18"/>
                      <w:lang w:val="af-ZA"/>
                    </w:rPr>
                  </w:pPr>
                  <w:r w:rsidRPr="009C19A7">
                    <w:rPr>
                      <w:rFonts w:ascii="Arial" w:hAnsi="Arial" w:cs="Arial"/>
                      <w:noProof/>
                      <w:sz w:val="18"/>
                      <w:szCs w:val="18"/>
                      <w:lang w:val="af-ZA"/>
                    </w:rPr>
                    <w:t xml:space="preserve">13.3 </w:t>
                  </w:r>
                  <w:r w:rsidR="00E739BD" w:rsidRPr="009C19A7">
                    <w:rPr>
                      <w:rFonts w:ascii="Arial" w:hAnsi="Arial" w:cs="Arial"/>
                      <w:noProof/>
                      <w:sz w:val="18"/>
                      <w:szCs w:val="18"/>
                      <w:lang w:val="af-ZA"/>
                    </w:rPr>
                    <w:t>m</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E739BD" w:rsidRPr="009C19A7" w:rsidRDefault="000403DC" w:rsidP="00E739BD">
                  <w:pPr>
                    <w:spacing w:after="0" w:line="240" w:lineRule="auto"/>
                    <w:jc w:val="center"/>
                    <w:rPr>
                      <w:rFonts w:ascii="Arial" w:hAnsi="Arial" w:cs="Arial"/>
                      <w:noProof/>
                      <w:sz w:val="18"/>
                      <w:szCs w:val="18"/>
                      <w:lang w:val="af-ZA"/>
                    </w:rPr>
                  </w:pPr>
                  <w:r w:rsidRPr="009C19A7">
                    <w:rPr>
                      <w:rFonts w:ascii="Arial" w:hAnsi="Arial" w:cs="Arial"/>
                      <w:noProof/>
                      <w:sz w:val="18"/>
                      <w:szCs w:val="18"/>
                      <w:lang w:val="af-ZA"/>
                    </w:rPr>
                    <w:t>14.9</w:t>
                  </w:r>
                  <w:r w:rsidR="00E739BD" w:rsidRPr="009C19A7">
                    <w:rPr>
                      <w:rFonts w:ascii="Arial" w:hAnsi="Arial" w:cs="Arial"/>
                      <w:noProof/>
                      <w:sz w:val="18"/>
                      <w:szCs w:val="18"/>
                      <w:lang w:val="af-ZA"/>
                    </w:rPr>
                    <w:t xml:space="preserve"> m</w:t>
                  </w:r>
                </w:p>
              </w:tc>
              <w:tc>
                <w:tcPr>
                  <w:tcW w:w="1206"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E739BD" w:rsidRPr="009C19A7" w:rsidRDefault="00E739BD" w:rsidP="00E739BD">
                  <w:pPr>
                    <w:spacing w:after="0" w:line="240" w:lineRule="auto"/>
                    <w:jc w:val="right"/>
                    <w:rPr>
                      <w:rFonts w:ascii="Arial" w:hAnsi="Arial" w:cs="Arial"/>
                      <w:noProof/>
                      <w:sz w:val="18"/>
                      <w:szCs w:val="18"/>
                      <w:lang w:val="af-ZA"/>
                    </w:rPr>
                  </w:pPr>
                  <w:r w:rsidRPr="009C19A7">
                    <w:rPr>
                      <w:rFonts w:ascii="Arial" w:hAnsi="Arial" w:cs="Arial"/>
                      <w:noProof/>
                      <w:sz w:val="18"/>
                      <w:szCs w:val="18"/>
                      <w:lang w:val="af-ZA"/>
                    </w:rPr>
                    <w:t>16.8 m</w:t>
                  </w:r>
                </w:p>
              </w:tc>
              <w:tc>
                <w:tcPr>
                  <w:tcW w:w="1224" w:type="dxa"/>
                  <w:tcBorders>
                    <w:top w:val="single" w:sz="4" w:space="0" w:color="000000"/>
                    <w:left w:val="single" w:sz="4" w:space="0" w:color="000000"/>
                    <w:bottom w:val="single" w:sz="4" w:space="0" w:color="000000"/>
                    <w:right w:val="single" w:sz="4" w:space="0" w:color="000000"/>
                  </w:tcBorders>
                  <w:shd w:val="clear" w:color="auto" w:fill="E6E6E6"/>
                  <w:hideMark/>
                </w:tcPr>
                <w:p w:rsidR="00E739BD" w:rsidRPr="009C19A7" w:rsidRDefault="00E739BD" w:rsidP="00E739BD">
                  <w:pPr>
                    <w:spacing w:after="0" w:line="240" w:lineRule="auto"/>
                    <w:jc w:val="center"/>
                    <w:rPr>
                      <w:rFonts w:ascii="Arial" w:hAnsi="Arial" w:cs="Arial"/>
                      <w:noProof/>
                      <w:sz w:val="18"/>
                      <w:szCs w:val="18"/>
                      <w:lang w:val="af-ZA"/>
                    </w:rPr>
                  </w:pPr>
                  <w:r w:rsidRPr="009C19A7">
                    <w:rPr>
                      <w:rFonts w:ascii="Arial" w:hAnsi="Arial" w:cs="Arial"/>
                      <w:noProof/>
                      <w:sz w:val="18"/>
                      <w:szCs w:val="18"/>
                      <w:lang w:val="af-ZA"/>
                    </w:rPr>
                    <w:t>17.9 m</w:t>
                  </w:r>
                </w:p>
              </w:tc>
              <w:tc>
                <w:tcPr>
                  <w:tcW w:w="1069" w:type="dxa"/>
                  <w:tcBorders>
                    <w:top w:val="single" w:sz="4" w:space="0" w:color="000000"/>
                    <w:left w:val="single" w:sz="4" w:space="0" w:color="000000"/>
                    <w:bottom w:val="single" w:sz="4" w:space="0" w:color="000000"/>
                    <w:right w:val="single" w:sz="4" w:space="0" w:color="000000"/>
                  </w:tcBorders>
                  <w:shd w:val="clear" w:color="auto" w:fill="E6E6E6"/>
                  <w:hideMark/>
                </w:tcPr>
                <w:p w:rsidR="00E739BD" w:rsidRPr="009C19A7" w:rsidRDefault="00E739BD" w:rsidP="00E739BD">
                  <w:pPr>
                    <w:spacing w:after="0" w:line="240" w:lineRule="auto"/>
                    <w:jc w:val="right"/>
                    <w:rPr>
                      <w:rFonts w:ascii="Arial" w:hAnsi="Arial" w:cs="Arial"/>
                      <w:noProof/>
                      <w:sz w:val="18"/>
                      <w:szCs w:val="18"/>
                      <w:lang w:val="af-ZA"/>
                    </w:rPr>
                  </w:pPr>
                  <w:r w:rsidRPr="009C19A7">
                    <w:rPr>
                      <w:rFonts w:ascii="Arial" w:hAnsi="Arial" w:cs="Arial"/>
                      <w:noProof/>
                      <w:sz w:val="18"/>
                      <w:szCs w:val="18"/>
                      <w:lang w:val="af-ZA"/>
                    </w:rPr>
                    <w:t>15.7 m</w:t>
                  </w:r>
                </w:p>
              </w:tc>
            </w:tr>
            <w:tr w:rsidR="00E739BD" w:rsidRPr="009C19A7" w:rsidTr="009C19A7">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E739BD" w:rsidRPr="009C19A7" w:rsidRDefault="00E739BD" w:rsidP="009C19A7">
                  <w:pPr>
                    <w:spacing w:after="0" w:line="240" w:lineRule="auto"/>
                    <w:rPr>
                      <w:rFonts w:ascii="Arial" w:hAnsi="Arial" w:cs="Arial"/>
                      <w:noProof/>
                      <w:sz w:val="18"/>
                      <w:szCs w:val="18"/>
                      <w:lang w:val="af-ZA"/>
                    </w:rPr>
                  </w:pPr>
                  <w:r w:rsidRPr="009C19A7">
                    <w:rPr>
                      <w:rFonts w:ascii="Arial" w:hAnsi="Arial" w:cs="Arial"/>
                      <w:noProof/>
                      <w:sz w:val="18"/>
                      <w:szCs w:val="18"/>
                      <w:lang w:val="af-ZA"/>
                    </w:rPr>
                    <w:t>S</w:t>
                  </w:r>
                  <w:r w:rsidR="009C19A7">
                    <w:rPr>
                      <w:rFonts w:ascii="Arial" w:hAnsi="Arial" w:cs="Arial"/>
                      <w:noProof/>
                      <w:sz w:val="18"/>
                      <w:szCs w:val="18"/>
                      <w:lang w:val="af-ZA"/>
                    </w:rPr>
                    <w:t>agte Sitrus</w:t>
                  </w:r>
                </w:p>
              </w:tc>
              <w:tc>
                <w:tcPr>
                  <w:tcW w:w="1118" w:type="dxa"/>
                  <w:tcBorders>
                    <w:top w:val="single" w:sz="4" w:space="0" w:color="000000"/>
                    <w:left w:val="single" w:sz="4" w:space="0" w:color="000000"/>
                    <w:bottom w:val="single" w:sz="4" w:space="0" w:color="000000"/>
                    <w:right w:val="single" w:sz="4" w:space="0" w:color="000000"/>
                  </w:tcBorders>
                  <w:shd w:val="clear" w:color="auto" w:fill="CCCCCC"/>
                  <w:hideMark/>
                </w:tcPr>
                <w:p w:rsidR="00E739BD" w:rsidRPr="009C19A7" w:rsidRDefault="00381714" w:rsidP="00E739BD">
                  <w:pPr>
                    <w:spacing w:after="0" w:line="240" w:lineRule="auto"/>
                    <w:jc w:val="center"/>
                    <w:rPr>
                      <w:rFonts w:ascii="Arial" w:hAnsi="Arial" w:cs="Arial"/>
                      <w:noProof/>
                      <w:sz w:val="18"/>
                      <w:szCs w:val="18"/>
                      <w:lang w:val="af-ZA"/>
                    </w:rPr>
                  </w:pPr>
                  <w:r w:rsidRPr="009C19A7">
                    <w:rPr>
                      <w:rFonts w:ascii="Arial" w:hAnsi="Arial" w:cs="Arial"/>
                      <w:noProof/>
                      <w:sz w:val="18"/>
                      <w:szCs w:val="18"/>
                      <w:lang w:val="af-ZA"/>
                    </w:rPr>
                    <w:t>10.1</w:t>
                  </w:r>
                  <w:r w:rsidR="00E739BD" w:rsidRPr="009C19A7">
                    <w:rPr>
                      <w:rFonts w:ascii="Arial" w:hAnsi="Arial" w:cs="Arial"/>
                      <w:noProof/>
                      <w:sz w:val="18"/>
                      <w:szCs w:val="18"/>
                      <w:lang w:val="af-ZA"/>
                    </w:rPr>
                    <w:t xml:space="preserve"> m</w:t>
                  </w:r>
                </w:p>
              </w:tc>
              <w:tc>
                <w:tcPr>
                  <w:tcW w:w="90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E739BD" w:rsidRPr="009C19A7" w:rsidRDefault="00381714" w:rsidP="00E739BD">
                  <w:pPr>
                    <w:spacing w:after="0" w:line="240" w:lineRule="auto"/>
                    <w:jc w:val="center"/>
                    <w:rPr>
                      <w:rFonts w:ascii="Arial" w:hAnsi="Arial" w:cs="Arial"/>
                      <w:noProof/>
                      <w:sz w:val="18"/>
                      <w:szCs w:val="18"/>
                      <w:lang w:val="af-ZA"/>
                    </w:rPr>
                  </w:pPr>
                  <w:r w:rsidRPr="009C19A7">
                    <w:rPr>
                      <w:rFonts w:ascii="Arial" w:hAnsi="Arial" w:cs="Arial"/>
                      <w:noProof/>
                      <w:sz w:val="18"/>
                      <w:szCs w:val="18"/>
                      <w:lang w:val="af-ZA"/>
                    </w:rPr>
                    <w:t>10.8</w:t>
                  </w:r>
                  <w:r w:rsidR="00E739BD" w:rsidRPr="009C19A7">
                    <w:rPr>
                      <w:rFonts w:ascii="Arial" w:hAnsi="Arial" w:cs="Arial"/>
                      <w:noProof/>
                      <w:sz w:val="18"/>
                      <w:szCs w:val="18"/>
                      <w:lang w:val="af-ZA"/>
                    </w:rPr>
                    <w:t xml:space="preserve"> m</w:t>
                  </w:r>
                </w:p>
              </w:tc>
              <w:tc>
                <w:tcPr>
                  <w:tcW w:w="99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E739BD" w:rsidRPr="009C19A7" w:rsidRDefault="00381714" w:rsidP="00E739BD">
                  <w:pPr>
                    <w:spacing w:after="0" w:line="240" w:lineRule="auto"/>
                    <w:jc w:val="center"/>
                    <w:rPr>
                      <w:rFonts w:ascii="Arial" w:hAnsi="Arial" w:cs="Arial"/>
                      <w:noProof/>
                      <w:sz w:val="18"/>
                      <w:szCs w:val="18"/>
                      <w:lang w:val="af-ZA"/>
                    </w:rPr>
                  </w:pPr>
                  <w:r w:rsidRPr="009C19A7">
                    <w:rPr>
                      <w:rFonts w:ascii="Arial" w:hAnsi="Arial" w:cs="Arial"/>
                      <w:noProof/>
                      <w:sz w:val="18"/>
                      <w:szCs w:val="18"/>
                      <w:lang w:val="af-ZA"/>
                    </w:rPr>
                    <w:t>12.7</w:t>
                  </w:r>
                  <w:r w:rsidR="00E739BD" w:rsidRPr="009C19A7">
                    <w:rPr>
                      <w:rFonts w:ascii="Arial" w:hAnsi="Arial" w:cs="Arial"/>
                      <w:noProof/>
                      <w:sz w:val="18"/>
                      <w:szCs w:val="18"/>
                      <w:lang w:val="af-ZA"/>
                    </w:rPr>
                    <w:t xml:space="preserve"> m</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E739BD" w:rsidRPr="009C19A7" w:rsidRDefault="000403DC" w:rsidP="00E739BD">
                  <w:pPr>
                    <w:spacing w:after="0" w:line="240" w:lineRule="auto"/>
                    <w:jc w:val="center"/>
                    <w:rPr>
                      <w:rFonts w:ascii="Arial" w:hAnsi="Arial" w:cs="Arial"/>
                      <w:noProof/>
                      <w:sz w:val="18"/>
                      <w:szCs w:val="18"/>
                      <w:lang w:val="af-ZA"/>
                    </w:rPr>
                  </w:pPr>
                  <w:r w:rsidRPr="009C19A7">
                    <w:rPr>
                      <w:rFonts w:ascii="Arial" w:hAnsi="Arial" w:cs="Arial"/>
                      <w:noProof/>
                      <w:sz w:val="18"/>
                      <w:szCs w:val="18"/>
                      <w:lang w:val="af-ZA"/>
                    </w:rPr>
                    <w:t>9.6</w:t>
                  </w:r>
                  <w:r w:rsidR="00E739BD" w:rsidRPr="009C19A7">
                    <w:rPr>
                      <w:rFonts w:ascii="Arial" w:hAnsi="Arial" w:cs="Arial"/>
                      <w:noProof/>
                      <w:sz w:val="18"/>
                      <w:szCs w:val="18"/>
                      <w:lang w:val="af-ZA"/>
                    </w:rPr>
                    <w:t xml:space="preserve"> m</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E739BD" w:rsidRPr="009C19A7" w:rsidRDefault="000403DC" w:rsidP="00E739BD">
                  <w:pPr>
                    <w:spacing w:after="0" w:line="240" w:lineRule="auto"/>
                    <w:jc w:val="center"/>
                    <w:rPr>
                      <w:rFonts w:ascii="Arial" w:hAnsi="Arial" w:cs="Arial"/>
                      <w:noProof/>
                      <w:sz w:val="18"/>
                      <w:szCs w:val="18"/>
                      <w:lang w:val="af-ZA"/>
                    </w:rPr>
                  </w:pPr>
                  <w:r w:rsidRPr="009C19A7">
                    <w:rPr>
                      <w:rFonts w:ascii="Arial" w:hAnsi="Arial" w:cs="Arial"/>
                      <w:noProof/>
                      <w:sz w:val="18"/>
                      <w:szCs w:val="18"/>
                      <w:lang w:val="af-ZA"/>
                    </w:rPr>
                    <w:t>11.3</w:t>
                  </w:r>
                  <w:r w:rsidR="00E739BD" w:rsidRPr="009C19A7">
                    <w:rPr>
                      <w:rFonts w:ascii="Arial" w:hAnsi="Arial" w:cs="Arial"/>
                      <w:noProof/>
                      <w:sz w:val="18"/>
                      <w:szCs w:val="18"/>
                      <w:lang w:val="af-ZA"/>
                    </w:rPr>
                    <w:t xml:space="preserve"> m</w:t>
                  </w:r>
                </w:p>
              </w:tc>
              <w:tc>
                <w:tcPr>
                  <w:tcW w:w="1206"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E739BD" w:rsidRPr="009C19A7" w:rsidRDefault="00E739BD" w:rsidP="00E739BD">
                  <w:pPr>
                    <w:spacing w:after="0" w:line="240" w:lineRule="auto"/>
                    <w:jc w:val="right"/>
                    <w:rPr>
                      <w:rFonts w:ascii="Arial" w:hAnsi="Arial" w:cs="Arial"/>
                      <w:noProof/>
                      <w:sz w:val="18"/>
                      <w:szCs w:val="18"/>
                      <w:lang w:val="af-ZA"/>
                    </w:rPr>
                  </w:pPr>
                  <w:r w:rsidRPr="009C19A7">
                    <w:rPr>
                      <w:rFonts w:ascii="Arial" w:hAnsi="Arial" w:cs="Arial"/>
                      <w:noProof/>
                      <w:sz w:val="18"/>
                      <w:szCs w:val="18"/>
                      <w:lang w:val="af-ZA"/>
                    </w:rPr>
                    <w:t>14.7 m</w:t>
                  </w:r>
                </w:p>
              </w:tc>
              <w:tc>
                <w:tcPr>
                  <w:tcW w:w="1224" w:type="dxa"/>
                  <w:tcBorders>
                    <w:top w:val="single" w:sz="4" w:space="0" w:color="000000"/>
                    <w:left w:val="single" w:sz="4" w:space="0" w:color="000000"/>
                    <w:bottom w:val="single" w:sz="4" w:space="0" w:color="000000"/>
                    <w:right w:val="single" w:sz="4" w:space="0" w:color="000000"/>
                  </w:tcBorders>
                  <w:shd w:val="clear" w:color="auto" w:fill="E6E6E6"/>
                  <w:hideMark/>
                </w:tcPr>
                <w:p w:rsidR="00E739BD" w:rsidRPr="009C19A7" w:rsidRDefault="00E739BD" w:rsidP="00E739BD">
                  <w:pPr>
                    <w:spacing w:after="0" w:line="240" w:lineRule="auto"/>
                    <w:jc w:val="center"/>
                    <w:rPr>
                      <w:rFonts w:ascii="Arial" w:hAnsi="Arial" w:cs="Arial"/>
                      <w:noProof/>
                      <w:sz w:val="18"/>
                      <w:szCs w:val="18"/>
                      <w:lang w:val="af-ZA"/>
                    </w:rPr>
                  </w:pPr>
                  <w:r w:rsidRPr="009C19A7">
                    <w:rPr>
                      <w:rFonts w:ascii="Arial" w:hAnsi="Arial" w:cs="Arial"/>
                      <w:noProof/>
                      <w:sz w:val="18"/>
                      <w:szCs w:val="18"/>
                      <w:lang w:val="af-ZA"/>
                    </w:rPr>
                    <w:t xml:space="preserve">16.6 m </w:t>
                  </w:r>
                </w:p>
              </w:tc>
              <w:tc>
                <w:tcPr>
                  <w:tcW w:w="1069" w:type="dxa"/>
                  <w:tcBorders>
                    <w:top w:val="single" w:sz="4" w:space="0" w:color="000000"/>
                    <w:left w:val="single" w:sz="4" w:space="0" w:color="000000"/>
                    <w:bottom w:val="single" w:sz="4" w:space="0" w:color="000000"/>
                    <w:right w:val="single" w:sz="4" w:space="0" w:color="000000"/>
                  </w:tcBorders>
                  <w:shd w:val="clear" w:color="auto" w:fill="E6E6E6"/>
                  <w:hideMark/>
                </w:tcPr>
                <w:p w:rsidR="00E739BD" w:rsidRPr="009C19A7" w:rsidRDefault="00E739BD" w:rsidP="00E739BD">
                  <w:pPr>
                    <w:spacing w:after="0" w:line="240" w:lineRule="auto"/>
                    <w:jc w:val="right"/>
                    <w:rPr>
                      <w:rFonts w:ascii="Arial" w:hAnsi="Arial" w:cs="Arial"/>
                      <w:noProof/>
                      <w:sz w:val="18"/>
                      <w:szCs w:val="18"/>
                      <w:lang w:val="af-ZA"/>
                    </w:rPr>
                  </w:pPr>
                  <w:r w:rsidRPr="009C19A7">
                    <w:rPr>
                      <w:rFonts w:ascii="Arial" w:hAnsi="Arial" w:cs="Arial"/>
                      <w:noProof/>
                      <w:sz w:val="18"/>
                      <w:szCs w:val="18"/>
                      <w:lang w:val="af-ZA"/>
                    </w:rPr>
                    <w:t>13.4 m</w:t>
                  </w:r>
                </w:p>
              </w:tc>
            </w:tr>
            <w:tr w:rsidR="00E739BD" w:rsidRPr="009C19A7" w:rsidTr="009C19A7">
              <w:trPr>
                <w:trHeight w:val="180"/>
              </w:trPr>
              <w:tc>
                <w:tcPr>
                  <w:tcW w:w="2027" w:type="dxa"/>
                  <w:tcBorders>
                    <w:top w:val="single" w:sz="4" w:space="0" w:color="000000"/>
                    <w:left w:val="single" w:sz="4" w:space="0" w:color="000000"/>
                    <w:bottom w:val="single" w:sz="4" w:space="0" w:color="000000"/>
                    <w:right w:val="single" w:sz="4" w:space="0" w:color="000000"/>
                  </w:tcBorders>
                  <w:hideMark/>
                </w:tcPr>
                <w:p w:rsidR="00E739BD" w:rsidRPr="009C19A7" w:rsidRDefault="009C19A7" w:rsidP="00E739BD">
                  <w:pPr>
                    <w:spacing w:after="0" w:line="240" w:lineRule="auto"/>
                    <w:rPr>
                      <w:rFonts w:ascii="Arial" w:hAnsi="Arial" w:cs="Arial"/>
                      <w:noProof/>
                      <w:sz w:val="18"/>
                      <w:szCs w:val="18"/>
                      <w:lang w:val="af-ZA"/>
                    </w:rPr>
                  </w:pPr>
                  <w:r>
                    <w:rPr>
                      <w:rFonts w:ascii="Arial" w:hAnsi="Arial" w:cs="Arial"/>
                      <w:noProof/>
                      <w:sz w:val="18"/>
                      <w:szCs w:val="18"/>
                      <w:lang w:val="af-ZA"/>
                    </w:rPr>
                    <w:t>Suurlemoene</w:t>
                  </w:r>
                </w:p>
              </w:tc>
              <w:tc>
                <w:tcPr>
                  <w:tcW w:w="1118" w:type="dxa"/>
                  <w:tcBorders>
                    <w:top w:val="single" w:sz="4" w:space="0" w:color="000000"/>
                    <w:left w:val="single" w:sz="4" w:space="0" w:color="000000"/>
                    <w:bottom w:val="single" w:sz="4" w:space="0" w:color="000000"/>
                    <w:right w:val="single" w:sz="4" w:space="0" w:color="000000"/>
                  </w:tcBorders>
                  <w:shd w:val="clear" w:color="auto" w:fill="CCCCCC"/>
                  <w:hideMark/>
                </w:tcPr>
                <w:p w:rsidR="00E739BD" w:rsidRPr="009C19A7" w:rsidRDefault="000A52A6" w:rsidP="00E739BD">
                  <w:pPr>
                    <w:spacing w:after="0" w:line="240" w:lineRule="auto"/>
                    <w:jc w:val="center"/>
                    <w:rPr>
                      <w:rFonts w:ascii="Arial" w:hAnsi="Arial" w:cs="Arial"/>
                      <w:noProof/>
                      <w:sz w:val="18"/>
                      <w:szCs w:val="18"/>
                      <w:lang w:val="af-ZA"/>
                    </w:rPr>
                  </w:pPr>
                  <w:r w:rsidRPr="009C19A7">
                    <w:rPr>
                      <w:rFonts w:ascii="Arial" w:hAnsi="Arial" w:cs="Arial"/>
                      <w:noProof/>
                      <w:sz w:val="18"/>
                      <w:szCs w:val="18"/>
                      <w:lang w:val="af-ZA"/>
                    </w:rPr>
                    <w:t>13.4</w:t>
                  </w:r>
                  <w:r w:rsidR="00E739BD" w:rsidRPr="009C19A7">
                    <w:rPr>
                      <w:rFonts w:ascii="Arial" w:hAnsi="Arial" w:cs="Arial"/>
                      <w:noProof/>
                      <w:sz w:val="18"/>
                      <w:szCs w:val="18"/>
                      <w:lang w:val="af-ZA"/>
                    </w:rPr>
                    <w:t xml:space="preserve"> m</w:t>
                  </w:r>
                </w:p>
              </w:tc>
              <w:tc>
                <w:tcPr>
                  <w:tcW w:w="90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E739BD" w:rsidRPr="009C19A7" w:rsidRDefault="000A52A6" w:rsidP="00E739BD">
                  <w:pPr>
                    <w:spacing w:after="0" w:line="240" w:lineRule="auto"/>
                    <w:jc w:val="center"/>
                    <w:rPr>
                      <w:rFonts w:ascii="Arial" w:hAnsi="Arial" w:cs="Arial"/>
                      <w:noProof/>
                      <w:sz w:val="18"/>
                      <w:szCs w:val="18"/>
                      <w:lang w:val="af-ZA"/>
                    </w:rPr>
                  </w:pPr>
                  <w:r w:rsidRPr="009C19A7">
                    <w:rPr>
                      <w:rFonts w:ascii="Arial" w:hAnsi="Arial" w:cs="Arial"/>
                      <w:noProof/>
                      <w:sz w:val="18"/>
                      <w:szCs w:val="18"/>
                      <w:lang w:val="af-ZA"/>
                    </w:rPr>
                    <w:t>17</w:t>
                  </w:r>
                  <w:r w:rsidR="00E739BD" w:rsidRPr="009C19A7">
                    <w:rPr>
                      <w:rFonts w:ascii="Arial" w:hAnsi="Arial" w:cs="Arial"/>
                      <w:noProof/>
                      <w:sz w:val="18"/>
                      <w:szCs w:val="18"/>
                      <w:lang w:val="af-ZA"/>
                    </w:rPr>
                    <w:t>.4 m</w:t>
                  </w:r>
                </w:p>
              </w:tc>
              <w:tc>
                <w:tcPr>
                  <w:tcW w:w="99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E739BD" w:rsidRPr="009C19A7" w:rsidRDefault="003C2024" w:rsidP="003C2024">
                  <w:pPr>
                    <w:spacing w:after="0" w:line="240" w:lineRule="auto"/>
                    <w:jc w:val="center"/>
                    <w:rPr>
                      <w:rFonts w:ascii="Arial" w:hAnsi="Arial" w:cs="Arial"/>
                      <w:noProof/>
                      <w:sz w:val="18"/>
                      <w:szCs w:val="18"/>
                      <w:lang w:val="af-ZA"/>
                    </w:rPr>
                  </w:pPr>
                  <w:r w:rsidRPr="009C19A7">
                    <w:rPr>
                      <w:rFonts w:ascii="Arial" w:hAnsi="Arial" w:cs="Arial"/>
                      <w:noProof/>
                      <w:sz w:val="18"/>
                      <w:szCs w:val="18"/>
                      <w:lang w:val="af-ZA"/>
                    </w:rPr>
                    <w:t>16</w:t>
                  </w:r>
                  <w:r w:rsidR="000A52A6" w:rsidRPr="009C19A7">
                    <w:rPr>
                      <w:rFonts w:ascii="Arial" w:hAnsi="Arial" w:cs="Arial"/>
                      <w:noProof/>
                      <w:sz w:val="18"/>
                      <w:szCs w:val="18"/>
                      <w:lang w:val="af-ZA"/>
                    </w:rPr>
                    <w:t>.</w:t>
                  </w:r>
                  <w:r w:rsidRPr="009C19A7">
                    <w:rPr>
                      <w:rFonts w:ascii="Arial" w:hAnsi="Arial" w:cs="Arial"/>
                      <w:noProof/>
                      <w:sz w:val="18"/>
                      <w:szCs w:val="18"/>
                      <w:lang w:val="af-ZA"/>
                    </w:rPr>
                    <w:t>8</w:t>
                  </w:r>
                  <w:r w:rsidR="00E739BD" w:rsidRPr="009C19A7">
                    <w:rPr>
                      <w:rFonts w:ascii="Arial" w:hAnsi="Arial" w:cs="Arial"/>
                      <w:noProof/>
                      <w:sz w:val="18"/>
                      <w:szCs w:val="18"/>
                      <w:lang w:val="af-ZA"/>
                    </w:rPr>
                    <w:t xml:space="preserve"> m</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E739BD" w:rsidRPr="009C19A7" w:rsidRDefault="000403DC" w:rsidP="00E739BD">
                  <w:pPr>
                    <w:spacing w:after="0" w:line="240" w:lineRule="auto"/>
                    <w:jc w:val="center"/>
                    <w:rPr>
                      <w:rFonts w:ascii="Arial" w:hAnsi="Arial" w:cs="Arial"/>
                      <w:noProof/>
                      <w:sz w:val="18"/>
                      <w:szCs w:val="18"/>
                      <w:lang w:val="af-ZA"/>
                    </w:rPr>
                  </w:pPr>
                  <w:r w:rsidRPr="009C19A7">
                    <w:rPr>
                      <w:rFonts w:ascii="Arial" w:hAnsi="Arial" w:cs="Arial"/>
                      <w:noProof/>
                      <w:sz w:val="18"/>
                      <w:szCs w:val="18"/>
                      <w:lang w:val="af-ZA"/>
                    </w:rPr>
                    <w:t>16.2</w:t>
                  </w:r>
                  <w:r w:rsidR="00E739BD" w:rsidRPr="009C19A7">
                    <w:rPr>
                      <w:rFonts w:ascii="Arial" w:hAnsi="Arial" w:cs="Arial"/>
                      <w:noProof/>
                      <w:sz w:val="18"/>
                      <w:szCs w:val="18"/>
                      <w:lang w:val="af-ZA"/>
                    </w:rPr>
                    <w:t xml:space="preserve"> m</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E739BD" w:rsidRPr="009C19A7" w:rsidRDefault="000403DC" w:rsidP="00E739BD">
                  <w:pPr>
                    <w:spacing w:after="0" w:line="240" w:lineRule="auto"/>
                    <w:jc w:val="center"/>
                    <w:rPr>
                      <w:rFonts w:ascii="Arial" w:hAnsi="Arial" w:cs="Arial"/>
                      <w:noProof/>
                      <w:sz w:val="18"/>
                      <w:szCs w:val="18"/>
                      <w:lang w:val="af-ZA"/>
                    </w:rPr>
                  </w:pPr>
                  <w:r w:rsidRPr="009C19A7">
                    <w:rPr>
                      <w:rFonts w:ascii="Arial" w:hAnsi="Arial" w:cs="Arial"/>
                      <w:noProof/>
                      <w:sz w:val="18"/>
                      <w:szCs w:val="18"/>
                      <w:lang w:val="af-ZA"/>
                    </w:rPr>
                    <w:t>15.7</w:t>
                  </w:r>
                  <w:r w:rsidR="00E739BD" w:rsidRPr="009C19A7">
                    <w:rPr>
                      <w:rFonts w:ascii="Arial" w:hAnsi="Arial" w:cs="Arial"/>
                      <w:noProof/>
                      <w:sz w:val="18"/>
                      <w:szCs w:val="18"/>
                      <w:lang w:val="af-ZA"/>
                    </w:rPr>
                    <w:t xml:space="preserve"> m</w:t>
                  </w:r>
                </w:p>
              </w:tc>
              <w:tc>
                <w:tcPr>
                  <w:tcW w:w="1206"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E739BD" w:rsidRPr="009C19A7" w:rsidRDefault="00E739BD" w:rsidP="00E739BD">
                  <w:pPr>
                    <w:spacing w:after="0" w:line="240" w:lineRule="auto"/>
                    <w:jc w:val="right"/>
                    <w:rPr>
                      <w:rFonts w:ascii="Arial" w:hAnsi="Arial" w:cs="Arial"/>
                      <w:noProof/>
                      <w:sz w:val="18"/>
                      <w:szCs w:val="18"/>
                      <w:lang w:val="af-ZA"/>
                    </w:rPr>
                  </w:pPr>
                  <w:r w:rsidRPr="009C19A7">
                    <w:rPr>
                      <w:rFonts w:ascii="Arial" w:hAnsi="Arial" w:cs="Arial"/>
                      <w:noProof/>
                      <w:sz w:val="18"/>
                      <w:szCs w:val="18"/>
                      <w:lang w:val="af-ZA"/>
                    </w:rPr>
                    <w:t>20.6 m</w:t>
                  </w:r>
                </w:p>
              </w:tc>
              <w:tc>
                <w:tcPr>
                  <w:tcW w:w="1224" w:type="dxa"/>
                  <w:tcBorders>
                    <w:top w:val="single" w:sz="4" w:space="0" w:color="000000"/>
                    <w:left w:val="single" w:sz="4" w:space="0" w:color="000000"/>
                    <w:bottom w:val="single" w:sz="4" w:space="0" w:color="000000"/>
                    <w:right w:val="single" w:sz="4" w:space="0" w:color="000000"/>
                  </w:tcBorders>
                  <w:shd w:val="clear" w:color="auto" w:fill="E6E6E6"/>
                  <w:hideMark/>
                </w:tcPr>
                <w:p w:rsidR="00E739BD" w:rsidRPr="009C19A7" w:rsidRDefault="00E739BD" w:rsidP="00E739BD">
                  <w:pPr>
                    <w:spacing w:after="0" w:line="240" w:lineRule="auto"/>
                    <w:jc w:val="center"/>
                    <w:rPr>
                      <w:rFonts w:ascii="Arial" w:hAnsi="Arial" w:cs="Arial"/>
                      <w:noProof/>
                      <w:sz w:val="18"/>
                      <w:szCs w:val="18"/>
                      <w:lang w:val="af-ZA"/>
                    </w:rPr>
                  </w:pPr>
                  <w:r w:rsidRPr="009C19A7">
                    <w:rPr>
                      <w:rFonts w:ascii="Arial" w:hAnsi="Arial" w:cs="Arial"/>
                      <w:noProof/>
                      <w:sz w:val="18"/>
                      <w:szCs w:val="18"/>
                      <w:lang w:val="af-ZA"/>
                    </w:rPr>
                    <w:t>19.9 m</w:t>
                  </w:r>
                </w:p>
              </w:tc>
              <w:tc>
                <w:tcPr>
                  <w:tcW w:w="1069" w:type="dxa"/>
                  <w:tcBorders>
                    <w:top w:val="single" w:sz="4" w:space="0" w:color="000000"/>
                    <w:left w:val="single" w:sz="4" w:space="0" w:color="000000"/>
                    <w:bottom w:val="single" w:sz="4" w:space="0" w:color="000000"/>
                    <w:right w:val="single" w:sz="4" w:space="0" w:color="000000"/>
                  </w:tcBorders>
                  <w:shd w:val="clear" w:color="auto" w:fill="E6E6E6"/>
                  <w:hideMark/>
                </w:tcPr>
                <w:p w:rsidR="00E739BD" w:rsidRPr="009C19A7" w:rsidRDefault="00E739BD" w:rsidP="00E739BD">
                  <w:pPr>
                    <w:spacing w:after="0" w:line="240" w:lineRule="auto"/>
                    <w:jc w:val="right"/>
                    <w:rPr>
                      <w:rFonts w:ascii="Arial" w:hAnsi="Arial" w:cs="Arial"/>
                      <w:noProof/>
                      <w:sz w:val="18"/>
                      <w:szCs w:val="18"/>
                      <w:lang w:val="af-ZA"/>
                    </w:rPr>
                  </w:pPr>
                  <w:r w:rsidRPr="009C19A7">
                    <w:rPr>
                      <w:rFonts w:ascii="Arial" w:hAnsi="Arial" w:cs="Arial"/>
                      <w:noProof/>
                      <w:sz w:val="18"/>
                      <w:szCs w:val="18"/>
                      <w:lang w:val="af-ZA"/>
                    </w:rPr>
                    <w:t>19 m</w:t>
                  </w:r>
                </w:p>
              </w:tc>
            </w:tr>
            <w:tr w:rsidR="00E739BD" w:rsidRPr="009C19A7" w:rsidTr="009C19A7">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E739BD" w:rsidRPr="009C19A7" w:rsidRDefault="00E739BD" w:rsidP="009C19A7">
                  <w:pPr>
                    <w:spacing w:after="0" w:line="240" w:lineRule="auto"/>
                    <w:rPr>
                      <w:rFonts w:ascii="Arial" w:hAnsi="Arial" w:cs="Arial"/>
                      <w:noProof/>
                      <w:sz w:val="18"/>
                      <w:szCs w:val="18"/>
                      <w:lang w:val="af-ZA"/>
                    </w:rPr>
                  </w:pPr>
                  <w:r w:rsidRPr="009C19A7">
                    <w:rPr>
                      <w:rFonts w:ascii="Arial" w:hAnsi="Arial" w:cs="Arial"/>
                      <w:noProof/>
                      <w:sz w:val="18"/>
                      <w:szCs w:val="18"/>
                      <w:lang w:val="af-ZA"/>
                    </w:rPr>
                    <w:t>Na</w:t>
                  </w:r>
                  <w:r w:rsidR="009C19A7">
                    <w:rPr>
                      <w:rFonts w:ascii="Arial" w:hAnsi="Arial" w:cs="Arial"/>
                      <w:noProof/>
                      <w:sz w:val="18"/>
                      <w:szCs w:val="18"/>
                      <w:lang w:val="af-ZA"/>
                    </w:rPr>
                    <w:t>w</w:t>
                  </w:r>
                  <w:r w:rsidRPr="009C19A7">
                    <w:rPr>
                      <w:rFonts w:ascii="Arial" w:hAnsi="Arial" w:cs="Arial"/>
                      <w:noProof/>
                      <w:sz w:val="18"/>
                      <w:szCs w:val="18"/>
                      <w:lang w:val="af-ZA"/>
                    </w:rPr>
                    <w:t>els</w:t>
                  </w:r>
                </w:p>
              </w:tc>
              <w:tc>
                <w:tcPr>
                  <w:tcW w:w="1118" w:type="dxa"/>
                  <w:tcBorders>
                    <w:top w:val="single" w:sz="4" w:space="0" w:color="000000"/>
                    <w:left w:val="single" w:sz="4" w:space="0" w:color="000000"/>
                    <w:bottom w:val="single" w:sz="4" w:space="0" w:color="000000"/>
                    <w:right w:val="single" w:sz="4" w:space="0" w:color="000000"/>
                  </w:tcBorders>
                  <w:shd w:val="clear" w:color="auto" w:fill="CCCCCC"/>
                  <w:hideMark/>
                </w:tcPr>
                <w:p w:rsidR="00E739BD" w:rsidRPr="009C19A7" w:rsidRDefault="005307C3" w:rsidP="005307C3">
                  <w:pPr>
                    <w:spacing w:after="0" w:line="240" w:lineRule="auto"/>
                    <w:jc w:val="center"/>
                    <w:rPr>
                      <w:rFonts w:ascii="Arial" w:hAnsi="Arial" w:cs="Arial"/>
                      <w:noProof/>
                      <w:sz w:val="18"/>
                      <w:szCs w:val="18"/>
                      <w:lang w:val="af-ZA"/>
                    </w:rPr>
                  </w:pPr>
                  <w:r w:rsidRPr="009C19A7">
                    <w:rPr>
                      <w:rFonts w:ascii="Arial" w:hAnsi="Arial" w:cs="Arial"/>
                      <w:noProof/>
                      <w:sz w:val="18"/>
                      <w:szCs w:val="18"/>
                      <w:lang w:val="af-ZA"/>
                    </w:rPr>
                    <w:t>23.9</w:t>
                  </w:r>
                  <w:r w:rsidR="00E739BD" w:rsidRPr="009C19A7">
                    <w:rPr>
                      <w:rFonts w:ascii="Arial" w:hAnsi="Arial" w:cs="Arial"/>
                      <w:noProof/>
                      <w:sz w:val="18"/>
                      <w:szCs w:val="18"/>
                      <w:lang w:val="af-ZA"/>
                    </w:rPr>
                    <w:t xml:space="preserve"> m</w:t>
                  </w:r>
                </w:p>
              </w:tc>
              <w:tc>
                <w:tcPr>
                  <w:tcW w:w="90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E739BD" w:rsidRPr="009C19A7" w:rsidRDefault="005307C3" w:rsidP="00E739BD">
                  <w:pPr>
                    <w:spacing w:after="0" w:line="240" w:lineRule="auto"/>
                    <w:jc w:val="center"/>
                    <w:rPr>
                      <w:rFonts w:ascii="Arial" w:hAnsi="Arial" w:cs="Arial"/>
                      <w:noProof/>
                      <w:sz w:val="18"/>
                      <w:szCs w:val="18"/>
                      <w:lang w:val="af-ZA"/>
                    </w:rPr>
                  </w:pPr>
                  <w:r w:rsidRPr="009C19A7">
                    <w:rPr>
                      <w:rFonts w:ascii="Arial" w:hAnsi="Arial" w:cs="Arial"/>
                      <w:noProof/>
                      <w:sz w:val="18"/>
                      <w:szCs w:val="18"/>
                      <w:lang w:val="af-ZA"/>
                    </w:rPr>
                    <w:t>19.5</w:t>
                  </w:r>
                  <w:r w:rsidR="00E739BD" w:rsidRPr="009C19A7">
                    <w:rPr>
                      <w:rFonts w:ascii="Arial" w:hAnsi="Arial" w:cs="Arial"/>
                      <w:noProof/>
                      <w:sz w:val="18"/>
                      <w:szCs w:val="18"/>
                      <w:lang w:val="af-ZA"/>
                    </w:rPr>
                    <w:t xml:space="preserve"> m</w:t>
                  </w:r>
                </w:p>
              </w:tc>
              <w:tc>
                <w:tcPr>
                  <w:tcW w:w="99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E739BD" w:rsidRPr="009C19A7" w:rsidRDefault="005307C3" w:rsidP="00E739BD">
                  <w:pPr>
                    <w:spacing w:after="0" w:line="240" w:lineRule="auto"/>
                    <w:jc w:val="center"/>
                    <w:rPr>
                      <w:rFonts w:ascii="Arial" w:hAnsi="Arial" w:cs="Arial"/>
                      <w:noProof/>
                      <w:sz w:val="18"/>
                      <w:szCs w:val="18"/>
                      <w:lang w:val="af-ZA"/>
                    </w:rPr>
                  </w:pPr>
                  <w:r w:rsidRPr="009C19A7">
                    <w:rPr>
                      <w:rFonts w:ascii="Arial" w:hAnsi="Arial" w:cs="Arial"/>
                      <w:noProof/>
                      <w:sz w:val="18"/>
                      <w:szCs w:val="18"/>
                      <w:lang w:val="af-ZA"/>
                    </w:rPr>
                    <w:t>23.7</w:t>
                  </w:r>
                  <w:r w:rsidR="00E739BD" w:rsidRPr="009C19A7">
                    <w:rPr>
                      <w:rFonts w:ascii="Arial" w:hAnsi="Arial" w:cs="Arial"/>
                      <w:noProof/>
                      <w:sz w:val="18"/>
                      <w:szCs w:val="18"/>
                      <w:lang w:val="af-ZA"/>
                    </w:rPr>
                    <w:t xml:space="preserve"> m</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E739BD" w:rsidRPr="009C19A7" w:rsidRDefault="000403DC" w:rsidP="00E739BD">
                  <w:pPr>
                    <w:spacing w:after="0" w:line="240" w:lineRule="auto"/>
                    <w:jc w:val="center"/>
                    <w:rPr>
                      <w:rFonts w:ascii="Arial" w:hAnsi="Arial" w:cs="Arial"/>
                      <w:noProof/>
                      <w:sz w:val="18"/>
                      <w:szCs w:val="18"/>
                      <w:lang w:val="af-ZA"/>
                    </w:rPr>
                  </w:pPr>
                  <w:r w:rsidRPr="009C19A7">
                    <w:rPr>
                      <w:rFonts w:ascii="Arial" w:hAnsi="Arial" w:cs="Arial"/>
                      <w:noProof/>
                      <w:sz w:val="18"/>
                      <w:szCs w:val="18"/>
                      <w:lang w:val="af-ZA"/>
                    </w:rPr>
                    <w:t>18.1</w:t>
                  </w:r>
                  <w:r w:rsidR="00E739BD" w:rsidRPr="009C19A7">
                    <w:rPr>
                      <w:rFonts w:ascii="Arial" w:hAnsi="Arial" w:cs="Arial"/>
                      <w:noProof/>
                      <w:sz w:val="18"/>
                      <w:szCs w:val="18"/>
                      <w:lang w:val="af-ZA"/>
                    </w:rPr>
                    <w:t xml:space="preserve"> m</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E739BD" w:rsidRPr="009C19A7" w:rsidRDefault="000403DC" w:rsidP="00E739BD">
                  <w:pPr>
                    <w:spacing w:after="0" w:line="240" w:lineRule="auto"/>
                    <w:jc w:val="center"/>
                    <w:rPr>
                      <w:rFonts w:ascii="Arial" w:hAnsi="Arial" w:cs="Arial"/>
                      <w:noProof/>
                      <w:sz w:val="18"/>
                      <w:szCs w:val="18"/>
                      <w:lang w:val="af-ZA"/>
                    </w:rPr>
                  </w:pPr>
                  <w:r w:rsidRPr="009C19A7">
                    <w:rPr>
                      <w:rFonts w:ascii="Arial" w:hAnsi="Arial" w:cs="Arial"/>
                      <w:noProof/>
                      <w:sz w:val="18"/>
                      <w:szCs w:val="18"/>
                      <w:lang w:val="af-ZA"/>
                    </w:rPr>
                    <w:t>20.9</w:t>
                  </w:r>
                  <w:r w:rsidR="00E739BD" w:rsidRPr="009C19A7">
                    <w:rPr>
                      <w:rFonts w:ascii="Arial" w:hAnsi="Arial" w:cs="Arial"/>
                      <w:noProof/>
                      <w:sz w:val="18"/>
                      <w:szCs w:val="18"/>
                      <w:lang w:val="af-ZA"/>
                    </w:rPr>
                    <w:t xml:space="preserve"> m</w:t>
                  </w:r>
                </w:p>
              </w:tc>
              <w:tc>
                <w:tcPr>
                  <w:tcW w:w="1206"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E739BD" w:rsidRPr="009C19A7" w:rsidRDefault="00E739BD" w:rsidP="00E739BD">
                  <w:pPr>
                    <w:spacing w:after="0" w:line="240" w:lineRule="auto"/>
                    <w:jc w:val="right"/>
                    <w:rPr>
                      <w:rFonts w:ascii="Arial" w:hAnsi="Arial" w:cs="Arial"/>
                      <w:noProof/>
                      <w:sz w:val="18"/>
                      <w:szCs w:val="18"/>
                      <w:lang w:val="af-ZA"/>
                    </w:rPr>
                  </w:pPr>
                  <w:r w:rsidRPr="009C19A7">
                    <w:rPr>
                      <w:rFonts w:ascii="Arial" w:hAnsi="Arial" w:cs="Arial"/>
                      <w:noProof/>
                      <w:sz w:val="18"/>
                      <w:szCs w:val="18"/>
                      <w:lang w:val="af-ZA"/>
                    </w:rPr>
                    <w:t>25.7 m</w:t>
                  </w:r>
                </w:p>
              </w:tc>
              <w:tc>
                <w:tcPr>
                  <w:tcW w:w="1224" w:type="dxa"/>
                  <w:tcBorders>
                    <w:top w:val="single" w:sz="4" w:space="0" w:color="000000"/>
                    <w:left w:val="single" w:sz="4" w:space="0" w:color="000000"/>
                    <w:bottom w:val="single" w:sz="4" w:space="0" w:color="000000"/>
                    <w:right w:val="single" w:sz="4" w:space="0" w:color="000000"/>
                  </w:tcBorders>
                  <w:shd w:val="clear" w:color="auto" w:fill="E6E6E6"/>
                  <w:hideMark/>
                </w:tcPr>
                <w:p w:rsidR="00E739BD" w:rsidRPr="009C19A7" w:rsidRDefault="00E739BD" w:rsidP="00E739BD">
                  <w:pPr>
                    <w:spacing w:after="0" w:line="240" w:lineRule="auto"/>
                    <w:jc w:val="center"/>
                    <w:rPr>
                      <w:rFonts w:ascii="Arial" w:hAnsi="Arial" w:cs="Arial"/>
                      <w:noProof/>
                      <w:sz w:val="18"/>
                      <w:szCs w:val="18"/>
                      <w:lang w:val="af-ZA"/>
                    </w:rPr>
                  </w:pPr>
                  <w:r w:rsidRPr="009C19A7">
                    <w:rPr>
                      <w:rFonts w:ascii="Arial" w:hAnsi="Arial" w:cs="Arial"/>
                      <w:noProof/>
                      <w:sz w:val="18"/>
                      <w:szCs w:val="18"/>
                      <w:lang w:val="af-ZA"/>
                    </w:rPr>
                    <w:t>25.3 m</w:t>
                  </w:r>
                </w:p>
              </w:tc>
              <w:tc>
                <w:tcPr>
                  <w:tcW w:w="1069" w:type="dxa"/>
                  <w:tcBorders>
                    <w:top w:val="single" w:sz="4" w:space="0" w:color="000000"/>
                    <w:left w:val="single" w:sz="4" w:space="0" w:color="000000"/>
                    <w:bottom w:val="single" w:sz="4" w:space="0" w:color="000000"/>
                    <w:right w:val="single" w:sz="4" w:space="0" w:color="000000"/>
                  </w:tcBorders>
                  <w:shd w:val="clear" w:color="auto" w:fill="E6E6E6"/>
                  <w:hideMark/>
                </w:tcPr>
                <w:p w:rsidR="00E739BD" w:rsidRPr="009C19A7" w:rsidRDefault="00E739BD" w:rsidP="00E739BD">
                  <w:pPr>
                    <w:spacing w:after="0" w:line="240" w:lineRule="auto"/>
                    <w:jc w:val="right"/>
                    <w:rPr>
                      <w:rFonts w:ascii="Arial" w:hAnsi="Arial" w:cs="Arial"/>
                      <w:noProof/>
                      <w:sz w:val="18"/>
                      <w:szCs w:val="18"/>
                      <w:lang w:val="af-ZA"/>
                    </w:rPr>
                  </w:pPr>
                  <w:r w:rsidRPr="009C19A7">
                    <w:rPr>
                      <w:rFonts w:ascii="Arial" w:hAnsi="Arial" w:cs="Arial"/>
                      <w:noProof/>
                      <w:sz w:val="18"/>
                      <w:szCs w:val="18"/>
                      <w:lang w:val="af-ZA"/>
                    </w:rPr>
                    <w:t>21.1 m</w:t>
                  </w:r>
                </w:p>
              </w:tc>
            </w:tr>
            <w:tr w:rsidR="00E739BD" w:rsidRPr="009C19A7" w:rsidTr="009C19A7">
              <w:trPr>
                <w:trHeight w:val="245"/>
              </w:trPr>
              <w:tc>
                <w:tcPr>
                  <w:tcW w:w="2027" w:type="dxa"/>
                  <w:tcBorders>
                    <w:top w:val="single" w:sz="4" w:space="0" w:color="000000"/>
                    <w:left w:val="single" w:sz="4" w:space="0" w:color="000000"/>
                    <w:bottom w:val="single" w:sz="4" w:space="0" w:color="000000"/>
                    <w:right w:val="single" w:sz="4" w:space="0" w:color="000000"/>
                  </w:tcBorders>
                  <w:hideMark/>
                </w:tcPr>
                <w:p w:rsidR="00E739BD" w:rsidRPr="009C19A7" w:rsidRDefault="00E739BD" w:rsidP="00E739BD">
                  <w:pPr>
                    <w:spacing w:after="0" w:line="240" w:lineRule="auto"/>
                    <w:rPr>
                      <w:rFonts w:ascii="Arial" w:hAnsi="Arial" w:cs="Arial"/>
                      <w:noProof/>
                      <w:sz w:val="18"/>
                      <w:szCs w:val="18"/>
                      <w:lang w:val="af-ZA"/>
                    </w:rPr>
                  </w:pPr>
                  <w:r w:rsidRPr="009C19A7">
                    <w:rPr>
                      <w:rFonts w:ascii="Arial" w:hAnsi="Arial" w:cs="Arial"/>
                      <w:noProof/>
                      <w:sz w:val="18"/>
                      <w:szCs w:val="18"/>
                      <w:lang w:val="af-ZA"/>
                    </w:rPr>
                    <w:t>Valencia</w:t>
                  </w:r>
                  <w:r w:rsidR="009C19A7">
                    <w:rPr>
                      <w:rFonts w:ascii="Arial" w:hAnsi="Arial" w:cs="Arial"/>
                      <w:noProof/>
                      <w:sz w:val="18"/>
                      <w:szCs w:val="18"/>
                      <w:lang w:val="af-ZA"/>
                    </w:rPr>
                    <w:t>s</w:t>
                  </w:r>
                </w:p>
              </w:tc>
              <w:tc>
                <w:tcPr>
                  <w:tcW w:w="1118" w:type="dxa"/>
                  <w:tcBorders>
                    <w:top w:val="single" w:sz="4" w:space="0" w:color="000000"/>
                    <w:left w:val="single" w:sz="4" w:space="0" w:color="000000"/>
                    <w:bottom w:val="single" w:sz="4" w:space="0" w:color="000000"/>
                    <w:right w:val="single" w:sz="4" w:space="0" w:color="000000"/>
                  </w:tcBorders>
                  <w:shd w:val="clear" w:color="auto" w:fill="CCCCCC"/>
                  <w:hideMark/>
                </w:tcPr>
                <w:p w:rsidR="00E739BD" w:rsidRPr="009C19A7" w:rsidRDefault="00CF5A28" w:rsidP="00E739BD">
                  <w:pPr>
                    <w:spacing w:after="0" w:line="240" w:lineRule="auto"/>
                    <w:jc w:val="center"/>
                    <w:rPr>
                      <w:rFonts w:ascii="Arial" w:hAnsi="Arial" w:cs="Arial"/>
                      <w:noProof/>
                      <w:sz w:val="18"/>
                      <w:szCs w:val="18"/>
                      <w:lang w:val="af-ZA"/>
                    </w:rPr>
                  </w:pPr>
                  <w:r w:rsidRPr="009C19A7">
                    <w:rPr>
                      <w:rFonts w:ascii="Arial" w:hAnsi="Arial" w:cs="Arial"/>
                      <w:noProof/>
                      <w:sz w:val="18"/>
                      <w:szCs w:val="18"/>
                      <w:lang w:val="af-ZA"/>
                    </w:rPr>
                    <w:t>18.3</w:t>
                  </w:r>
                  <w:r w:rsidR="00E739BD" w:rsidRPr="009C19A7">
                    <w:rPr>
                      <w:rFonts w:ascii="Arial" w:hAnsi="Arial" w:cs="Arial"/>
                      <w:noProof/>
                      <w:sz w:val="18"/>
                      <w:szCs w:val="18"/>
                      <w:lang w:val="af-ZA"/>
                    </w:rPr>
                    <w:t xml:space="preserve"> m</w:t>
                  </w:r>
                </w:p>
              </w:tc>
              <w:tc>
                <w:tcPr>
                  <w:tcW w:w="90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E739BD" w:rsidRPr="009C19A7" w:rsidRDefault="00CF5A28" w:rsidP="00E739BD">
                  <w:pPr>
                    <w:spacing w:after="0" w:line="240" w:lineRule="auto"/>
                    <w:jc w:val="center"/>
                    <w:rPr>
                      <w:rFonts w:ascii="Arial" w:hAnsi="Arial" w:cs="Arial"/>
                      <w:noProof/>
                      <w:sz w:val="18"/>
                      <w:szCs w:val="18"/>
                      <w:lang w:val="af-ZA"/>
                    </w:rPr>
                  </w:pPr>
                  <w:r w:rsidRPr="009C19A7">
                    <w:rPr>
                      <w:rFonts w:ascii="Arial" w:hAnsi="Arial" w:cs="Arial"/>
                      <w:noProof/>
                      <w:sz w:val="18"/>
                      <w:szCs w:val="18"/>
                      <w:lang w:val="af-ZA"/>
                    </w:rPr>
                    <w:t>23.6</w:t>
                  </w:r>
                  <w:r w:rsidR="00E739BD" w:rsidRPr="009C19A7">
                    <w:rPr>
                      <w:rFonts w:ascii="Arial" w:hAnsi="Arial" w:cs="Arial"/>
                      <w:noProof/>
                      <w:sz w:val="18"/>
                      <w:szCs w:val="18"/>
                      <w:lang w:val="af-ZA"/>
                    </w:rPr>
                    <w:t xml:space="preserve"> m</w:t>
                  </w:r>
                </w:p>
              </w:tc>
              <w:tc>
                <w:tcPr>
                  <w:tcW w:w="99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E739BD" w:rsidRPr="009C19A7" w:rsidRDefault="00CF5A28" w:rsidP="00E739BD">
                  <w:pPr>
                    <w:spacing w:after="0" w:line="240" w:lineRule="auto"/>
                    <w:jc w:val="center"/>
                    <w:rPr>
                      <w:rFonts w:ascii="Arial" w:hAnsi="Arial" w:cs="Arial"/>
                      <w:noProof/>
                      <w:sz w:val="18"/>
                      <w:szCs w:val="18"/>
                      <w:lang w:val="af-ZA"/>
                    </w:rPr>
                  </w:pPr>
                  <w:r w:rsidRPr="009C19A7">
                    <w:rPr>
                      <w:rFonts w:ascii="Arial" w:hAnsi="Arial" w:cs="Arial"/>
                      <w:noProof/>
                      <w:sz w:val="18"/>
                      <w:szCs w:val="18"/>
                      <w:lang w:val="af-ZA"/>
                    </w:rPr>
                    <w:t>17.8</w:t>
                  </w:r>
                  <w:r w:rsidR="00E739BD" w:rsidRPr="009C19A7">
                    <w:rPr>
                      <w:rFonts w:ascii="Arial" w:hAnsi="Arial" w:cs="Arial"/>
                      <w:noProof/>
                      <w:sz w:val="18"/>
                      <w:szCs w:val="18"/>
                      <w:lang w:val="af-ZA"/>
                    </w:rPr>
                    <w:t xml:space="preserve"> m</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E739BD" w:rsidRPr="009C19A7" w:rsidRDefault="000403DC" w:rsidP="00E739BD">
                  <w:pPr>
                    <w:spacing w:after="0" w:line="240" w:lineRule="auto"/>
                    <w:jc w:val="center"/>
                    <w:rPr>
                      <w:rFonts w:ascii="Arial" w:hAnsi="Arial" w:cs="Arial"/>
                      <w:noProof/>
                      <w:sz w:val="18"/>
                      <w:szCs w:val="18"/>
                      <w:lang w:val="af-ZA"/>
                    </w:rPr>
                  </w:pPr>
                  <w:r w:rsidRPr="009C19A7">
                    <w:rPr>
                      <w:rFonts w:ascii="Arial" w:hAnsi="Arial" w:cs="Arial"/>
                      <w:noProof/>
                      <w:sz w:val="18"/>
                      <w:szCs w:val="18"/>
                      <w:lang w:val="af-ZA"/>
                    </w:rPr>
                    <w:t>14.9</w:t>
                  </w:r>
                  <w:r w:rsidR="00E739BD" w:rsidRPr="009C19A7">
                    <w:rPr>
                      <w:rFonts w:ascii="Arial" w:hAnsi="Arial" w:cs="Arial"/>
                      <w:noProof/>
                      <w:sz w:val="18"/>
                      <w:szCs w:val="18"/>
                      <w:lang w:val="af-ZA"/>
                    </w:rPr>
                    <w:t xml:space="preserve"> m</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E739BD" w:rsidRPr="009C19A7" w:rsidRDefault="000403DC" w:rsidP="00E739BD">
                  <w:pPr>
                    <w:spacing w:after="0" w:line="240" w:lineRule="auto"/>
                    <w:jc w:val="center"/>
                    <w:rPr>
                      <w:rFonts w:ascii="Arial" w:hAnsi="Arial" w:cs="Arial"/>
                      <w:noProof/>
                      <w:sz w:val="18"/>
                      <w:szCs w:val="18"/>
                      <w:lang w:val="af-ZA"/>
                    </w:rPr>
                  </w:pPr>
                  <w:r w:rsidRPr="009C19A7">
                    <w:rPr>
                      <w:rFonts w:ascii="Arial" w:hAnsi="Arial" w:cs="Arial"/>
                      <w:noProof/>
                      <w:sz w:val="18"/>
                      <w:szCs w:val="18"/>
                      <w:lang w:val="af-ZA"/>
                    </w:rPr>
                    <w:t>11.2</w:t>
                  </w:r>
                  <w:r w:rsidR="00E739BD" w:rsidRPr="009C19A7">
                    <w:rPr>
                      <w:rFonts w:ascii="Arial" w:hAnsi="Arial" w:cs="Arial"/>
                      <w:noProof/>
                      <w:sz w:val="18"/>
                      <w:szCs w:val="18"/>
                      <w:lang w:val="af-ZA"/>
                    </w:rPr>
                    <w:t xml:space="preserve"> m</w:t>
                  </w:r>
                </w:p>
              </w:tc>
              <w:tc>
                <w:tcPr>
                  <w:tcW w:w="1206"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E739BD" w:rsidRPr="009C19A7" w:rsidRDefault="00E739BD" w:rsidP="00E739BD">
                  <w:pPr>
                    <w:spacing w:after="0" w:line="240" w:lineRule="auto"/>
                    <w:jc w:val="right"/>
                    <w:rPr>
                      <w:rFonts w:ascii="Arial" w:hAnsi="Arial" w:cs="Arial"/>
                      <w:noProof/>
                      <w:sz w:val="18"/>
                      <w:szCs w:val="18"/>
                      <w:lang w:val="af-ZA"/>
                    </w:rPr>
                  </w:pPr>
                  <w:r w:rsidRPr="009C19A7">
                    <w:rPr>
                      <w:rFonts w:ascii="Arial" w:hAnsi="Arial" w:cs="Arial"/>
                      <w:noProof/>
                      <w:sz w:val="18"/>
                      <w:szCs w:val="18"/>
                      <w:lang w:val="af-ZA"/>
                    </w:rPr>
                    <w:t>53.9 m</w:t>
                  </w:r>
                </w:p>
              </w:tc>
              <w:tc>
                <w:tcPr>
                  <w:tcW w:w="1224" w:type="dxa"/>
                  <w:tcBorders>
                    <w:top w:val="single" w:sz="4" w:space="0" w:color="000000"/>
                    <w:left w:val="single" w:sz="4" w:space="0" w:color="000000"/>
                    <w:bottom w:val="single" w:sz="4" w:space="0" w:color="000000"/>
                    <w:right w:val="single" w:sz="4" w:space="0" w:color="000000"/>
                  </w:tcBorders>
                  <w:shd w:val="clear" w:color="auto" w:fill="E6E6E6"/>
                  <w:hideMark/>
                </w:tcPr>
                <w:p w:rsidR="00E739BD" w:rsidRPr="009C19A7" w:rsidRDefault="00E739BD" w:rsidP="00E739BD">
                  <w:pPr>
                    <w:spacing w:after="0" w:line="240" w:lineRule="auto"/>
                    <w:jc w:val="center"/>
                    <w:rPr>
                      <w:rFonts w:ascii="Arial" w:hAnsi="Arial" w:cs="Arial"/>
                      <w:noProof/>
                      <w:sz w:val="18"/>
                      <w:szCs w:val="18"/>
                      <w:lang w:val="af-ZA"/>
                    </w:rPr>
                  </w:pPr>
                  <w:r w:rsidRPr="009C19A7">
                    <w:rPr>
                      <w:rFonts w:ascii="Arial" w:hAnsi="Arial" w:cs="Arial"/>
                      <w:noProof/>
                      <w:sz w:val="18"/>
                      <w:szCs w:val="18"/>
                      <w:lang w:val="af-ZA"/>
                    </w:rPr>
                    <w:t>51.7 m</w:t>
                  </w:r>
                </w:p>
              </w:tc>
              <w:tc>
                <w:tcPr>
                  <w:tcW w:w="1069" w:type="dxa"/>
                  <w:tcBorders>
                    <w:top w:val="single" w:sz="4" w:space="0" w:color="000000"/>
                    <w:left w:val="single" w:sz="4" w:space="0" w:color="000000"/>
                    <w:bottom w:val="single" w:sz="4" w:space="0" w:color="000000"/>
                    <w:right w:val="single" w:sz="4" w:space="0" w:color="000000"/>
                  </w:tcBorders>
                  <w:shd w:val="clear" w:color="auto" w:fill="E6E6E6"/>
                  <w:hideMark/>
                </w:tcPr>
                <w:p w:rsidR="00E739BD" w:rsidRPr="009C19A7" w:rsidRDefault="00E739BD" w:rsidP="00E739BD">
                  <w:pPr>
                    <w:spacing w:after="0" w:line="240" w:lineRule="auto"/>
                    <w:jc w:val="right"/>
                    <w:rPr>
                      <w:rFonts w:ascii="Arial" w:hAnsi="Arial" w:cs="Arial"/>
                      <w:noProof/>
                      <w:sz w:val="18"/>
                      <w:szCs w:val="18"/>
                      <w:lang w:val="af-ZA"/>
                    </w:rPr>
                  </w:pPr>
                  <w:r w:rsidRPr="009C19A7">
                    <w:rPr>
                      <w:rFonts w:ascii="Arial" w:hAnsi="Arial" w:cs="Arial"/>
                      <w:noProof/>
                      <w:sz w:val="18"/>
                      <w:szCs w:val="18"/>
                      <w:lang w:val="af-ZA"/>
                    </w:rPr>
                    <w:t>53.8 m</w:t>
                  </w:r>
                </w:p>
              </w:tc>
            </w:tr>
            <w:tr w:rsidR="00E739BD" w:rsidRPr="009C19A7" w:rsidTr="009C19A7">
              <w:trPr>
                <w:trHeight w:val="128"/>
              </w:trPr>
              <w:tc>
                <w:tcPr>
                  <w:tcW w:w="202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E739BD" w:rsidRPr="009C19A7" w:rsidRDefault="00E739BD" w:rsidP="00E739BD">
                  <w:pPr>
                    <w:spacing w:after="0" w:line="240" w:lineRule="auto"/>
                    <w:rPr>
                      <w:rFonts w:ascii="Arial" w:hAnsi="Arial" w:cs="Arial"/>
                      <w:b/>
                      <w:noProof/>
                      <w:sz w:val="18"/>
                      <w:szCs w:val="18"/>
                      <w:lang w:val="af-ZA"/>
                    </w:rPr>
                  </w:pPr>
                  <w:r w:rsidRPr="009C19A7">
                    <w:rPr>
                      <w:rFonts w:ascii="Arial" w:hAnsi="Arial" w:cs="Arial"/>
                      <w:b/>
                      <w:noProof/>
                      <w:sz w:val="18"/>
                      <w:szCs w:val="18"/>
                      <w:lang w:val="af-ZA"/>
                    </w:rPr>
                    <w:t>Tot</w:t>
                  </w:r>
                  <w:r w:rsidR="009C19A7">
                    <w:rPr>
                      <w:rFonts w:ascii="Arial" w:hAnsi="Arial" w:cs="Arial"/>
                      <w:b/>
                      <w:noProof/>
                      <w:sz w:val="18"/>
                      <w:szCs w:val="18"/>
                      <w:lang w:val="af-ZA"/>
                    </w:rPr>
                    <w:t>a</w:t>
                  </w:r>
                  <w:r w:rsidRPr="009C19A7">
                    <w:rPr>
                      <w:rFonts w:ascii="Arial" w:hAnsi="Arial" w:cs="Arial"/>
                      <w:b/>
                      <w:noProof/>
                      <w:sz w:val="18"/>
                      <w:szCs w:val="18"/>
                      <w:lang w:val="af-ZA"/>
                    </w:rPr>
                    <w:t>al</w:t>
                  </w:r>
                </w:p>
              </w:tc>
              <w:tc>
                <w:tcPr>
                  <w:tcW w:w="111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E739BD" w:rsidRPr="009C19A7" w:rsidRDefault="00716020" w:rsidP="00E739BD">
                  <w:pPr>
                    <w:spacing w:after="0" w:line="240" w:lineRule="auto"/>
                    <w:jc w:val="center"/>
                    <w:rPr>
                      <w:rFonts w:ascii="Arial" w:hAnsi="Arial" w:cs="Arial"/>
                      <w:b/>
                      <w:noProof/>
                      <w:sz w:val="18"/>
                      <w:szCs w:val="18"/>
                      <w:lang w:val="af-ZA"/>
                    </w:rPr>
                  </w:pPr>
                  <w:r w:rsidRPr="009C19A7">
                    <w:rPr>
                      <w:rFonts w:ascii="Arial" w:hAnsi="Arial" w:cs="Arial"/>
                      <w:b/>
                      <w:noProof/>
                      <w:sz w:val="18"/>
                      <w:szCs w:val="18"/>
                      <w:lang w:val="af-ZA"/>
                    </w:rPr>
                    <w:t xml:space="preserve">78.8 </w:t>
                  </w:r>
                  <w:r w:rsidR="00E739BD" w:rsidRPr="009C19A7">
                    <w:rPr>
                      <w:rFonts w:ascii="Arial" w:hAnsi="Arial" w:cs="Arial"/>
                      <w:b/>
                      <w:noProof/>
                      <w:sz w:val="18"/>
                      <w:szCs w:val="18"/>
                      <w:lang w:val="af-ZA"/>
                    </w:rPr>
                    <w:t>m</w:t>
                  </w:r>
                </w:p>
              </w:tc>
              <w:tc>
                <w:tcPr>
                  <w:tcW w:w="900" w:type="dxa"/>
                  <w:tcBorders>
                    <w:top w:val="single" w:sz="4" w:space="0" w:color="000000"/>
                    <w:left w:val="single" w:sz="4" w:space="0" w:color="000000"/>
                    <w:bottom w:val="single" w:sz="4" w:space="0" w:color="000000"/>
                    <w:right w:val="thinThickSmallGap" w:sz="24" w:space="0" w:color="auto"/>
                  </w:tcBorders>
                  <w:shd w:val="clear" w:color="auto" w:fill="A6A6A6" w:themeFill="background1" w:themeFillShade="A6"/>
                  <w:hideMark/>
                </w:tcPr>
                <w:p w:rsidR="00E739BD" w:rsidRPr="009C19A7" w:rsidRDefault="008E759C" w:rsidP="00E739BD">
                  <w:pPr>
                    <w:spacing w:after="0" w:line="240" w:lineRule="auto"/>
                    <w:jc w:val="center"/>
                    <w:rPr>
                      <w:rFonts w:ascii="Arial" w:hAnsi="Arial" w:cs="Arial"/>
                      <w:b/>
                      <w:noProof/>
                      <w:sz w:val="18"/>
                      <w:szCs w:val="18"/>
                      <w:lang w:val="af-ZA"/>
                    </w:rPr>
                  </w:pPr>
                  <w:r w:rsidRPr="009C19A7">
                    <w:rPr>
                      <w:rFonts w:ascii="Arial" w:hAnsi="Arial" w:cs="Arial"/>
                      <w:b/>
                      <w:noProof/>
                      <w:sz w:val="18"/>
                      <w:szCs w:val="18"/>
                      <w:lang w:val="af-ZA"/>
                    </w:rPr>
                    <w:t xml:space="preserve">86.3 </w:t>
                  </w:r>
                  <w:r w:rsidR="00E739BD" w:rsidRPr="009C19A7">
                    <w:rPr>
                      <w:rFonts w:ascii="Arial" w:hAnsi="Arial" w:cs="Arial"/>
                      <w:b/>
                      <w:noProof/>
                      <w:sz w:val="18"/>
                      <w:szCs w:val="18"/>
                      <w:lang w:val="af-ZA"/>
                    </w:rPr>
                    <w:t>m</w:t>
                  </w:r>
                </w:p>
              </w:tc>
              <w:tc>
                <w:tcPr>
                  <w:tcW w:w="990" w:type="dxa"/>
                  <w:tcBorders>
                    <w:top w:val="single" w:sz="4" w:space="0" w:color="auto"/>
                    <w:left w:val="thinThickSmallGap" w:sz="24" w:space="0" w:color="auto"/>
                    <w:bottom w:val="single" w:sz="4" w:space="0" w:color="auto"/>
                    <w:right w:val="thinThickSmallGap" w:sz="24" w:space="0" w:color="auto"/>
                  </w:tcBorders>
                  <w:shd w:val="clear" w:color="auto" w:fill="A6A6A6" w:themeFill="background1" w:themeFillShade="A6"/>
                  <w:hideMark/>
                </w:tcPr>
                <w:p w:rsidR="00E739BD" w:rsidRPr="009C19A7" w:rsidRDefault="00C57230" w:rsidP="003C2024">
                  <w:pPr>
                    <w:spacing w:after="0" w:line="240" w:lineRule="auto"/>
                    <w:jc w:val="center"/>
                    <w:rPr>
                      <w:rFonts w:ascii="Arial" w:hAnsi="Arial" w:cs="Arial"/>
                      <w:b/>
                      <w:noProof/>
                      <w:sz w:val="18"/>
                      <w:szCs w:val="18"/>
                      <w:lang w:val="af-ZA"/>
                    </w:rPr>
                  </w:pPr>
                  <w:r w:rsidRPr="009C19A7">
                    <w:rPr>
                      <w:rFonts w:ascii="Arial" w:hAnsi="Arial" w:cs="Arial"/>
                      <w:b/>
                      <w:noProof/>
                      <w:sz w:val="18"/>
                      <w:szCs w:val="18"/>
                      <w:lang w:val="af-ZA"/>
                    </w:rPr>
                    <w:t xml:space="preserve"> 88.5 </w:t>
                  </w:r>
                  <w:r w:rsidR="00E739BD" w:rsidRPr="009C19A7">
                    <w:rPr>
                      <w:rFonts w:ascii="Arial" w:hAnsi="Arial" w:cs="Arial"/>
                      <w:b/>
                      <w:noProof/>
                      <w:sz w:val="18"/>
                      <w:szCs w:val="18"/>
                      <w:lang w:val="af-ZA"/>
                    </w:rPr>
                    <w:t>m</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A6A6A6" w:themeFill="background1" w:themeFillShade="A6"/>
                  <w:hideMark/>
                </w:tcPr>
                <w:p w:rsidR="00E739BD" w:rsidRPr="009C19A7" w:rsidRDefault="000F447A" w:rsidP="00E739BD">
                  <w:pPr>
                    <w:spacing w:after="0" w:line="240" w:lineRule="auto"/>
                    <w:jc w:val="center"/>
                    <w:rPr>
                      <w:rFonts w:ascii="Arial" w:hAnsi="Arial" w:cs="Arial"/>
                      <w:b/>
                      <w:noProof/>
                      <w:sz w:val="18"/>
                      <w:szCs w:val="18"/>
                      <w:lang w:val="af-ZA"/>
                    </w:rPr>
                  </w:pPr>
                  <w:r w:rsidRPr="009C19A7">
                    <w:rPr>
                      <w:rFonts w:ascii="Arial" w:hAnsi="Arial" w:cs="Arial"/>
                      <w:b/>
                      <w:noProof/>
                      <w:sz w:val="18"/>
                      <w:szCs w:val="18"/>
                      <w:lang w:val="af-ZA"/>
                    </w:rPr>
                    <w:t xml:space="preserve">72.1 </w:t>
                  </w:r>
                  <w:r w:rsidR="00E739BD" w:rsidRPr="009C19A7">
                    <w:rPr>
                      <w:rFonts w:ascii="Arial" w:hAnsi="Arial" w:cs="Arial"/>
                      <w:b/>
                      <w:noProof/>
                      <w:sz w:val="18"/>
                      <w:szCs w:val="18"/>
                      <w:lang w:val="af-ZA"/>
                    </w:rPr>
                    <w:t>m</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A6A6A6" w:themeFill="background1" w:themeFillShade="A6"/>
                  <w:hideMark/>
                </w:tcPr>
                <w:p w:rsidR="00E739BD" w:rsidRPr="009C19A7" w:rsidRDefault="001813A3" w:rsidP="00E739BD">
                  <w:pPr>
                    <w:spacing w:after="0" w:line="240" w:lineRule="auto"/>
                    <w:jc w:val="center"/>
                    <w:rPr>
                      <w:rFonts w:ascii="Arial" w:hAnsi="Arial" w:cs="Arial"/>
                      <w:b/>
                      <w:noProof/>
                      <w:sz w:val="18"/>
                      <w:szCs w:val="18"/>
                      <w:lang w:val="af-ZA"/>
                    </w:rPr>
                  </w:pPr>
                  <w:r w:rsidRPr="009C19A7">
                    <w:rPr>
                      <w:rFonts w:ascii="Arial" w:hAnsi="Arial" w:cs="Arial"/>
                      <w:b/>
                      <w:noProof/>
                      <w:sz w:val="18"/>
                      <w:szCs w:val="18"/>
                      <w:lang w:val="af-ZA"/>
                    </w:rPr>
                    <w:t>74</w:t>
                  </w:r>
                  <w:r w:rsidR="00E739BD" w:rsidRPr="009C19A7">
                    <w:rPr>
                      <w:rFonts w:ascii="Arial" w:hAnsi="Arial" w:cs="Arial"/>
                      <w:b/>
                      <w:noProof/>
                      <w:sz w:val="18"/>
                      <w:szCs w:val="18"/>
                      <w:lang w:val="af-ZA"/>
                    </w:rPr>
                    <w:t xml:space="preserve"> m</w:t>
                  </w:r>
                </w:p>
              </w:tc>
              <w:tc>
                <w:tcPr>
                  <w:tcW w:w="1206" w:type="dxa"/>
                  <w:tcBorders>
                    <w:top w:val="single" w:sz="4" w:space="0" w:color="000000"/>
                    <w:left w:val="thinThickSmallGap" w:sz="24" w:space="0" w:color="auto"/>
                    <w:bottom w:val="single" w:sz="4" w:space="0" w:color="000000"/>
                    <w:right w:val="single" w:sz="4" w:space="0" w:color="000000"/>
                  </w:tcBorders>
                  <w:shd w:val="clear" w:color="auto" w:fill="A6A6A6" w:themeFill="background1" w:themeFillShade="A6"/>
                  <w:hideMark/>
                </w:tcPr>
                <w:p w:rsidR="00E739BD" w:rsidRPr="009C19A7" w:rsidRDefault="00E739BD" w:rsidP="00E739BD">
                  <w:pPr>
                    <w:spacing w:after="0" w:line="240" w:lineRule="auto"/>
                    <w:jc w:val="right"/>
                    <w:rPr>
                      <w:rFonts w:ascii="Arial" w:hAnsi="Arial" w:cs="Arial"/>
                      <w:b/>
                      <w:noProof/>
                      <w:sz w:val="18"/>
                      <w:szCs w:val="18"/>
                      <w:lang w:val="af-ZA"/>
                    </w:rPr>
                  </w:pPr>
                  <w:r w:rsidRPr="009C19A7">
                    <w:rPr>
                      <w:rFonts w:ascii="Arial" w:hAnsi="Arial" w:cs="Arial"/>
                      <w:b/>
                      <w:noProof/>
                      <w:sz w:val="18"/>
                      <w:szCs w:val="18"/>
                      <w:lang w:val="af-ZA"/>
                    </w:rPr>
                    <w:t>131.7 m</w:t>
                  </w:r>
                </w:p>
              </w:tc>
              <w:tc>
                <w:tcPr>
                  <w:tcW w:w="122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E739BD" w:rsidRPr="009C19A7" w:rsidRDefault="00E739BD" w:rsidP="00E739BD">
                  <w:pPr>
                    <w:spacing w:after="0" w:line="240" w:lineRule="auto"/>
                    <w:jc w:val="center"/>
                    <w:rPr>
                      <w:rFonts w:ascii="Arial" w:hAnsi="Arial" w:cs="Arial"/>
                      <w:b/>
                      <w:noProof/>
                      <w:sz w:val="18"/>
                      <w:szCs w:val="18"/>
                      <w:lang w:val="af-ZA"/>
                    </w:rPr>
                  </w:pPr>
                  <w:r w:rsidRPr="009C19A7">
                    <w:rPr>
                      <w:rFonts w:ascii="Arial" w:hAnsi="Arial" w:cs="Arial"/>
                      <w:b/>
                      <w:noProof/>
                      <w:sz w:val="18"/>
                      <w:szCs w:val="18"/>
                      <w:lang w:val="af-ZA"/>
                    </w:rPr>
                    <w:t>131.4 m</w:t>
                  </w:r>
                </w:p>
              </w:tc>
              <w:tc>
                <w:tcPr>
                  <w:tcW w:w="106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E739BD" w:rsidRPr="009C19A7" w:rsidRDefault="00E739BD" w:rsidP="00E739BD">
                  <w:pPr>
                    <w:spacing w:after="0" w:line="240" w:lineRule="auto"/>
                    <w:jc w:val="right"/>
                    <w:rPr>
                      <w:rFonts w:ascii="Arial" w:hAnsi="Arial" w:cs="Arial"/>
                      <w:b/>
                      <w:noProof/>
                      <w:sz w:val="18"/>
                      <w:szCs w:val="18"/>
                      <w:lang w:val="af-ZA"/>
                    </w:rPr>
                  </w:pPr>
                  <w:r w:rsidRPr="009C19A7">
                    <w:rPr>
                      <w:rFonts w:ascii="Arial" w:hAnsi="Arial" w:cs="Arial"/>
                      <w:b/>
                      <w:noProof/>
                      <w:sz w:val="18"/>
                      <w:szCs w:val="18"/>
                      <w:lang w:val="af-ZA"/>
                    </w:rPr>
                    <w:t>123 m</w:t>
                  </w:r>
                </w:p>
              </w:tc>
            </w:tr>
          </w:tbl>
          <w:bookmarkEnd w:id="1"/>
          <w:bookmarkEnd w:id="2"/>
          <w:p w:rsidR="00AA44C4" w:rsidRDefault="009C19A7" w:rsidP="009C19A7">
            <w:pPr>
              <w:spacing w:after="0"/>
              <w:jc w:val="both"/>
              <w:rPr>
                <w:rFonts w:ascii="Arial" w:eastAsia="Times New Roman" w:hAnsi="Arial" w:cs="Arial"/>
                <w:b/>
                <w:color w:val="0070C0"/>
                <w:sz w:val="20"/>
                <w:u w:val="single"/>
                <w:lang w:val="en-US"/>
              </w:rPr>
            </w:pPr>
            <w:r>
              <w:rPr>
                <w:rFonts w:ascii="Arial" w:eastAsia="Times New Roman" w:hAnsi="Arial" w:cs="Arial"/>
                <w:b/>
                <w:color w:val="0070C0"/>
                <w:sz w:val="20"/>
                <w:u w:val="single"/>
                <w:lang w:val="en-US"/>
              </w:rPr>
              <w:t>GEPAK EN VERSKEEP</w:t>
            </w:r>
          </w:p>
          <w:p w:rsidR="008C1859" w:rsidRPr="00E25CE5" w:rsidRDefault="008C1859" w:rsidP="008C1859">
            <w:pPr>
              <w:spacing w:after="0" w:line="240" w:lineRule="auto"/>
              <w:ind w:right="-330"/>
              <w:jc w:val="center"/>
              <w:rPr>
                <w:rFonts w:ascii="Arial" w:hAnsi="Arial" w:cs="Arial"/>
                <w:b/>
                <w:noProof/>
                <w:color w:val="31849B"/>
                <w:sz w:val="17"/>
                <w:szCs w:val="17"/>
                <w:lang w:val="af-ZA"/>
              </w:rPr>
            </w:pPr>
            <w:r>
              <w:rPr>
                <w:rFonts w:ascii="Berlin Sans FB Demi" w:hAnsi="Berlin Sans FB Demi" w:cs="Arial"/>
                <w:color w:val="FF0000"/>
                <w:sz w:val="20"/>
              </w:rPr>
              <w:t>DIE CGA GROEP VAN MAATSKAPPYE (CRI, RIVER BIOSCIENCE, XSIT, CGA CULTIVAR COMPANY, CGA GROWER DEVELOPMENT COMPANY &amp; CITRUS ACADEMY) WORD DEUR SUIDER-AFRIKA SE SITRUSPRODUSENTE BEFONDS</w:t>
            </w:r>
          </w:p>
          <w:p w:rsidR="00AD364B" w:rsidRPr="00B74491" w:rsidRDefault="00AD364B" w:rsidP="009C19A7">
            <w:pPr>
              <w:spacing w:after="0"/>
              <w:jc w:val="both"/>
              <w:rPr>
                <w:rFonts w:ascii="Arial" w:eastAsia="Times New Roman" w:hAnsi="Arial" w:cs="Arial"/>
                <w:b/>
                <w:color w:val="0070C0"/>
                <w:sz w:val="20"/>
                <w:u w:val="single"/>
                <w:lang w:val="en-US"/>
              </w:rPr>
            </w:pPr>
          </w:p>
        </w:tc>
      </w:tr>
    </w:tbl>
    <w:p w:rsidR="00E739BD" w:rsidRPr="003363E1" w:rsidRDefault="00E739BD" w:rsidP="00E739BD">
      <w:pPr>
        <w:spacing w:after="0" w:line="240" w:lineRule="auto"/>
        <w:ind w:right="-330"/>
        <w:rPr>
          <w:rFonts w:ascii="Arial" w:hAnsi="Arial" w:cs="Arial"/>
          <w:b/>
          <w:color w:val="31849B"/>
          <w:sz w:val="17"/>
          <w:szCs w:val="17"/>
        </w:rPr>
      </w:pPr>
    </w:p>
    <w:p w:rsidR="00F553C7" w:rsidRPr="003363E1" w:rsidRDefault="00F553C7" w:rsidP="00E739BD">
      <w:pPr>
        <w:spacing w:after="0" w:line="240" w:lineRule="auto"/>
        <w:ind w:right="-330"/>
        <w:rPr>
          <w:rFonts w:ascii="Arial" w:hAnsi="Arial" w:cs="Arial"/>
          <w:b/>
          <w:color w:val="31849B"/>
          <w:sz w:val="17"/>
          <w:szCs w:val="17"/>
        </w:rPr>
      </w:pPr>
    </w:p>
    <w:sectPr w:rsidR="00F553C7" w:rsidRPr="003363E1" w:rsidSect="00DB0ADC">
      <w:pgSz w:w="11906" w:h="16838" w:code="9"/>
      <w:pgMar w:top="14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3.75pt;height:120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8"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8"/>
  </w:num>
  <w:num w:numId="9">
    <w:abstractNumId w:val="4"/>
  </w:num>
  <w:num w:numId="10">
    <w:abstractNumId w:val="3"/>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6A77"/>
    <w:rsid w:val="00007906"/>
    <w:rsid w:val="0001281C"/>
    <w:rsid w:val="00012E64"/>
    <w:rsid w:val="000135BF"/>
    <w:rsid w:val="00013635"/>
    <w:rsid w:val="0001467F"/>
    <w:rsid w:val="00015287"/>
    <w:rsid w:val="0002011F"/>
    <w:rsid w:val="00020EDE"/>
    <w:rsid w:val="000210DD"/>
    <w:rsid w:val="0002270A"/>
    <w:rsid w:val="0002327A"/>
    <w:rsid w:val="00023D6B"/>
    <w:rsid w:val="0002435D"/>
    <w:rsid w:val="00025661"/>
    <w:rsid w:val="00026143"/>
    <w:rsid w:val="00026346"/>
    <w:rsid w:val="00026A5C"/>
    <w:rsid w:val="00026FBF"/>
    <w:rsid w:val="00027058"/>
    <w:rsid w:val="000275FD"/>
    <w:rsid w:val="00027985"/>
    <w:rsid w:val="00027A9A"/>
    <w:rsid w:val="00030866"/>
    <w:rsid w:val="00030D5C"/>
    <w:rsid w:val="00031346"/>
    <w:rsid w:val="000313D3"/>
    <w:rsid w:val="00031FA5"/>
    <w:rsid w:val="000325E2"/>
    <w:rsid w:val="0003480F"/>
    <w:rsid w:val="000357EF"/>
    <w:rsid w:val="0003631E"/>
    <w:rsid w:val="00036D82"/>
    <w:rsid w:val="00036E52"/>
    <w:rsid w:val="00037463"/>
    <w:rsid w:val="000403DC"/>
    <w:rsid w:val="00040D58"/>
    <w:rsid w:val="000426D8"/>
    <w:rsid w:val="00042FB2"/>
    <w:rsid w:val="00043999"/>
    <w:rsid w:val="00044293"/>
    <w:rsid w:val="00045F1F"/>
    <w:rsid w:val="00046216"/>
    <w:rsid w:val="0004746E"/>
    <w:rsid w:val="000477D3"/>
    <w:rsid w:val="00047F31"/>
    <w:rsid w:val="00050246"/>
    <w:rsid w:val="000505D7"/>
    <w:rsid w:val="00051C1A"/>
    <w:rsid w:val="00052258"/>
    <w:rsid w:val="00052BFF"/>
    <w:rsid w:val="000538A6"/>
    <w:rsid w:val="00053BC7"/>
    <w:rsid w:val="0005584C"/>
    <w:rsid w:val="00055AC2"/>
    <w:rsid w:val="00055AD9"/>
    <w:rsid w:val="00057BD5"/>
    <w:rsid w:val="00060122"/>
    <w:rsid w:val="00061C0E"/>
    <w:rsid w:val="00064ECA"/>
    <w:rsid w:val="00064F3C"/>
    <w:rsid w:val="0006507E"/>
    <w:rsid w:val="00065BD7"/>
    <w:rsid w:val="00065D8C"/>
    <w:rsid w:val="0006671B"/>
    <w:rsid w:val="00067139"/>
    <w:rsid w:val="00067E68"/>
    <w:rsid w:val="000703F0"/>
    <w:rsid w:val="000718D8"/>
    <w:rsid w:val="00072002"/>
    <w:rsid w:val="00072545"/>
    <w:rsid w:val="00072CBF"/>
    <w:rsid w:val="00074434"/>
    <w:rsid w:val="00074631"/>
    <w:rsid w:val="00074D7C"/>
    <w:rsid w:val="00075CD9"/>
    <w:rsid w:val="00076512"/>
    <w:rsid w:val="0007786E"/>
    <w:rsid w:val="00077F71"/>
    <w:rsid w:val="000805F6"/>
    <w:rsid w:val="000830D7"/>
    <w:rsid w:val="000836D3"/>
    <w:rsid w:val="00086F72"/>
    <w:rsid w:val="00087D3B"/>
    <w:rsid w:val="0009043B"/>
    <w:rsid w:val="000909F7"/>
    <w:rsid w:val="00091CB1"/>
    <w:rsid w:val="00092BE4"/>
    <w:rsid w:val="00092E13"/>
    <w:rsid w:val="00092E6F"/>
    <w:rsid w:val="00093FF2"/>
    <w:rsid w:val="000958CF"/>
    <w:rsid w:val="00096AAD"/>
    <w:rsid w:val="00096E39"/>
    <w:rsid w:val="00097835"/>
    <w:rsid w:val="000A0DCE"/>
    <w:rsid w:val="000A0FBB"/>
    <w:rsid w:val="000A119D"/>
    <w:rsid w:val="000A12A4"/>
    <w:rsid w:val="000A186D"/>
    <w:rsid w:val="000A3DE5"/>
    <w:rsid w:val="000A4152"/>
    <w:rsid w:val="000A52A6"/>
    <w:rsid w:val="000A5521"/>
    <w:rsid w:val="000A5A8C"/>
    <w:rsid w:val="000A5CA4"/>
    <w:rsid w:val="000A76B2"/>
    <w:rsid w:val="000A78AB"/>
    <w:rsid w:val="000B1319"/>
    <w:rsid w:val="000B1DDB"/>
    <w:rsid w:val="000B2C47"/>
    <w:rsid w:val="000B4933"/>
    <w:rsid w:val="000B4A1A"/>
    <w:rsid w:val="000B4D49"/>
    <w:rsid w:val="000B53D5"/>
    <w:rsid w:val="000B59AD"/>
    <w:rsid w:val="000B643E"/>
    <w:rsid w:val="000B6B1C"/>
    <w:rsid w:val="000B7C91"/>
    <w:rsid w:val="000C04BB"/>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4779"/>
    <w:rsid w:val="000D5026"/>
    <w:rsid w:val="000D55B5"/>
    <w:rsid w:val="000D5933"/>
    <w:rsid w:val="000D7540"/>
    <w:rsid w:val="000D78E8"/>
    <w:rsid w:val="000D7C70"/>
    <w:rsid w:val="000E0ACA"/>
    <w:rsid w:val="000E262B"/>
    <w:rsid w:val="000E423D"/>
    <w:rsid w:val="000E4EE3"/>
    <w:rsid w:val="000E5043"/>
    <w:rsid w:val="000E52AC"/>
    <w:rsid w:val="000E60C4"/>
    <w:rsid w:val="000E63B6"/>
    <w:rsid w:val="000F0746"/>
    <w:rsid w:val="000F0AA3"/>
    <w:rsid w:val="000F1F3A"/>
    <w:rsid w:val="000F2067"/>
    <w:rsid w:val="000F28C2"/>
    <w:rsid w:val="000F379C"/>
    <w:rsid w:val="000F3873"/>
    <w:rsid w:val="000F447A"/>
    <w:rsid w:val="000F5269"/>
    <w:rsid w:val="000F53EA"/>
    <w:rsid w:val="000F60C9"/>
    <w:rsid w:val="000F6862"/>
    <w:rsid w:val="001001B8"/>
    <w:rsid w:val="00100EE3"/>
    <w:rsid w:val="00101314"/>
    <w:rsid w:val="00101374"/>
    <w:rsid w:val="00101E93"/>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EF1"/>
    <w:rsid w:val="00121872"/>
    <w:rsid w:val="0012320C"/>
    <w:rsid w:val="001238BC"/>
    <w:rsid w:val="00123C84"/>
    <w:rsid w:val="00123DAF"/>
    <w:rsid w:val="001244D1"/>
    <w:rsid w:val="00126B4A"/>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D0D"/>
    <w:rsid w:val="0015015A"/>
    <w:rsid w:val="00150244"/>
    <w:rsid w:val="001550E1"/>
    <w:rsid w:val="00156B3B"/>
    <w:rsid w:val="00156F99"/>
    <w:rsid w:val="0015724E"/>
    <w:rsid w:val="00160F4C"/>
    <w:rsid w:val="0016126F"/>
    <w:rsid w:val="00162A6B"/>
    <w:rsid w:val="00162D5F"/>
    <w:rsid w:val="00163540"/>
    <w:rsid w:val="001635C7"/>
    <w:rsid w:val="00163B69"/>
    <w:rsid w:val="00164704"/>
    <w:rsid w:val="00164EC7"/>
    <w:rsid w:val="00166029"/>
    <w:rsid w:val="0016728C"/>
    <w:rsid w:val="0016756D"/>
    <w:rsid w:val="001675FA"/>
    <w:rsid w:val="00167955"/>
    <w:rsid w:val="00167C74"/>
    <w:rsid w:val="00170EF9"/>
    <w:rsid w:val="00171666"/>
    <w:rsid w:val="00173576"/>
    <w:rsid w:val="00173F13"/>
    <w:rsid w:val="00174428"/>
    <w:rsid w:val="001761DB"/>
    <w:rsid w:val="00176334"/>
    <w:rsid w:val="001765D0"/>
    <w:rsid w:val="00176C17"/>
    <w:rsid w:val="00177220"/>
    <w:rsid w:val="00177C02"/>
    <w:rsid w:val="00180F2C"/>
    <w:rsid w:val="001813A3"/>
    <w:rsid w:val="00182B28"/>
    <w:rsid w:val="0018317A"/>
    <w:rsid w:val="00183953"/>
    <w:rsid w:val="00184B30"/>
    <w:rsid w:val="001852B7"/>
    <w:rsid w:val="00185A3A"/>
    <w:rsid w:val="00187890"/>
    <w:rsid w:val="00187C7E"/>
    <w:rsid w:val="001901B2"/>
    <w:rsid w:val="00191F56"/>
    <w:rsid w:val="001920C2"/>
    <w:rsid w:val="00192CD1"/>
    <w:rsid w:val="001939DC"/>
    <w:rsid w:val="00194014"/>
    <w:rsid w:val="00196382"/>
    <w:rsid w:val="00197087"/>
    <w:rsid w:val="00197EB2"/>
    <w:rsid w:val="001A03C6"/>
    <w:rsid w:val="001A1101"/>
    <w:rsid w:val="001A25D3"/>
    <w:rsid w:val="001A270A"/>
    <w:rsid w:val="001A310F"/>
    <w:rsid w:val="001A4FD7"/>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991"/>
    <w:rsid w:val="001C02A3"/>
    <w:rsid w:val="001C1661"/>
    <w:rsid w:val="001C1E1E"/>
    <w:rsid w:val="001C20EB"/>
    <w:rsid w:val="001C2A7E"/>
    <w:rsid w:val="001C3187"/>
    <w:rsid w:val="001C53D9"/>
    <w:rsid w:val="001C58CA"/>
    <w:rsid w:val="001C5927"/>
    <w:rsid w:val="001C6479"/>
    <w:rsid w:val="001C6D37"/>
    <w:rsid w:val="001C7BEA"/>
    <w:rsid w:val="001D0F40"/>
    <w:rsid w:val="001D1261"/>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4E13"/>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594D"/>
    <w:rsid w:val="0022759B"/>
    <w:rsid w:val="0022789A"/>
    <w:rsid w:val="00227BE4"/>
    <w:rsid w:val="00230E5C"/>
    <w:rsid w:val="002313E2"/>
    <w:rsid w:val="00234F7F"/>
    <w:rsid w:val="00235067"/>
    <w:rsid w:val="0023569D"/>
    <w:rsid w:val="00235980"/>
    <w:rsid w:val="00235DAB"/>
    <w:rsid w:val="00236523"/>
    <w:rsid w:val="00241A26"/>
    <w:rsid w:val="00242C45"/>
    <w:rsid w:val="0024342C"/>
    <w:rsid w:val="0024350F"/>
    <w:rsid w:val="00243697"/>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876"/>
    <w:rsid w:val="00254AEB"/>
    <w:rsid w:val="00254D36"/>
    <w:rsid w:val="00256DB5"/>
    <w:rsid w:val="00257884"/>
    <w:rsid w:val="00261A28"/>
    <w:rsid w:val="00261DDF"/>
    <w:rsid w:val="0026346C"/>
    <w:rsid w:val="00263576"/>
    <w:rsid w:val="00264C67"/>
    <w:rsid w:val="00264F15"/>
    <w:rsid w:val="00265BD4"/>
    <w:rsid w:val="00265D43"/>
    <w:rsid w:val="00265FE6"/>
    <w:rsid w:val="0026628C"/>
    <w:rsid w:val="002672B3"/>
    <w:rsid w:val="00267874"/>
    <w:rsid w:val="00270588"/>
    <w:rsid w:val="002714CE"/>
    <w:rsid w:val="00271877"/>
    <w:rsid w:val="002728FC"/>
    <w:rsid w:val="00272DE7"/>
    <w:rsid w:val="00274B08"/>
    <w:rsid w:val="00276C09"/>
    <w:rsid w:val="00276D64"/>
    <w:rsid w:val="00276E4C"/>
    <w:rsid w:val="00277896"/>
    <w:rsid w:val="0028059D"/>
    <w:rsid w:val="00280A81"/>
    <w:rsid w:val="00281421"/>
    <w:rsid w:val="002816D3"/>
    <w:rsid w:val="00281F2F"/>
    <w:rsid w:val="002820BF"/>
    <w:rsid w:val="002821B3"/>
    <w:rsid w:val="00282E59"/>
    <w:rsid w:val="002849FB"/>
    <w:rsid w:val="00285975"/>
    <w:rsid w:val="00285D0C"/>
    <w:rsid w:val="00290382"/>
    <w:rsid w:val="002903BA"/>
    <w:rsid w:val="00290B73"/>
    <w:rsid w:val="002914D3"/>
    <w:rsid w:val="00292632"/>
    <w:rsid w:val="00295FD4"/>
    <w:rsid w:val="0029710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D9C"/>
    <w:rsid w:val="002B08C0"/>
    <w:rsid w:val="002B10B9"/>
    <w:rsid w:val="002B13B8"/>
    <w:rsid w:val="002B16E4"/>
    <w:rsid w:val="002B1DD4"/>
    <w:rsid w:val="002B2DC3"/>
    <w:rsid w:val="002B4E83"/>
    <w:rsid w:val="002B6776"/>
    <w:rsid w:val="002C0708"/>
    <w:rsid w:val="002C085F"/>
    <w:rsid w:val="002C0F98"/>
    <w:rsid w:val="002C1638"/>
    <w:rsid w:val="002C264D"/>
    <w:rsid w:val="002C2C4C"/>
    <w:rsid w:val="002C36B7"/>
    <w:rsid w:val="002C3BB0"/>
    <w:rsid w:val="002C50DA"/>
    <w:rsid w:val="002C59AA"/>
    <w:rsid w:val="002C7BDB"/>
    <w:rsid w:val="002C7EDE"/>
    <w:rsid w:val="002D1063"/>
    <w:rsid w:val="002D2D32"/>
    <w:rsid w:val="002D2D4B"/>
    <w:rsid w:val="002D328A"/>
    <w:rsid w:val="002D32D1"/>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218D"/>
    <w:rsid w:val="002F29CA"/>
    <w:rsid w:val="002F2FD6"/>
    <w:rsid w:val="002F32B1"/>
    <w:rsid w:val="002F39E3"/>
    <w:rsid w:val="002F4764"/>
    <w:rsid w:val="002F5732"/>
    <w:rsid w:val="002F5AD7"/>
    <w:rsid w:val="002F5EFD"/>
    <w:rsid w:val="002F7DF6"/>
    <w:rsid w:val="003034EB"/>
    <w:rsid w:val="003049B7"/>
    <w:rsid w:val="003057D4"/>
    <w:rsid w:val="00305B2E"/>
    <w:rsid w:val="0030621A"/>
    <w:rsid w:val="00306E34"/>
    <w:rsid w:val="003102FC"/>
    <w:rsid w:val="00310CD9"/>
    <w:rsid w:val="0031107F"/>
    <w:rsid w:val="00311754"/>
    <w:rsid w:val="00311AFA"/>
    <w:rsid w:val="00314C39"/>
    <w:rsid w:val="00316530"/>
    <w:rsid w:val="00316F9D"/>
    <w:rsid w:val="003203E6"/>
    <w:rsid w:val="0032083B"/>
    <w:rsid w:val="00321104"/>
    <w:rsid w:val="003222EF"/>
    <w:rsid w:val="00322563"/>
    <w:rsid w:val="00323169"/>
    <w:rsid w:val="00323627"/>
    <w:rsid w:val="00325503"/>
    <w:rsid w:val="00325FD8"/>
    <w:rsid w:val="00330E6A"/>
    <w:rsid w:val="00334CD5"/>
    <w:rsid w:val="00335339"/>
    <w:rsid w:val="00335CEC"/>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763"/>
    <w:rsid w:val="0035437A"/>
    <w:rsid w:val="00354386"/>
    <w:rsid w:val="00355039"/>
    <w:rsid w:val="00355186"/>
    <w:rsid w:val="00355368"/>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AF5"/>
    <w:rsid w:val="00375621"/>
    <w:rsid w:val="00376E63"/>
    <w:rsid w:val="00377D11"/>
    <w:rsid w:val="00381714"/>
    <w:rsid w:val="00383004"/>
    <w:rsid w:val="003831DB"/>
    <w:rsid w:val="00384A19"/>
    <w:rsid w:val="003858A9"/>
    <w:rsid w:val="00385A57"/>
    <w:rsid w:val="00386168"/>
    <w:rsid w:val="00387C43"/>
    <w:rsid w:val="00390357"/>
    <w:rsid w:val="00392FD8"/>
    <w:rsid w:val="003940CA"/>
    <w:rsid w:val="003961D5"/>
    <w:rsid w:val="003A02EE"/>
    <w:rsid w:val="003A0696"/>
    <w:rsid w:val="003A08A6"/>
    <w:rsid w:val="003A08AC"/>
    <w:rsid w:val="003A0C6B"/>
    <w:rsid w:val="003A0D18"/>
    <w:rsid w:val="003A23B3"/>
    <w:rsid w:val="003A2841"/>
    <w:rsid w:val="003A2932"/>
    <w:rsid w:val="003A3E07"/>
    <w:rsid w:val="003A47D6"/>
    <w:rsid w:val="003A4F71"/>
    <w:rsid w:val="003A58F2"/>
    <w:rsid w:val="003A70FF"/>
    <w:rsid w:val="003B0339"/>
    <w:rsid w:val="003B0BAA"/>
    <w:rsid w:val="003B2252"/>
    <w:rsid w:val="003B2954"/>
    <w:rsid w:val="003B4372"/>
    <w:rsid w:val="003B4A79"/>
    <w:rsid w:val="003B67AC"/>
    <w:rsid w:val="003B757B"/>
    <w:rsid w:val="003B7E7D"/>
    <w:rsid w:val="003C0B2F"/>
    <w:rsid w:val="003C12CF"/>
    <w:rsid w:val="003C15A9"/>
    <w:rsid w:val="003C1CE7"/>
    <w:rsid w:val="003C1D48"/>
    <w:rsid w:val="003C2024"/>
    <w:rsid w:val="003C2597"/>
    <w:rsid w:val="003C2958"/>
    <w:rsid w:val="003C30EB"/>
    <w:rsid w:val="003C34BC"/>
    <w:rsid w:val="003C3548"/>
    <w:rsid w:val="003C3E09"/>
    <w:rsid w:val="003C52FC"/>
    <w:rsid w:val="003C720A"/>
    <w:rsid w:val="003D0D11"/>
    <w:rsid w:val="003D1716"/>
    <w:rsid w:val="003D1EB5"/>
    <w:rsid w:val="003D2CB2"/>
    <w:rsid w:val="003D3C19"/>
    <w:rsid w:val="003D4C32"/>
    <w:rsid w:val="003D506B"/>
    <w:rsid w:val="003D521D"/>
    <w:rsid w:val="003D53FD"/>
    <w:rsid w:val="003D55A5"/>
    <w:rsid w:val="003D5E73"/>
    <w:rsid w:val="003D5FAB"/>
    <w:rsid w:val="003D6D9F"/>
    <w:rsid w:val="003E2567"/>
    <w:rsid w:val="003E2A3E"/>
    <w:rsid w:val="003E3DA4"/>
    <w:rsid w:val="003E3FA0"/>
    <w:rsid w:val="003E4167"/>
    <w:rsid w:val="003E6624"/>
    <w:rsid w:val="003F08B7"/>
    <w:rsid w:val="003F1A26"/>
    <w:rsid w:val="003F2304"/>
    <w:rsid w:val="003F23AE"/>
    <w:rsid w:val="003F27EE"/>
    <w:rsid w:val="003F4A1A"/>
    <w:rsid w:val="003F4BF1"/>
    <w:rsid w:val="003F62C3"/>
    <w:rsid w:val="003F6854"/>
    <w:rsid w:val="003F75A3"/>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10A1"/>
    <w:rsid w:val="004216CF"/>
    <w:rsid w:val="00422D42"/>
    <w:rsid w:val="00423390"/>
    <w:rsid w:val="00424725"/>
    <w:rsid w:val="004249A8"/>
    <w:rsid w:val="00425A14"/>
    <w:rsid w:val="00425DA6"/>
    <w:rsid w:val="00427E1E"/>
    <w:rsid w:val="004300A7"/>
    <w:rsid w:val="00430379"/>
    <w:rsid w:val="00430D3A"/>
    <w:rsid w:val="00431137"/>
    <w:rsid w:val="00431E2B"/>
    <w:rsid w:val="00431F95"/>
    <w:rsid w:val="00432B5C"/>
    <w:rsid w:val="00434822"/>
    <w:rsid w:val="00434999"/>
    <w:rsid w:val="00435191"/>
    <w:rsid w:val="00435A3A"/>
    <w:rsid w:val="00435CBB"/>
    <w:rsid w:val="00437704"/>
    <w:rsid w:val="00441331"/>
    <w:rsid w:val="0044136E"/>
    <w:rsid w:val="00441B07"/>
    <w:rsid w:val="00441D2E"/>
    <w:rsid w:val="00442534"/>
    <w:rsid w:val="00443443"/>
    <w:rsid w:val="00443C48"/>
    <w:rsid w:val="0044419E"/>
    <w:rsid w:val="00445F30"/>
    <w:rsid w:val="00447271"/>
    <w:rsid w:val="0044739E"/>
    <w:rsid w:val="00450A05"/>
    <w:rsid w:val="00450A62"/>
    <w:rsid w:val="00450EF6"/>
    <w:rsid w:val="004524CA"/>
    <w:rsid w:val="00452D13"/>
    <w:rsid w:val="004531D2"/>
    <w:rsid w:val="00453F83"/>
    <w:rsid w:val="00455759"/>
    <w:rsid w:val="00455A25"/>
    <w:rsid w:val="0045747D"/>
    <w:rsid w:val="00457BA7"/>
    <w:rsid w:val="00461D38"/>
    <w:rsid w:val="00462006"/>
    <w:rsid w:val="00462E78"/>
    <w:rsid w:val="00462F4F"/>
    <w:rsid w:val="00464C33"/>
    <w:rsid w:val="00466392"/>
    <w:rsid w:val="00467B81"/>
    <w:rsid w:val="00467C1A"/>
    <w:rsid w:val="00467DE0"/>
    <w:rsid w:val="00467E83"/>
    <w:rsid w:val="00470ECD"/>
    <w:rsid w:val="00472269"/>
    <w:rsid w:val="004735B2"/>
    <w:rsid w:val="00473F0B"/>
    <w:rsid w:val="00473FD9"/>
    <w:rsid w:val="004741AC"/>
    <w:rsid w:val="00474547"/>
    <w:rsid w:val="004749A4"/>
    <w:rsid w:val="00475563"/>
    <w:rsid w:val="00475F30"/>
    <w:rsid w:val="0047659F"/>
    <w:rsid w:val="004800C5"/>
    <w:rsid w:val="00480A1C"/>
    <w:rsid w:val="00481717"/>
    <w:rsid w:val="00482024"/>
    <w:rsid w:val="004828F9"/>
    <w:rsid w:val="00482E06"/>
    <w:rsid w:val="0048438C"/>
    <w:rsid w:val="00484973"/>
    <w:rsid w:val="00484ADC"/>
    <w:rsid w:val="00484C43"/>
    <w:rsid w:val="00486D42"/>
    <w:rsid w:val="004912EB"/>
    <w:rsid w:val="004924C0"/>
    <w:rsid w:val="00493F7E"/>
    <w:rsid w:val="0049484D"/>
    <w:rsid w:val="004966D9"/>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EBF"/>
    <w:rsid w:val="004C3AE9"/>
    <w:rsid w:val="004C3EDE"/>
    <w:rsid w:val="004C5FF5"/>
    <w:rsid w:val="004C60F0"/>
    <w:rsid w:val="004D0284"/>
    <w:rsid w:val="004D053E"/>
    <w:rsid w:val="004D0677"/>
    <w:rsid w:val="004D1423"/>
    <w:rsid w:val="004D1590"/>
    <w:rsid w:val="004D23C2"/>
    <w:rsid w:val="004D2B41"/>
    <w:rsid w:val="004D3063"/>
    <w:rsid w:val="004D36E4"/>
    <w:rsid w:val="004D3BE2"/>
    <w:rsid w:val="004D4246"/>
    <w:rsid w:val="004D44D5"/>
    <w:rsid w:val="004D5690"/>
    <w:rsid w:val="004D5DBD"/>
    <w:rsid w:val="004D6853"/>
    <w:rsid w:val="004D6ABD"/>
    <w:rsid w:val="004E135A"/>
    <w:rsid w:val="004E1B98"/>
    <w:rsid w:val="004E3040"/>
    <w:rsid w:val="004E341D"/>
    <w:rsid w:val="004E3A4D"/>
    <w:rsid w:val="004E3D70"/>
    <w:rsid w:val="004E44C1"/>
    <w:rsid w:val="004E5182"/>
    <w:rsid w:val="004E72D7"/>
    <w:rsid w:val="004E7426"/>
    <w:rsid w:val="004F20FE"/>
    <w:rsid w:val="004F2968"/>
    <w:rsid w:val="004F3236"/>
    <w:rsid w:val="004F35B0"/>
    <w:rsid w:val="004F6653"/>
    <w:rsid w:val="004F76FF"/>
    <w:rsid w:val="004F7833"/>
    <w:rsid w:val="005008AA"/>
    <w:rsid w:val="00501776"/>
    <w:rsid w:val="0050178E"/>
    <w:rsid w:val="00503AA1"/>
    <w:rsid w:val="00505496"/>
    <w:rsid w:val="00507121"/>
    <w:rsid w:val="005071B3"/>
    <w:rsid w:val="00507B1B"/>
    <w:rsid w:val="00510281"/>
    <w:rsid w:val="0051112D"/>
    <w:rsid w:val="005119A9"/>
    <w:rsid w:val="00511C72"/>
    <w:rsid w:val="00511E76"/>
    <w:rsid w:val="005153A6"/>
    <w:rsid w:val="00515841"/>
    <w:rsid w:val="00516A23"/>
    <w:rsid w:val="00517683"/>
    <w:rsid w:val="00517B5B"/>
    <w:rsid w:val="00520013"/>
    <w:rsid w:val="005202E8"/>
    <w:rsid w:val="00520BB2"/>
    <w:rsid w:val="0052245D"/>
    <w:rsid w:val="005225D8"/>
    <w:rsid w:val="005248FC"/>
    <w:rsid w:val="005258B9"/>
    <w:rsid w:val="0052599C"/>
    <w:rsid w:val="00526698"/>
    <w:rsid w:val="00526DE5"/>
    <w:rsid w:val="00527F86"/>
    <w:rsid w:val="0053000B"/>
    <w:rsid w:val="005307C3"/>
    <w:rsid w:val="00530CA9"/>
    <w:rsid w:val="00532AB4"/>
    <w:rsid w:val="00533B78"/>
    <w:rsid w:val="00534624"/>
    <w:rsid w:val="00534CAA"/>
    <w:rsid w:val="00534EFB"/>
    <w:rsid w:val="005353AA"/>
    <w:rsid w:val="00537180"/>
    <w:rsid w:val="00537FD8"/>
    <w:rsid w:val="00540EFB"/>
    <w:rsid w:val="00543910"/>
    <w:rsid w:val="00543E65"/>
    <w:rsid w:val="00544D65"/>
    <w:rsid w:val="00546BFF"/>
    <w:rsid w:val="00546E19"/>
    <w:rsid w:val="00546F69"/>
    <w:rsid w:val="0054764F"/>
    <w:rsid w:val="00547A72"/>
    <w:rsid w:val="00550CCC"/>
    <w:rsid w:val="00551E51"/>
    <w:rsid w:val="0055289B"/>
    <w:rsid w:val="005532CC"/>
    <w:rsid w:val="00555B8C"/>
    <w:rsid w:val="00556180"/>
    <w:rsid w:val="0055794F"/>
    <w:rsid w:val="00561267"/>
    <w:rsid w:val="00561449"/>
    <w:rsid w:val="00562C0C"/>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9FB"/>
    <w:rsid w:val="00577C30"/>
    <w:rsid w:val="00580425"/>
    <w:rsid w:val="005805C2"/>
    <w:rsid w:val="00580B8E"/>
    <w:rsid w:val="005813E1"/>
    <w:rsid w:val="00581EBB"/>
    <w:rsid w:val="00582D61"/>
    <w:rsid w:val="00582F53"/>
    <w:rsid w:val="00583241"/>
    <w:rsid w:val="00583CF3"/>
    <w:rsid w:val="00584676"/>
    <w:rsid w:val="00584684"/>
    <w:rsid w:val="00584D3F"/>
    <w:rsid w:val="005852C9"/>
    <w:rsid w:val="00585E28"/>
    <w:rsid w:val="00586D24"/>
    <w:rsid w:val="005870C8"/>
    <w:rsid w:val="00587240"/>
    <w:rsid w:val="005878FA"/>
    <w:rsid w:val="00587D2B"/>
    <w:rsid w:val="00590B28"/>
    <w:rsid w:val="00590B87"/>
    <w:rsid w:val="00590E85"/>
    <w:rsid w:val="00591166"/>
    <w:rsid w:val="0059162E"/>
    <w:rsid w:val="00592930"/>
    <w:rsid w:val="00593BB4"/>
    <w:rsid w:val="00593F8D"/>
    <w:rsid w:val="00594752"/>
    <w:rsid w:val="00595B1B"/>
    <w:rsid w:val="005974D2"/>
    <w:rsid w:val="005976A7"/>
    <w:rsid w:val="005A0551"/>
    <w:rsid w:val="005A09E7"/>
    <w:rsid w:val="005A0E2E"/>
    <w:rsid w:val="005A1F6C"/>
    <w:rsid w:val="005A2109"/>
    <w:rsid w:val="005A30CA"/>
    <w:rsid w:val="005A3B70"/>
    <w:rsid w:val="005A4885"/>
    <w:rsid w:val="005A53DD"/>
    <w:rsid w:val="005A62C4"/>
    <w:rsid w:val="005A6DB0"/>
    <w:rsid w:val="005A76A0"/>
    <w:rsid w:val="005B0FE6"/>
    <w:rsid w:val="005B1005"/>
    <w:rsid w:val="005B2500"/>
    <w:rsid w:val="005B41F5"/>
    <w:rsid w:val="005B4432"/>
    <w:rsid w:val="005B5B44"/>
    <w:rsid w:val="005B6678"/>
    <w:rsid w:val="005B6EED"/>
    <w:rsid w:val="005C038E"/>
    <w:rsid w:val="005C0E8C"/>
    <w:rsid w:val="005C0EC3"/>
    <w:rsid w:val="005C1E4D"/>
    <w:rsid w:val="005C31D1"/>
    <w:rsid w:val="005C3B51"/>
    <w:rsid w:val="005C4012"/>
    <w:rsid w:val="005C4FF3"/>
    <w:rsid w:val="005C7421"/>
    <w:rsid w:val="005C75F4"/>
    <w:rsid w:val="005D02C2"/>
    <w:rsid w:val="005D0340"/>
    <w:rsid w:val="005D0358"/>
    <w:rsid w:val="005D0886"/>
    <w:rsid w:val="005D0B4C"/>
    <w:rsid w:val="005D128B"/>
    <w:rsid w:val="005D3EF1"/>
    <w:rsid w:val="005D42AA"/>
    <w:rsid w:val="005D4A2D"/>
    <w:rsid w:val="005D57AB"/>
    <w:rsid w:val="005D5C77"/>
    <w:rsid w:val="005D67DA"/>
    <w:rsid w:val="005E098C"/>
    <w:rsid w:val="005E0B6E"/>
    <w:rsid w:val="005E0D57"/>
    <w:rsid w:val="005E46D1"/>
    <w:rsid w:val="005E48C5"/>
    <w:rsid w:val="005E53AE"/>
    <w:rsid w:val="005E54C7"/>
    <w:rsid w:val="005E6C7A"/>
    <w:rsid w:val="005F0F2D"/>
    <w:rsid w:val="005F24A4"/>
    <w:rsid w:val="005F26A0"/>
    <w:rsid w:val="005F3369"/>
    <w:rsid w:val="005F3536"/>
    <w:rsid w:val="005F4DDE"/>
    <w:rsid w:val="005F54CD"/>
    <w:rsid w:val="005F6297"/>
    <w:rsid w:val="005F6555"/>
    <w:rsid w:val="005F6C42"/>
    <w:rsid w:val="005F776A"/>
    <w:rsid w:val="005F7A51"/>
    <w:rsid w:val="00600B76"/>
    <w:rsid w:val="00600F0D"/>
    <w:rsid w:val="00601459"/>
    <w:rsid w:val="00601B35"/>
    <w:rsid w:val="0060446A"/>
    <w:rsid w:val="00605D19"/>
    <w:rsid w:val="0060606F"/>
    <w:rsid w:val="00607A1E"/>
    <w:rsid w:val="00607ACB"/>
    <w:rsid w:val="00607DA4"/>
    <w:rsid w:val="006109F5"/>
    <w:rsid w:val="006114E0"/>
    <w:rsid w:val="00611957"/>
    <w:rsid w:val="006124CA"/>
    <w:rsid w:val="006126D9"/>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204"/>
    <w:rsid w:val="00633577"/>
    <w:rsid w:val="0063397C"/>
    <w:rsid w:val="00634789"/>
    <w:rsid w:val="00634869"/>
    <w:rsid w:val="00635735"/>
    <w:rsid w:val="00637044"/>
    <w:rsid w:val="00640684"/>
    <w:rsid w:val="00642707"/>
    <w:rsid w:val="006448A7"/>
    <w:rsid w:val="00644D2A"/>
    <w:rsid w:val="00645BAC"/>
    <w:rsid w:val="00646923"/>
    <w:rsid w:val="006479CB"/>
    <w:rsid w:val="00650012"/>
    <w:rsid w:val="006512AE"/>
    <w:rsid w:val="006517AA"/>
    <w:rsid w:val="00654C25"/>
    <w:rsid w:val="00655390"/>
    <w:rsid w:val="00656987"/>
    <w:rsid w:val="00656D81"/>
    <w:rsid w:val="00661237"/>
    <w:rsid w:val="00661B64"/>
    <w:rsid w:val="00662813"/>
    <w:rsid w:val="00662CA2"/>
    <w:rsid w:val="0066381B"/>
    <w:rsid w:val="00663C7D"/>
    <w:rsid w:val="00663E50"/>
    <w:rsid w:val="00664F33"/>
    <w:rsid w:val="00666FB9"/>
    <w:rsid w:val="0066776B"/>
    <w:rsid w:val="00667B05"/>
    <w:rsid w:val="00670BBB"/>
    <w:rsid w:val="006712D0"/>
    <w:rsid w:val="006735FB"/>
    <w:rsid w:val="00675175"/>
    <w:rsid w:val="00676809"/>
    <w:rsid w:val="00676F51"/>
    <w:rsid w:val="006770E2"/>
    <w:rsid w:val="006773FB"/>
    <w:rsid w:val="00681B1A"/>
    <w:rsid w:val="006827D6"/>
    <w:rsid w:val="00682D2D"/>
    <w:rsid w:val="00683259"/>
    <w:rsid w:val="00683A85"/>
    <w:rsid w:val="00685DBC"/>
    <w:rsid w:val="00685F60"/>
    <w:rsid w:val="00686E3C"/>
    <w:rsid w:val="006906EF"/>
    <w:rsid w:val="0069178A"/>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A5178"/>
    <w:rsid w:val="006B0275"/>
    <w:rsid w:val="006B1169"/>
    <w:rsid w:val="006B17F8"/>
    <w:rsid w:val="006B457B"/>
    <w:rsid w:val="006B4E16"/>
    <w:rsid w:val="006B5948"/>
    <w:rsid w:val="006B6BD2"/>
    <w:rsid w:val="006B7DB5"/>
    <w:rsid w:val="006C0C11"/>
    <w:rsid w:val="006C0D5A"/>
    <w:rsid w:val="006C17EC"/>
    <w:rsid w:val="006C24D0"/>
    <w:rsid w:val="006C2699"/>
    <w:rsid w:val="006C2EA1"/>
    <w:rsid w:val="006C2FC4"/>
    <w:rsid w:val="006C3B5B"/>
    <w:rsid w:val="006C3CF0"/>
    <w:rsid w:val="006C40DF"/>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F9D"/>
    <w:rsid w:val="006E17BC"/>
    <w:rsid w:val="006E196F"/>
    <w:rsid w:val="006E1F72"/>
    <w:rsid w:val="006E3DC7"/>
    <w:rsid w:val="006E7346"/>
    <w:rsid w:val="006F0A78"/>
    <w:rsid w:val="006F0AFE"/>
    <w:rsid w:val="006F2231"/>
    <w:rsid w:val="006F356D"/>
    <w:rsid w:val="006F6A78"/>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020"/>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C93"/>
    <w:rsid w:val="007277B2"/>
    <w:rsid w:val="00730B2E"/>
    <w:rsid w:val="00730E9D"/>
    <w:rsid w:val="00733F97"/>
    <w:rsid w:val="007340CF"/>
    <w:rsid w:val="00734228"/>
    <w:rsid w:val="00735543"/>
    <w:rsid w:val="00736024"/>
    <w:rsid w:val="0074197D"/>
    <w:rsid w:val="00742920"/>
    <w:rsid w:val="007430F7"/>
    <w:rsid w:val="00743299"/>
    <w:rsid w:val="007432EA"/>
    <w:rsid w:val="00744656"/>
    <w:rsid w:val="00744A68"/>
    <w:rsid w:val="00745F82"/>
    <w:rsid w:val="007462B4"/>
    <w:rsid w:val="00746737"/>
    <w:rsid w:val="00746D51"/>
    <w:rsid w:val="007504A1"/>
    <w:rsid w:val="00751C2D"/>
    <w:rsid w:val="00753377"/>
    <w:rsid w:val="007540D3"/>
    <w:rsid w:val="0075505A"/>
    <w:rsid w:val="00755A54"/>
    <w:rsid w:val="00756438"/>
    <w:rsid w:val="007564ED"/>
    <w:rsid w:val="00760051"/>
    <w:rsid w:val="00760E7D"/>
    <w:rsid w:val="00761CB4"/>
    <w:rsid w:val="00763313"/>
    <w:rsid w:val="0076437F"/>
    <w:rsid w:val="007655A6"/>
    <w:rsid w:val="0076704A"/>
    <w:rsid w:val="0076737C"/>
    <w:rsid w:val="00770398"/>
    <w:rsid w:val="007713EC"/>
    <w:rsid w:val="00772B6C"/>
    <w:rsid w:val="00775016"/>
    <w:rsid w:val="00776D95"/>
    <w:rsid w:val="00777A8F"/>
    <w:rsid w:val="00780638"/>
    <w:rsid w:val="00780F25"/>
    <w:rsid w:val="00783644"/>
    <w:rsid w:val="007838C2"/>
    <w:rsid w:val="0078600D"/>
    <w:rsid w:val="007861D8"/>
    <w:rsid w:val="00786433"/>
    <w:rsid w:val="007867B0"/>
    <w:rsid w:val="007871CE"/>
    <w:rsid w:val="0078765D"/>
    <w:rsid w:val="00787727"/>
    <w:rsid w:val="007909AC"/>
    <w:rsid w:val="00790CF3"/>
    <w:rsid w:val="00791342"/>
    <w:rsid w:val="00792CAA"/>
    <w:rsid w:val="007943D6"/>
    <w:rsid w:val="00794CC2"/>
    <w:rsid w:val="00795FA8"/>
    <w:rsid w:val="00796430"/>
    <w:rsid w:val="007967AF"/>
    <w:rsid w:val="0079690D"/>
    <w:rsid w:val="007A12EF"/>
    <w:rsid w:val="007A3A62"/>
    <w:rsid w:val="007B1014"/>
    <w:rsid w:val="007B12E6"/>
    <w:rsid w:val="007B1A70"/>
    <w:rsid w:val="007B2C45"/>
    <w:rsid w:val="007B58EC"/>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3B5D"/>
    <w:rsid w:val="007D4E74"/>
    <w:rsid w:val="007D548F"/>
    <w:rsid w:val="007D5F96"/>
    <w:rsid w:val="007D6D10"/>
    <w:rsid w:val="007D6DD1"/>
    <w:rsid w:val="007D73AB"/>
    <w:rsid w:val="007D771F"/>
    <w:rsid w:val="007E0616"/>
    <w:rsid w:val="007E2469"/>
    <w:rsid w:val="007E6449"/>
    <w:rsid w:val="007E64B3"/>
    <w:rsid w:val="007E6D00"/>
    <w:rsid w:val="007F0032"/>
    <w:rsid w:val="007F0EB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DFC"/>
    <w:rsid w:val="008113FD"/>
    <w:rsid w:val="00811407"/>
    <w:rsid w:val="008117EB"/>
    <w:rsid w:val="00812294"/>
    <w:rsid w:val="0081264A"/>
    <w:rsid w:val="00812695"/>
    <w:rsid w:val="008135C3"/>
    <w:rsid w:val="00813826"/>
    <w:rsid w:val="00814A1E"/>
    <w:rsid w:val="008151B0"/>
    <w:rsid w:val="00817EE2"/>
    <w:rsid w:val="0082151A"/>
    <w:rsid w:val="008217E2"/>
    <w:rsid w:val="008223B5"/>
    <w:rsid w:val="00822C8D"/>
    <w:rsid w:val="00823237"/>
    <w:rsid w:val="0082431F"/>
    <w:rsid w:val="008244E2"/>
    <w:rsid w:val="0082584D"/>
    <w:rsid w:val="00826F91"/>
    <w:rsid w:val="00826FBC"/>
    <w:rsid w:val="008271A3"/>
    <w:rsid w:val="0082730B"/>
    <w:rsid w:val="008274B9"/>
    <w:rsid w:val="008279B2"/>
    <w:rsid w:val="00827BFC"/>
    <w:rsid w:val="00830D6F"/>
    <w:rsid w:val="00832490"/>
    <w:rsid w:val="00833869"/>
    <w:rsid w:val="00835ECF"/>
    <w:rsid w:val="0084139D"/>
    <w:rsid w:val="00842162"/>
    <w:rsid w:val="00842DC6"/>
    <w:rsid w:val="008438DB"/>
    <w:rsid w:val="00844CAE"/>
    <w:rsid w:val="00845336"/>
    <w:rsid w:val="008473AA"/>
    <w:rsid w:val="00850E7F"/>
    <w:rsid w:val="00851628"/>
    <w:rsid w:val="00851A25"/>
    <w:rsid w:val="00852ACA"/>
    <w:rsid w:val="00852CA8"/>
    <w:rsid w:val="00852D7D"/>
    <w:rsid w:val="008548A3"/>
    <w:rsid w:val="008551DC"/>
    <w:rsid w:val="00856A2A"/>
    <w:rsid w:val="00857534"/>
    <w:rsid w:val="00857793"/>
    <w:rsid w:val="00857CB5"/>
    <w:rsid w:val="008607D0"/>
    <w:rsid w:val="00861545"/>
    <w:rsid w:val="00862207"/>
    <w:rsid w:val="00862855"/>
    <w:rsid w:val="00863101"/>
    <w:rsid w:val="00863C21"/>
    <w:rsid w:val="00863E32"/>
    <w:rsid w:val="0086497A"/>
    <w:rsid w:val="00865E68"/>
    <w:rsid w:val="00866320"/>
    <w:rsid w:val="00866C8B"/>
    <w:rsid w:val="00867947"/>
    <w:rsid w:val="00867F2B"/>
    <w:rsid w:val="00870397"/>
    <w:rsid w:val="00870D6C"/>
    <w:rsid w:val="0087203B"/>
    <w:rsid w:val="00873613"/>
    <w:rsid w:val="00875261"/>
    <w:rsid w:val="00875576"/>
    <w:rsid w:val="0087630D"/>
    <w:rsid w:val="00876927"/>
    <w:rsid w:val="008808CB"/>
    <w:rsid w:val="00880A3D"/>
    <w:rsid w:val="00881668"/>
    <w:rsid w:val="00881DC1"/>
    <w:rsid w:val="00882A9F"/>
    <w:rsid w:val="008832BB"/>
    <w:rsid w:val="00883B64"/>
    <w:rsid w:val="00883CA0"/>
    <w:rsid w:val="00883E19"/>
    <w:rsid w:val="00883EEE"/>
    <w:rsid w:val="00885133"/>
    <w:rsid w:val="0088770B"/>
    <w:rsid w:val="0089004C"/>
    <w:rsid w:val="008927A7"/>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F70"/>
    <w:rsid w:val="008B709B"/>
    <w:rsid w:val="008B7801"/>
    <w:rsid w:val="008C007B"/>
    <w:rsid w:val="008C0E38"/>
    <w:rsid w:val="008C13C2"/>
    <w:rsid w:val="008C1859"/>
    <w:rsid w:val="008C19CE"/>
    <w:rsid w:val="008C20E8"/>
    <w:rsid w:val="008C3688"/>
    <w:rsid w:val="008C3A93"/>
    <w:rsid w:val="008C5903"/>
    <w:rsid w:val="008C5927"/>
    <w:rsid w:val="008C630D"/>
    <w:rsid w:val="008C6A10"/>
    <w:rsid w:val="008C6E3A"/>
    <w:rsid w:val="008C7C1A"/>
    <w:rsid w:val="008C7D4A"/>
    <w:rsid w:val="008D0620"/>
    <w:rsid w:val="008D17C6"/>
    <w:rsid w:val="008D690F"/>
    <w:rsid w:val="008E0E4C"/>
    <w:rsid w:val="008E13A8"/>
    <w:rsid w:val="008E1892"/>
    <w:rsid w:val="008E3654"/>
    <w:rsid w:val="008E3ABC"/>
    <w:rsid w:val="008E3EC6"/>
    <w:rsid w:val="008E4A89"/>
    <w:rsid w:val="008E585B"/>
    <w:rsid w:val="008E759C"/>
    <w:rsid w:val="008E7F06"/>
    <w:rsid w:val="008F0A61"/>
    <w:rsid w:val="008F0B46"/>
    <w:rsid w:val="008F1745"/>
    <w:rsid w:val="008F1F08"/>
    <w:rsid w:val="008F2771"/>
    <w:rsid w:val="008F2C5E"/>
    <w:rsid w:val="008F59F4"/>
    <w:rsid w:val="008F608D"/>
    <w:rsid w:val="008F6FED"/>
    <w:rsid w:val="00900615"/>
    <w:rsid w:val="00900DB8"/>
    <w:rsid w:val="00901D81"/>
    <w:rsid w:val="00902E85"/>
    <w:rsid w:val="0090440F"/>
    <w:rsid w:val="009046C6"/>
    <w:rsid w:val="00904992"/>
    <w:rsid w:val="0090732B"/>
    <w:rsid w:val="00907EB8"/>
    <w:rsid w:val="00911CFE"/>
    <w:rsid w:val="009120DC"/>
    <w:rsid w:val="00913113"/>
    <w:rsid w:val="00914516"/>
    <w:rsid w:val="009146C3"/>
    <w:rsid w:val="009151CF"/>
    <w:rsid w:val="00915968"/>
    <w:rsid w:val="00915AA6"/>
    <w:rsid w:val="009161D9"/>
    <w:rsid w:val="00916D1D"/>
    <w:rsid w:val="00917A84"/>
    <w:rsid w:val="009201C1"/>
    <w:rsid w:val="009205B9"/>
    <w:rsid w:val="00921283"/>
    <w:rsid w:val="0092128A"/>
    <w:rsid w:val="00921C69"/>
    <w:rsid w:val="00921DA9"/>
    <w:rsid w:val="00921E0B"/>
    <w:rsid w:val="00922638"/>
    <w:rsid w:val="00922AFB"/>
    <w:rsid w:val="00922DC7"/>
    <w:rsid w:val="00923692"/>
    <w:rsid w:val="00923D73"/>
    <w:rsid w:val="00927400"/>
    <w:rsid w:val="00931494"/>
    <w:rsid w:val="00931714"/>
    <w:rsid w:val="0093287F"/>
    <w:rsid w:val="00932B4E"/>
    <w:rsid w:val="009330DD"/>
    <w:rsid w:val="0093350B"/>
    <w:rsid w:val="00934640"/>
    <w:rsid w:val="009348D2"/>
    <w:rsid w:val="0093681B"/>
    <w:rsid w:val="00936EA3"/>
    <w:rsid w:val="00936FC3"/>
    <w:rsid w:val="009403C1"/>
    <w:rsid w:val="0094071F"/>
    <w:rsid w:val="009428B0"/>
    <w:rsid w:val="009438E2"/>
    <w:rsid w:val="00944091"/>
    <w:rsid w:val="00944EB7"/>
    <w:rsid w:val="009461A1"/>
    <w:rsid w:val="00946A0E"/>
    <w:rsid w:val="00947C44"/>
    <w:rsid w:val="00951923"/>
    <w:rsid w:val="009527EC"/>
    <w:rsid w:val="00953212"/>
    <w:rsid w:val="00953E8B"/>
    <w:rsid w:val="009540D2"/>
    <w:rsid w:val="0095425E"/>
    <w:rsid w:val="00954CED"/>
    <w:rsid w:val="00955E1C"/>
    <w:rsid w:val="00960460"/>
    <w:rsid w:val="00960B8C"/>
    <w:rsid w:val="00960D0A"/>
    <w:rsid w:val="00961D5F"/>
    <w:rsid w:val="00961EB0"/>
    <w:rsid w:val="00962CE7"/>
    <w:rsid w:val="00962F87"/>
    <w:rsid w:val="00964864"/>
    <w:rsid w:val="00964A96"/>
    <w:rsid w:val="00964D2D"/>
    <w:rsid w:val="00965273"/>
    <w:rsid w:val="00965B4F"/>
    <w:rsid w:val="0096621A"/>
    <w:rsid w:val="00966327"/>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981"/>
    <w:rsid w:val="00985E93"/>
    <w:rsid w:val="0098698F"/>
    <w:rsid w:val="0098699F"/>
    <w:rsid w:val="009901FA"/>
    <w:rsid w:val="00990365"/>
    <w:rsid w:val="00993A74"/>
    <w:rsid w:val="00994044"/>
    <w:rsid w:val="00994AB2"/>
    <w:rsid w:val="009977DB"/>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18E6"/>
    <w:rsid w:val="009B1B02"/>
    <w:rsid w:val="009B20B0"/>
    <w:rsid w:val="009B214A"/>
    <w:rsid w:val="009B3FB8"/>
    <w:rsid w:val="009B4052"/>
    <w:rsid w:val="009B5B3F"/>
    <w:rsid w:val="009B7B94"/>
    <w:rsid w:val="009C1961"/>
    <w:rsid w:val="009C19A7"/>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227"/>
    <w:rsid w:val="009D7302"/>
    <w:rsid w:val="009D7F54"/>
    <w:rsid w:val="009E0491"/>
    <w:rsid w:val="009E104C"/>
    <w:rsid w:val="009E15AD"/>
    <w:rsid w:val="009E34BE"/>
    <w:rsid w:val="009E35AA"/>
    <w:rsid w:val="009E35CC"/>
    <w:rsid w:val="009E378B"/>
    <w:rsid w:val="009E4558"/>
    <w:rsid w:val="009E6242"/>
    <w:rsid w:val="009E7759"/>
    <w:rsid w:val="009F06FF"/>
    <w:rsid w:val="009F15E9"/>
    <w:rsid w:val="009F1736"/>
    <w:rsid w:val="009F23AB"/>
    <w:rsid w:val="009F4788"/>
    <w:rsid w:val="009F4DA7"/>
    <w:rsid w:val="009F5332"/>
    <w:rsid w:val="009F53B9"/>
    <w:rsid w:val="009F5D4B"/>
    <w:rsid w:val="009F6CCF"/>
    <w:rsid w:val="009F6F11"/>
    <w:rsid w:val="009F7494"/>
    <w:rsid w:val="009F7F98"/>
    <w:rsid w:val="00A00235"/>
    <w:rsid w:val="00A00D4E"/>
    <w:rsid w:val="00A02055"/>
    <w:rsid w:val="00A02C7F"/>
    <w:rsid w:val="00A02DFE"/>
    <w:rsid w:val="00A02FF3"/>
    <w:rsid w:val="00A03253"/>
    <w:rsid w:val="00A03458"/>
    <w:rsid w:val="00A0379E"/>
    <w:rsid w:val="00A03AA4"/>
    <w:rsid w:val="00A03CB6"/>
    <w:rsid w:val="00A04D15"/>
    <w:rsid w:val="00A053A7"/>
    <w:rsid w:val="00A053CC"/>
    <w:rsid w:val="00A05611"/>
    <w:rsid w:val="00A06509"/>
    <w:rsid w:val="00A10CD3"/>
    <w:rsid w:val="00A119DB"/>
    <w:rsid w:val="00A119F6"/>
    <w:rsid w:val="00A11AA9"/>
    <w:rsid w:val="00A11FDE"/>
    <w:rsid w:val="00A11FEB"/>
    <w:rsid w:val="00A12C57"/>
    <w:rsid w:val="00A12E43"/>
    <w:rsid w:val="00A132AE"/>
    <w:rsid w:val="00A13DE8"/>
    <w:rsid w:val="00A1420E"/>
    <w:rsid w:val="00A14F47"/>
    <w:rsid w:val="00A154A9"/>
    <w:rsid w:val="00A2153B"/>
    <w:rsid w:val="00A21602"/>
    <w:rsid w:val="00A231E8"/>
    <w:rsid w:val="00A234D7"/>
    <w:rsid w:val="00A23707"/>
    <w:rsid w:val="00A24B3D"/>
    <w:rsid w:val="00A24F27"/>
    <w:rsid w:val="00A26E6A"/>
    <w:rsid w:val="00A26EAA"/>
    <w:rsid w:val="00A274C3"/>
    <w:rsid w:val="00A2776C"/>
    <w:rsid w:val="00A27874"/>
    <w:rsid w:val="00A27F81"/>
    <w:rsid w:val="00A317EF"/>
    <w:rsid w:val="00A319E6"/>
    <w:rsid w:val="00A31DDF"/>
    <w:rsid w:val="00A31EE9"/>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891"/>
    <w:rsid w:val="00A67A36"/>
    <w:rsid w:val="00A67CC1"/>
    <w:rsid w:val="00A719C9"/>
    <w:rsid w:val="00A71BDA"/>
    <w:rsid w:val="00A71F93"/>
    <w:rsid w:val="00A73092"/>
    <w:rsid w:val="00A7339A"/>
    <w:rsid w:val="00A7437E"/>
    <w:rsid w:val="00A746EE"/>
    <w:rsid w:val="00A74BC0"/>
    <w:rsid w:val="00A75666"/>
    <w:rsid w:val="00A7633A"/>
    <w:rsid w:val="00A76B72"/>
    <w:rsid w:val="00A76EB0"/>
    <w:rsid w:val="00A77621"/>
    <w:rsid w:val="00A807E0"/>
    <w:rsid w:val="00A80A11"/>
    <w:rsid w:val="00A810E2"/>
    <w:rsid w:val="00A82A0A"/>
    <w:rsid w:val="00A851D6"/>
    <w:rsid w:val="00A8592E"/>
    <w:rsid w:val="00A86FD3"/>
    <w:rsid w:val="00A90EFF"/>
    <w:rsid w:val="00A91F61"/>
    <w:rsid w:val="00A92740"/>
    <w:rsid w:val="00A92A39"/>
    <w:rsid w:val="00A94BA7"/>
    <w:rsid w:val="00A953AA"/>
    <w:rsid w:val="00A96020"/>
    <w:rsid w:val="00A96171"/>
    <w:rsid w:val="00A967D9"/>
    <w:rsid w:val="00A96989"/>
    <w:rsid w:val="00A97024"/>
    <w:rsid w:val="00A979DA"/>
    <w:rsid w:val="00A97ADE"/>
    <w:rsid w:val="00AA0038"/>
    <w:rsid w:val="00AA0C0E"/>
    <w:rsid w:val="00AA3717"/>
    <w:rsid w:val="00AA398C"/>
    <w:rsid w:val="00AA44C4"/>
    <w:rsid w:val="00AA50F2"/>
    <w:rsid w:val="00AA683C"/>
    <w:rsid w:val="00AA6BF5"/>
    <w:rsid w:val="00AA6DC6"/>
    <w:rsid w:val="00AB3360"/>
    <w:rsid w:val="00AB4400"/>
    <w:rsid w:val="00AB64E3"/>
    <w:rsid w:val="00AB7831"/>
    <w:rsid w:val="00AC2158"/>
    <w:rsid w:val="00AC2C86"/>
    <w:rsid w:val="00AC738C"/>
    <w:rsid w:val="00AD10FC"/>
    <w:rsid w:val="00AD1B38"/>
    <w:rsid w:val="00AD1D7A"/>
    <w:rsid w:val="00AD29AA"/>
    <w:rsid w:val="00AD364B"/>
    <w:rsid w:val="00AD4CBD"/>
    <w:rsid w:val="00AD5772"/>
    <w:rsid w:val="00AD6307"/>
    <w:rsid w:val="00AE06AE"/>
    <w:rsid w:val="00AE0B6D"/>
    <w:rsid w:val="00AE1797"/>
    <w:rsid w:val="00AE3D0C"/>
    <w:rsid w:val="00AE532B"/>
    <w:rsid w:val="00AE5F78"/>
    <w:rsid w:val="00AE6A47"/>
    <w:rsid w:val="00AE7E0C"/>
    <w:rsid w:val="00AF06C8"/>
    <w:rsid w:val="00AF06D7"/>
    <w:rsid w:val="00AF0FB4"/>
    <w:rsid w:val="00AF162C"/>
    <w:rsid w:val="00AF34AF"/>
    <w:rsid w:val="00AF4362"/>
    <w:rsid w:val="00AF5511"/>
    <w:rsid w:val="00AF68DB"/>
    <w:rsid w:val="00AF68F7"/>
    <w:rsid w:val="00AF7490"/>
    <w:rsid w:val="00B00490"/>
    <w:rsid w:val="00B02442"/>
    <w:rsid w:val="00B0364A"/>
    <w:rsid w:val="00B0377D"/>
    <w:rsid w:val="00B05F02"/>
    <w:rsid w:val="00B06758"/>
    <w:rsid w:val="00B069C1"/>
    <w:rsid w:val="00B06D63"/>
    <w:rsid w:val="00B07353"/>
    <w:rsid w:val="00B07420"/>
    <w:rsid w:val="00B11251"/>
    <w:rsid w:val="00B11BEE"/>
    <w:rsid w:val="00B11C36"/>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16E0"/>
    <w:rsid w:val="00B426EE"/>
    <w:rsid w:val="00B4285B"/>
    <w:rsid w:val="00B42A06"/>
    <w:rsid w:val="00B44586"/>
    <w:rsid w:val="00B45672"/>
    <w:rsid w:val="00B45BD0"/>
    <w:rsid w:val="00B4740F"/>
    <w:rsid w:val="00B47BC3"/>
    <w:rsid w:val="00B50928"/>
    <w:rsid w:val="00B518CF"/>
    <w:rsid w:val="00B5221C"/>
    <w:rsid w:val="00B54157"/>
    <w:rsid w:val="00B54D08"/>
    <w:rsid w:val="00B55C6B"/>
    <w:rsid w:val="00B56043"/>
    <w:rsid w:val="00B5646F"/>
    <w:rsid w:val="00B5690B"/>
    <w:rsid w:val="00B57022"/>
    <w:rsid w:val="00B578F6"/>
    <w:rsid w:val="00B6122F"/>
    <w:rsid w:val="00B6208E"/>
    <w:rsid w:val="00B629A4"/>
    <w:rsid w:val="00B63040"/>
    <w:rsid w:val="00B64141"/>
    <w:rsid w:val="00B64DBB"/>
    <w:rsid w:val="00B64E0D"/>
    <w:rsid w:val="00B66A53"/>
    <w:rsid w:val="00B66B3B"/>
    <w:rsid w:val="00B67738"/>
    <w:rsid w:val="00B6797E"/>
    <w:rsid w:val="00B70207"/>
    <w:rsid w:val="00B713F6"/>
    <w:rsid w:val="00B71CF9"/>
    <w:rsid w:val="00B74359"/>
    <w:rsid w:val="00B74491"/>
    <w:rsid w:val="00B745FE"/>
    <w:rsid w:val="00B7557D"/>
    <w:rsid w:val="00B7589E"/>
    <w:rsid w:val="00B76731"/>
    <w:rsid w:val="00B776B8"/>
    <w:rsid w:val="00B778E8"/>
    <w:rsid w:val="00B80C87"/>
    <w:rsid w:val="00B818C8"/>
    <w:rsid w:val="00B8205A"/>
    <w:rsid w:val="00B83293"/>
    <w:rsid w:val="00B832F0"/>
    <w:rsid w:val="00B8348B"/>
    <w:rsid w:val="00B847EC"/>
    <w:rsid w:val="00B84A4B"/>
    <w:rsid w:val="00B86D60"/>
    <w:rsid w:val="00B92BD2"/>
    <w:rsid w:val="00B93161"/>
    <w:rsid w:val="00B93ED5"/>
    <w:rsid w:val="00B96322"/>
    <w:rsid w:val="00B96464"/>
    <w:rsid w:val="00B97281"/>
    <w:rsid w:val="00BA00BE"/>
    <w:rsid w:val="00BA0703"/>
    <w:rsid w:val="00BA07DF"/>
    <w:rsid w:val="00BA18C3"/>
    <w:rsid w:val="00BA199E"/>
    <w:rsid w:val="00BA1CAC"/>
    <w:rsid w:val="00BA221A"/>
    <w:rsid w:val="00BA279B"/>
    <w:rsid w:val="00BA3515"/>
    <w:rsid w:val="00BA374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F40"/>
    <w:rsid w:val="00BB5E6D"/>
    <w:rsid w:val="00BB6E36"/>
    <w:rsid w:val="00BB752F"/>
    <w:rsid w:val="00BB7DE8"/>
    <w:rsid w:val="00BC0621"/>
    <w:rsid w:val="00BC20E6"/>
    <w:rsid w:val="00BC2242"/>
    <w:rsid w:val="00BC2A0A"/>
    <w:rsid w:val="00BC2F33"/>
    <w:rsid w:val="00BC38CE"/>
    <w:rsid w:val="00BC3E97"/>
    <w:rsid w:val="00BC417B"/>
    <w:rsid w:val="00BC4717"/>
    <w:rsid w:val="00BC58F9"/>
    <w:rsid w:val="00BC5A85"/>
    <w:rsid w:val="00BC5B0A"/>
    <w:rsid w:val="00BC7553"/>
    <w:rsid w:val="00BC7ACE"/>
    <w:rsid w:val="00BD1525"/>
    <w:rsid w:val="00BD1B78"/>
    <w:rsid w:val="00BD218D"/>
    <w:rsid w:val="00BD22B8"/>
    <w:rsid w:val="00BD24AF"/>
    <w:rsid w:val="00BD2A87"/>
    <w:rsid w:val="00BD2DA1"/>
    <w:rsid w:val="00BD3BE5"/>
    <w:rsid w:val="00BD514B"/>
    <w:rsid w:val="00BD5277"/>
    <w:rsid w:val="00BD6A8C"/>
    <w:rsid w:val="00BD72D6"/>
    <w:rsid w:val="00BD7918"/>
    <w:rsid w:val="00BE2179"/>
    <w:rsid w:val="00BE3CD2"/>
    <w:rsid w:val="00BE48E5"/>
    <w:rsid w:val="00BE51D7"/>
    <w:rsid w:val="00BE7EB6"/>
    <w:rsid w:val="00BF122E"/>
    <w:rsid w:val="00BF19D0"/>
    <w:rsid w:val="00BF1CE7"/>
    <w:rsid w:val="00BF3C8A"/>
    <w:rsid w:val="00BF481B"/>
    <w:rsid w:val="00BF4E18"/>
    <w:rsid w:val="00BF58C4"/>
    <w:rsid w:val="00C004D6"/>
    <w:rsid w:val="00C01F5C"/>
    <w:rsid w:val="00C023EE"/>
    <w:rsid w:val="00C037F7"/>
    <w:rsid w:val="00C04613"/>
    <w:rsid w:val="00C052C5"/>
    <w:rsid w:val="00C056B0"/>
    <w:rsid w:val="00C06711"/>
    <w:rsid w:val="00C10507"/>
    <w:rsid w:val="00C10FA5"/>
    <w:rsid w:val="00C12456"/>
    <w:rsid w:val="00C1277A"/>
    <w:rsid w:val="00C12B57"/>
    <w:rsid w:val="00C12F49"/>
    <w:rsid w:val="00C14913"/>
    <w:rsid w:val="00C15BF4"/>
    <w:rsid w:val="00C17300"/>
    <w:rsid w:val="00C17374"/>
    <w:rsid w:val="00C2170A"/>
    <w:rsid w:val="00C22A2F"/>
    <w:rsid w:val="00C22D87"/>
    <w:rsid w:val="00C23A9F"/>
    <w:rsid w:val="00C24647"/>
    <w:rsid w:val="00C25D16"/>
    <w:rsid w:val="00C25DD8"/>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2459"/>
    <w:rsid w:val="00C452F3"/>
    <w:rsid w:val="00C463EE"/>
    <w:rsid w:val="00C47132"/>
    <w:rsid w:val="00C47658"/>
    <w:rsid w:val="00C479F4"/>
    <w:rsid w:val="00C47FE1"/>
    <w:rsid w:val="00C5097A"/>
    <w:rsid w:val="00C510EE"/>
    <w:rsid w:val="00C519EC"/>
    <w:rsid w:val="00C5592E"/>
    <w:rsid w:val="00C57230"/>
    <w:rsid w:val="00C603BA"/>
    <w:rsid w:val="00C608C9"/>
    <w:rsid w:val="00C615CC"/>
    <w:rsid w:val="00C61F7A"/>
    <w:rsid w:val="00C620EF"/>
    <w:rsid w:val="00C623C5"/>
    <w:rsid w:val="00C649CF"/>
    <w:rsid w:val="00C66A73"/>
    <w:rsid w:val="00C70360"/>
    <w:rsid w:val="00C70C11"/>
    <w:rsid w:val="00C71536"/>
    <w:rsid w:val="00C71AF4"/>
    <w:rsid w:val="00C71D3A"/>
    <w:rsid w:val="00C71E5B"/>
    <w:rsid w:val="00C725E2"/>
    <w:rsid w:val="00C72B88"/>
    <w:rsid w:val="00C72E88"/>
    <w:rsid w:val="00C7514B"/>
    <w:rsid w:val="00C75F63"/>
    <w:rsid w:val="00C762A6"/>
    <w:rsid w:val="00C77282"/>
    <w:rsid w:val="00C777C6"/>
    <w:rsid w:val="00C80DC1"/>
    <w:rsid w:val="00C812A5"/>
    <w:rsid w:val="00C83D05"/>
    <w:rsid w:val="00C83ECF"/>
    <w:rsid w:val="00C8497C"/>
    <w:rsid w:val="00C86B08"/>
    <w:rsid w:val="00C904B0"/>
    <w:rsid w:val="00C911BB"/>
    <w:rsid w:val="00C91481"/>
    <w:rsid w:val="00C92329"/>
    <w:rsid w:val="00C9354F"/>
    <w:rsid w:val="00C944FB"/>
    <w:rsid w:val="00C94646"/>
    <w:rsid w:val="00C97472"/>
    <w:rsid w:val="00C97D6A"/>
    <w:rsid w:val="00CA0442"/>
    <w:rsid w:val="00CA14CE"/>
    <w:rsid w:val="00CA3020"/>
    <w:rsid w:val="00CA337E"/>
    <w:rsid w:val="00CA5667"/>
    <w:rsid w:val="00CA6081"/>
    <w:rsid w:val="00CA6B69"/>
    <w:rsid w:val="00CB094B"/>
    <w:rsid w:val="00CB1B4F"/>
    <w:rsid w:val="00CB26A2"/>
    <w:rsid w:val="00CB5C12"/>
    <w:rsid w:val="00CB61BC"/>
    <w:rsid w:val="00CB6782"/>
    <w:rsid w:val="00CB732E"/>
    <w:rsid w:val="00CB79A9"/>
    <w:rsid w:val="00CC0802"/>
    <w:rsid w:val="00CC0A10"/>
    <w:rsid w:val="00CC0C17"/>
    <w:rsid w:val="00CC15D5"/>
    <w:rsid w:val="00CC17AE"/>
    <w:rsid w:val="00CC1A4A"/>
    <w:rsid w:val="00CC1B24"/>
    <w:rsid w:val="00CC3928"/>
    <w:rsid w:val="00CC3B1D"/>
    <w:rsid w:val="00CC5A99"/>
    <w:rsid w:val="00CC6CD7"/>
    <w:rsid w:val="00CC7694"/>
    <w:rsid w:val="00CD0A2F"/>
    <w:rsid w:val="00CD0CFF"/>
    <w:rsid w:val="00CD0FFA"/>
    <w:rsid w:val="00CD287D"/>
    <w:rsid w:val="00CD2A6C"/>
    <w:rsid w:val="00CD485B"/>
    <w:rsid w:val="00CD52F7"/>
    <w:rsid w:val="00CD7ACA"/>
    <w:rsid w:val="00CE1296"/>
    <w:rsid w:val="00CE1F37"/>
    <w:rsid w:val="00CE418D"/>
    <w:rsid w:val="00CE4C18"/>
    <w:rsid w:val="00CE5518"/>
    <w:rsid w:val="00CE5F53"/>
    <w:rsid w:val="00CE6F83"/>
    <w:rsid w:val="00CE71A3"/>
    <w:rsid w:val="00CE7ACD"/>
    <w:rsid w:val="00CE7B3C"/>
    <w:rsid w:val="00CF00EB"/>
    <w:rsid w:val="00CF0DBF"/>
    <w:rsid w:val="00CF11B4"/>
    <w:rsid w:val="00CF3586"/>
    <w:rsid w:val="00CF4398"/>
    <w:rsid w:val="00CF4486"/>
    <w:rsid w:val="00CF4FDE"/>
    <w:rsid w:val="00CF5623"/>
    <w:rsid w:val="00CF5A28"/>
    <w:rsid w:val="00CF6F17"/>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1887"/>
    <w:rsid w:val="00D32D69"/>
    <w:rsid w:val="00D3363A"/>
    <w:rsid w:val="00D336FC"/>
    <w:rsid w:val="00D3522D"/>
    <w:rsid w:val="00D3611E"/>
    <w:rsid w:val="00D362EF"/>
    <w:rsid w:val="00D40854"/>
    <w:rsid w:val="00D41860"/>
    <w:rsid w:val="00D423DC"/>
    <w:rsid w:val="00D429B2"/>
    <w:rsid w:val="00D42B52"/>
    <w:rsid w:val="00D42FAB"/>
    <w:rsid w:val="00D44339"/>
    <w:rsid w:val="00D44B59"/>
    <w:rsid w:val="00D44B5B"/>
    <w:rsid w:val="00D468FE"/>
    <w:rsid w:val="00D46B30"/>
    <w:rsid w:val="00D52253"/>
    <w:rsid w:val="00D54136"/>
    <w:rsid w:val="00D544AD"/>
    <w:rsid w:val="00D54DEE"/>
    <w:rsid w:val="00D55A28"/>
    <w:rsid w:val="00D55AFE"/>
    <w:rsid w:val="00D56773"/>
    <w:rsid w:val="00D6040C"/>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5AA"/>
    <w:rsid w:val="00DA19C5"/>
    <w:rsid w:val="00DA1C7E"/>
    <w:rsid w:val="00DA2CF5"/>
    <w:rsid w:val="00DA31FA"/>
    <w:rsid w:val="00DA45BC"/>
    <w:rsid w:val="00DA4B02"/>
    <w:rsid w:val="00DA5F6F"/>
    <w:rsid w:val="00DA6104"/>
    <w:rsid w:val="00DA6725"/>
    <w:rsid w:val="00DA7635"/>
    <w:rsid w:val="00DB0ADC"/>
    <w:rsid w:val="00DB225E"/>
    <w:rsid w:val="00DB2938"/>
    <w:rsid w:val="00DB5C37"/>
    <w:rsid w:val="00DB66D9"/>
    <w:rsid w:val="00DB68F4"/>
    <w:rsid w:val="00DC2695"/>
    <w:rsid w:val="00DC2932"/>
    <w:rsid w:val="00DC3D01"/>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6185"/>
    <w:rsid w:val="00DF63A6"/>
    <w:rsid w:val="00DF7C10"/>
    <w:rsid w:val="00DF7C7D"/>
    <w:rsid w:val="00E018B3"/>
    <w:rsid w:val="00E02435"/>
    <w:rsid w:val="00E02C62"/>
    <w:rsid w:val="00E036E1"/>
    <w:rsid w:val="00E03DF4"/>
    <w:rsid w:val="00E04CEA"/>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20773"/>
    <w:rsid w:val="00E21447"/>
    <w:rsid w:val="00E21E3B"/>
    <w:rsid w:val="00E23287"/>
    <w:rsid w:val="00E2360B"/>
    <w:rsid w:val="00E249DF"/>
    <w:rsid w:val="00E24F1F"/>
    <w:rsid w:val="00E25A8E"/>
    <w:rsid w:val="00E273C8"/>
    <w:rsid w:val="00E27456"/>
    <w:rsid w:val="00E279D1"/>
    <w:rsid w:val="00E27C88"/>
    <w:rsid w:val="00E324B9"/>
    <w:rsid w:val="00E32AF9"/>
    <w:rsid w:val="00E33132"/>
    <w:rsid w:val="00E3342A"/>
    <w:rsid w:val="00E341C5"/>
    <w:rsid w:val="00E34586"/>
    <w:rsid w:val="00E348C8"/>
    <w:rsid w:val="00E356AF"/>
    <w:rsid w:val="00E35A9D"/>
    <w:rsid w:val="00E37070"/>
    <w:rsid w:val="00E378A9"/>
    <w:rsid w:val="00E37A18"/>
    <w:rsid w:val="00E37EC8"/>
    <w:rsid w:val="00E40DAE"/>
    <w:rsid w:val="00E416CB"/>
    <w:rsid w:val="00E419D1"/>
    <w:rsid w:val="00E42222"/>
    <w:rsid w:val="00E43839"/>
    <w:rsid w:val="00E44870"/>
    <w:rsid w:val="00E449A6"/>
    <w:rsid w:val="00E45687"/>
    <w:rsid w:val="00E4705B"/>
    <w:rsid w:val="00E50997"/>
    <w:rsid w:val="00E509E0"/>
    <w:rsid w:val="00E5203C"/>
    <w:rsid w:val="00E54C09"/>
    <w:rsid w:val="00E54E7D"/>
    <w:rsid w:val="00E558C0"/>
    <w:rsid w:val="00E5697E"/>
    <w:rsid w:val="00E57002"/>
    <w:rsid w:val="00E571F3"/>
    <w:rsid w:val="00E608DC"/>
    <w:rsid w:val="00E60C37"/>
    <w:rsid w:val="00E60FE4"/>
    <w:rsid w:val="00E61A9A"/>
    <w:rsid w:val="00E63505"/>
    <w:rsid w:val="00E63EAF"/>
    <w:rsid w:val="00E642C5"/>
    <w:rsid w:val="00E64514"/>
    <w:rsid w:val="00E64F55"/>
    <w:rsid w:val="00E64FC2"/>
    <w:rsid w:val="00E65260"/>
    <w:rsid w:val="00E66084"/>
    <w:rsid w:val="00E6642B"/>
    <w:rsid w:val="00E67548"/>
    <w:rsid w:val="00E717D8"/>
    <w:rsid w:val="00E719F4"/>
    <w:rsid w:val="00E7205D"/>
    <w:rsid w:val="00E739BD"/>
    <w:rsid w:val="00E76592"/>
    <w:rsid w:val="00E7717D"/>
    <w:rsid w:val="00E80953"/>
    <w:rsid w:val="00E80C46"/>
    <w:rsid w:val="00E8177F"/>
    <w:rsid w:val="00E82CFF"/>
    <w:rsid w:val="00E8306E"/>
    <w:rsid w:val="00E83960"/>
    <w:rsid w:val="00E8550A"/>
    <w:rsid w:val="00E855FF"/>
    <w:rsid w:val="00E865AC"/>
    <w:rsid w:val="00E87C50"/>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265D"/>
    <w:rsid w:val="00EB3011"/>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806"/>
    <w:rsid w:val="00ED4605"/>
    <w:rsid w:val="00ED5254"/>
    <w:rsid w:val="00ED5F84"/>
    <w:rsid w:val="00ED6629"/>
    <w:rsid w:val="00ED7447"/>
    <w:rsid w:val="00EE1441"/>
    <w:rsid w:val="00EE1ABA"/>
    <w:rsid w:val="00EE1C5C"/>
    <w:rsid w:val="00EE1E28"/>
    <w:rsid w:val="00EE3B30"/>
    <w:rsid w:val="00EE49BD"/>
    <w:rsid w:val="00EE77AE"/>
    <w:rsid w:val="00EE7DAE"/>
    <w:rsid w:val="00EF0624"/>
    <w:rsid w:val="00EF0BFD"/>
    <w:rsid w:val="00EF1903"/>
    <w:rsid w:val="00EF1DFD"/>
    <w:rsid w:val="00EF2C5E"/>
    <w:rsid w:val="00EF3E95"/>
    <w:rsid w:val="00EF4AD1"/>
    <w:rsid w:val="00EF54BA"/>
    <w:rsid w:val="00EF5771"/>
    <w:rsid w:val="00EF6BC1"/>
    <w:rsid w:val="00EF6E4A"/>
    <w:rsid w:val="00EF7056"/>
    <w:rsid w:val="00F003D6"/>
    <w:rsid w:val="00F00F1C"/>
    <w:rsid w:val="00F01661"/>
    <w:rsid w:val="00F02553"/>
    <w:rsid w:val="00F03604"/>
    <w:rsid w:val="00F04ABB"/>
    <w:rsid w:val="00F07AFD"/>
    <w:rsid w:val="00F10510"/>
    <w:rsid w:val="00F128A8"/>
    <w:rsid w:val="00F16A3A"/>
    <w:rsid w:val="00F16A60"/>
    <w:rsid w:val="00F16CA8"/>
    <w:rsid w:val="00F1704A"/>
    <w:rsid w:val="00F17801"/>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4C1D"/>
    <w:rsid w:val="00F44C9A"/>
    <w:rsid w:val="00F44D0D"/>
    <w:rsid w:val="00F45A1E"/>
    <w:rsid w:val="00F461FF"/>
    <w:rsid w:val="00F4652A"/>
    <w:rsid w:val="00F469AD"/>
    <w:rsid w:val="00F47C8B"/>
    <w:rsid w:val="00F5141C"/>
    <w:rsid w:val="00F51470"/>
    <w:rsid w:val="00F51947"/>
    <w:rsid w:val="00F526E5"/>
    <w:rsid w:val="00F53649"/>
    <w:rsid w:val="00F536CD"/>
    <w:rsid w:val="00F541EC"/>
    <w:rsid w:val="00F543B7"/>
    <w:rsid w:val="00F553C7"/>
    <w:rsid w:val="00F5719C"/>
    <w:rsid w:val="00F575FA"/>
    <w:rsid w:val="00F576D0"/>
    <w:rsid w:val="00F57BBA"/>
    <w:rsid w:val="00F57D24"/>
    <w:rsid w:val="00F60820"/>
    <w:rsid w:val="00F619E7"/>
    <w:rsid w:val="00F6339C"/>
    <w:rsid w:val="00F636E3"/>
    <w:rsid w:val="00F63831"/>
    <w:rsid w:val="00F650CF"/>
    <w:rsid w:val="00F651E1"/>
    <w:rsid w:val="00F655A0"/>
    <w:rsid w:val="00F66CFF"/>
    <w:rsid w:val="00F67336"/>
    <w:rsid w:val="00F70613"/>
    <w:rsid w:val="00F71F02"/>
    <w:rsid w:val="00F72EC0"/>
    <w:rsid w:val="00F737BF"/>
    <w:rsid w:val="00F74504"/>
    <w:rsid w:val="00F74782"/>
    <w:rsid w:val="00F74E6B"/>
    <w:rsid w:val="00F75B22"/>
    <w:rsid w:val="00F808FC"/>
    <w:rsid w:val="00F819EC"/>
    <w:rsid w:val="00F83055"/>
    <w:rsid w:val="00F85A74"/>
    <w:rsid w:val="00F860C9"/>
    <w:rsid w:val="00F87AB1"/>
    <w:rsid w:val="00F900FB"/>
    <w:rsid w:val="00F902C8"/>
    <w:rsid w:val="00F91674"/>
    <w:rsid w:val="00F954D0"/>
    <w:rsid w:val="00FA0203"/>
    <w:rsid w:val="00FA0498"/>
    <w:rsid w:val="00FA0950"/>
    <w:rsid w:val="00FA0C19"/>
    <w:rsid w:val="00FA1756"/>
    <w:rsid w:val="00FA1A7D"/>
    <w:rsid w:val="00FA1C74"/>
    <w:rsid w:val="00FA3504"/>
    <w:rsid w:val="00FA6C5E"/>
    <w:rsid w:val="00FB17C7"/>
    <w:rsid w:val="00FB2A60"/>
    <w:rsid w:val="00FB4D88"/>
    <w:rsid w:val="00FB6A01"/>
    <w:rsid w:val="00FC036E"/>
    <w:rsid w:val="00FC0C65"/>
    <w:rsid w:val="00FC13BE"/>
    <w:rsid w:val="00FC199B"/>
    <w:rsid w:val="00FC2319"/>
    <w:rsid w:val="00FC358D"/>
    <w:rsid w:val="00FC36BB"/>
    <w:rsid w:val="00FC47A9"/>
    <w:rsid w:val="00FC5E44"/>
    <w:rsid w:val="00FC6D01"/>
    <w:rsid w:val="00FC6D8B"/>
    <w:rsid w:val="00FD011C"/>
    <w:rsid w:val="00FD05F0"/>
    <w:rsid w:val="00FD107B"/>
    <w:rsid w:val="00FD155B"/>
    <w:rsid w:val="00FD1913"/>
    <w:rsid w:val="00FD1BF4"/>
    <w:rsid w:val="00FD2679"/>
    <w:rsid w:val="00FD2977"/>
    <w:rsid w:val="00FD2F3F"/>
    <w:rsid w:val="00FD50F1"/>
    <w:rsid w:val="00FD6AF7"/>
    <w:rsid w:val="00FD7B3F"/>
    <w:rsid w:val="00FD7BAE"/>
    <w:rsid w:val="00FE07B4"/>
    <w:rsid w:val="00FE1319"/>
    <w:rsid w:val="00FE37EE"/>
    <w:rsid w:val="00FE3ACF"/>
    <w:rsid w:val="00FE4DB0"/>
    <w:rsid w:val="00FE5428"/>
    <w:rsid w:val="00FE6B22"/>
    <w:rsid w:val="00FE764D"/>
    <w:rsid w:val="00FE78BF"/>
    <w:rsid w:val="00FF08DE"/>
    <w:rsid w:val="00FF2368"/>
    <w:rsid w:val="00FF2578"/>
    <w:rsid w:val="00FF3A0B"/>
    <w:rsid w:val="00FF3BF5"/>
    <w:rsid w:val="00FF4C9A"/>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63223">
      <w:bodyDiv w:val="1"/>
      <w:marLeft w:val="0"/>
      <w:marRight w:val="0"/>
      <w:marTop w:val="0"/>
      <w:marBottom w:val="0"/>
      <w:divBdr>
        <w:top w:val="none" w:sz="0" w:space="0" w:color="auto"/>
        <w:left w:val="none" w:sz="0" w:space="0" w:color="auto"/>
        <w:bottom w:val="none" w:sz="0" w:space="0" w:color="auto"/>
        <w:right w:val="none" w:sz="0" w:space="0" w:color="auto"/>
      </w:divBdr>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399603032">
      <w:bodyDiv w:val="1"/>
      <w:marLeft w:val="0"/>
      <w:marRight w:val="0"/>
      <w:marTop w:val="0"/>
      <w:marBottom w:val="0"/>
      <w:divBdr>
        <w:top w:val="none" w:sz="0" w:space="0" w:color="auto"/>
        <w:left w:val="none" w:sz="0" w:space="0" w:color="auto"/>
        <w:bottom w:val="none" w:sz="0" w:space="0" w:color="auto"/>
        <w:right w:val="none" w:sz="0" w:space="0" w:color="auto"/>
      </w:divBdr>
    </w:div>
    <w:div w:id="407309890">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398549208">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7D7A9-4842-4DDB-90D8-B85669CCE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Elma</cp:lastModifiedBy>
  <cp:revision>2</cp:revision>
  <cp:lastPrinted>2018-06-15T13:33:00Z</cp:lastPrinted>
  <dcterms:created xsi:type="dcterms:W3CDTF">2018-08-13T09:10:00Z</dcterms:created>
  <dcterms:modified xsi:type="dcterms:W3CDTF">2018-08-13T09:10:00Z</dcterms:modified>
</cp:coreProperties>
</file>