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07DFC">
                                          <w:rPr>
                                            <w:rFonts w:ascii="Comic Sans MS" w:hAnsi="Comic Sans MS"/>
                                            <w:b/>
                                            <w:i/>
                                            <w:sz w:val="32"/>
                                            <w:szCs w:val="32"/>
                                          </w:rPr>
                                          <w:t xml:space="preserve"> (34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807DFC" w:rsidP="00DA4B02">
                                        <w:pPr>
                                          <w:spacing w:line="240" w:lineRule="auto"/>
                                        </w:pPr>
                                        <w:r>
                                          <w:rPr>
                                            <w:rFonts w:ascii="Comic Sans MS" w:hAnsi="Comic Sans MS"/>
                                            <w:i/>
                                            <w:sz w:val="20"/>
                                            <w:szCs w:val="20"/>
                                          </w:rPr>
                                          <w:t>Justin Chadwick 8</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07DFC">
                                    <w:rPr>
                                      <w:rFonts w:ascii="Comic Sans MS" w:hAnsi="Comic Sans MS"/>
                                      <w:b/>
                                      <w:i/>
                                      <w:sz w:val="32"/>
                                      <w:szCs w:val="32"/>
                                    </w:rPr>
                                    <w:t xml:space="preserve"> (34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807DFC" w:rsidP="00DA4B02">
                                  <w:pPr>
                                    <w:spacing w:line="240" w:lineRule="auto"/>
                                  </w:pPr>
                                  <w:r>
                                    <w:rPr>
                                      <w:rFonts w:ascii="Comic Sans MS" w:hAnsi="Comic Sans MS"/>
                                      <w:i/>
                                      <w:sz w:val="20"/>
                                      <w:szCs w:val="20"/>
                                    </w:rPr>
                                    <w:t>Justin Chadwick 8</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5A53DD" w:rsidRDefault="00346FD1" w:rsidP="00A4284E">
            <w:pPr>
              <w:spacing w:after="0"/>
              <w:rPr>
                <w:rFonts w:ascii="Arial" w:eastAsia="Times New Roman" w:hAnsi="Arial" w:cs="Arial"/>
                <w:b/>
                <w:i/>
                <w:color w:val="181818"/>
                <w:sz w:val="18"/>
                <w:szCs w:val="18"/>
                <w:lang w:val="en-US"/>
              </w:rPr>
            </w:pPr>
            <w:bookmarkStart w:id="0" w:name="_GoBack"/>
            <w:r w:rsidRPr="005A53DD">
              <w:rPr>
                <w:rFonts w:ascii="Arial" w:eastAsia="Times New Roman" w:hAnsi="Arial" w:cs="Arial"/>
                <w:b/>
                <w:i/>
                <w:color w:val="181818"/>
                <w:sz w:val="18"/>
                <w:szCs w:val="18"/>
                <w:lang w:val="en-US"/>
              </w:rPr>
              <w:t>“</w:t>
            </w:r>
            <w:r w:rsidR="005A53DD" w:rsidRPr="005A53DD">
              <w:rPr>
                <w:rFonts w:ascii="Arial" w:eastAsia="Times New Roman" w:hAnsi="Arial" w:cs="Arial"/>
                <w:b/>
                <w:i/>
                <w:color w:val="181818"/>
                <w:sz w:val="18"/>
                <w:szCs w:val="18"/>
                <w:lang w:val="en-US"/>
              </w:rPr>
              <w:t>A train station is where a train stops. A bus station is where a bus stops. On my desk, I have a work station” Anon</w:t>
            </w:r>
          </w:p>
          <w:bookmarkEnd w:id="0"/>
          <w:p w:rsidR="00346FD1" w:rsidRPr="00A75666" w:rsidRDefault="00DC3D01" w:rsidP="00A4284E">
            <w:pPr>
              <w:spacing w:after="0"/>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RUSSIAN REGULATIONS: ROAD TRANSPORT AND WEIGHT ISSUES</w:t>
            </w:r>
            <w:r w:rsidR="00A477A5">
              <w:rPr>
                <w:rFonts w:ascii="Arial" w:eastAsia="Times New Roman" w:hAnsi="Arial" w:cs="Arial"/>
                <w:b/>
                <w:color w:val="C00000"/>
                <w:sz w:val="20"/>
                <w:szCs w:val="20"/>
                <w:u w:val="single"/>
                <w:lang w:val="en-US"/>
              </w:rPr>
              <w:t xml:space="preserve"> [MESSAGE FROM MIKHAIL]</w:t>
            </w:r>
          </w:p>
          <w:p w:rsidR="003A3E07" w:rsidRPr="00A477A5" w:rsidRDefault="00DC3D01" w:rsidP="00A477A5">
            <w:pPr>
              <w:spacing w:after="0"/>
              <w:rPr>
                <w:rFonts w:ascii="Arial" w:hAnsi="Arial" w:cs="Arial"/>
                <w:sz w:val="20"/>
                <w:szCs w:val="20"/>
                <w:lang w:val="en-US"/>
              </w:rPr>
            </w:pPr>
            <w:r w:rsidRPr="00A477A5">
              <w:rPr>
                <w:rFonts w:ascii="Arial" w:hAnsi="Arial" w:cs="Arial"/>
                <w:sz w:val="20"/>
                <w:szCs w:val="20"/>
                <w:lang w:val="en-US"/>
              </w:rPr>
              <w:t xml:space="preserve">Recently Russian Roads Authority assisted by traffic police started to observe strictly permitted load on the road’s surface. There are formulas to calculate the load depending on truck model. Penalties for violation of the weight regulation go high, so transport companies started to </w:t>
            </w:r>
            <w:r w:rsidR="006D1DC7">
              <w:rPr>
                <w:rFonts w:ascii="Arial" w:hAnsi="Arial" w:cs="Arial"/>
                <w:sz w:val="20"/>
                <w:szCs w:val="20"/>
                <w:lang w:val="en-US"/>
              </w:rPr>
              <w:t>claim on shippers. This problem</w:t>
            </w:r>
            <w:r w:rsidRPr="00A477A5">
              <w:rPr>
                <w:rFonts w:ascii="Arial" w:hAnsi="Arial" w:cs="Arial"/>
                <w:sz w:val="20"/>
                <w:szCs w:val="20"/>
                <w:lang w:val="en-US"/>
              </w:rPr>
              <w:t xml:space="preserve"> is of no concern for exporters sending fruits in bulk vessels: fruits are on pallets and </w:t>
            </w:r>
            <w:proofErr w:type="gramStart"/>
            <w:r w:rsidRPr="00A477A5">
              <w:rPr>
                <w:rFonts w:ascii="Arial" w:hAnsi="Arial" w:cs="Arial"/>
                <w:sz w:val="20"/>
                <w:szCs w:val="20"/>
                <w:lang w:val="en-US"/>
              </w:rPr>
              <w:t>it’s</w:t>
            </w:r>
            <w:proofErr w:type="gramEnd"/>
            <w:r w:rsidRPr="00A477A5">
              <w:rPr>
                <w:rFonts w:ascii="Arial" w:hAnsi="Arial" w:cs="Arial"/>
                <w:sz w:val="20"/>
                <w:szCs w:val="20"/>
                <w:lang w:val="en-US"/>
              </w:rPr>
              <w:t xml:space="preserve"> up to the shipper how many pallets he would pack into the truck. However, if fruits </w:t>
            </w:r>
            <w:proofErr w:type="gramStart"/>
            <w:r w:rsidRPr="00A477A5">
              <w:rPr>
                <w:rFonts w:ascii="Arial" w:hAnsi="Arial" w:cs="Arial"/>
                <w:sz w:val="20"/>
                <w:szCs w:val="20"/>
                <w:lang w:val="en-US"/>
              </w:rPr>
              <w:t>are brought</w:t>
            </w:r>
            <w:proofErr w:type="gramEnd"/>
            <w:r w:rsidRPr="00A477A5">
              <w:rPr>
                <w:rFonts w:ascii="Arial" w:hAnsi="Arial" w:cs="Arial"/>
                <w:sz w:val="20"/>
                <w:szCs w:val="20"/>
                <w:lang w:val="en-US"/>
              </w:rPr>
              <w:t xml:space="preserve"> in a container, it will be difficult for importer to handle pallets inside the container to bring weight to the norm. The container </w:t>
            </w:r>
            <w:proofErr w:type="gramStart"/>
            <w:r w:rsidRPr="00A477A5">
              <w:rPr>
                <w:rFonts w:ascii="Arial" w:hAnsi="Arial" w:cs="Arial"/>
                <w:sz w:val="20"/>
                <w:szCs w:val="20"/>
                <w:lang w:val="en-US"/>
              </w:rPr>
              <w:t>will be carried</w:t>
            </w:r>
            <w:proofErr w:type="gramEnd"/>
            <w:r w:rsidRPr="00A477A5">
              <w:rPr>
                <w:rFonts w:ascii="Arial" w:hAnsi="Arial" w:cs="Arial"/>
                <w:sz w:val="20"/>
                <w:szCs w:val="20"/>
                <w:lang w:val="en-US"/>
              </w:rPr>
              <w:t xml:space="preserve"> from port to the buyer’s warehouse as it was discharged from container vessel. So, there is a risk of a high penalty on overweight of the container, if the truck is stopped by road police somewhere </w:t>
            </w:r>
            <w:proofErr w:type="gramStart"/>
            <w:r w:rsidRPr="00A477A5">
              <w:rPr>
                <w:rFonts w:ascii="Arial" w:hAnsi="Arial" w:cs="Arial"/>
                <w:sz w:val="20"/>
                <w:szCs w:val="20"/>
                <w:lang w:val="en-US"/>
              </w:rPr>
              <w:t>between  port</w:t>
            </w:r>
            <w:proofErr w:type="gramEnd"/>
            <w:r w:rsidRPr="00A477A5">
              <w:rPr>
                <w:rFonts w:ascii="Arial" w:hAnsi="Arial" w:cs="Arial"/>
                <w:sz w:val="20"/>
                <w:szCs w:val="20"/>
                <w:lang w:val="en-US"/>
              </w:rPr>
              <w:t xml:space="preserve"> and  warehouse. Details of </w:t>
            </w:r>
            <w:r w:rsidR="006D1DC7">
              <w:rPr>
                <w:rFonts w:ascii="Arial" w:hAnsi="Arial" w:cs="Arial"/>
                <w:sz w:val="20"/>
                <w:szCs w:val="20"/>
                <w:lang w:val="en-US"/>
              </w:rPr>
              <w:t>the new regulations are available from</w:t>
            </w:r>
            <w:r w:rsidRPr="00A477A5">
              <w:rPr>
                <w:rFonts w:ascii="Arial" w:hAnsi="Arial" w:cs="Arial"/>
                <w:sz w:val="20"/>
                <w:szCs w:val="20"/>
                <w:lang w:val="en-US"/>
              </w:rPr>
              <w:t xml:space="preserve"> Mitche</w:t>
            </w:r>
            <w:r w:rsidR="006D1DC7">
              <w:rPr>
                <w:rFonts w:ascii="Arial" w:hAnsi="Arial" w:cs="Arial"/>
                <w:sz w:val="20"/>
                <w:szCs w:val="20"/>
                <w:lang w:val="en-US"/>
              </w:rPr>
              <w:t>l</w:t>
            </w:r>
            <w:r w:rsidRPr="00A477A5">
              <w:rPr>
                <w:rFonts w:ascii="Arial" w:hAnsi="Arial" w:cs="Arial"/>
                <w:sz w:val="20"/>
                <w:szCs w:val="20"/>
                <w:lang w:val="en-US"/>
              </w:rPr>
              <w:t>l Brooke</w:t>
            </w:r>
            <w:r w:rsidR="006D1DC7">
              <w:rPr>
                <w:rFonts w:ascii="Arial" w:hAnsi="Arial" w:cs="Arial"/>
                <w:sz w:val="20"/>
                <w:szCs w:val="20"/>
                <w:lang w:val="en-US"/>
              </w:rPr>
              <w:t xml:space="preserve"> (mitchell@cga.co.za) who is </w:t>
            </w:r>
            <w:proofErr w:type="gramStart"/>
            <w:r w:rsidR="006D1DC7">
              <w:rPr>
                <w:rFonts w:ascii="Arial" w:hAnsi="Arial" w:cs="Arial"/>
                <w:sz w:val="20"/>
                <w:szCs w:val="20"/>
                <w:lang w:val="en-US"/>
              </w:rPr>
              <w:t>in the know</w:t>
            </w:r>
            <w:proofErr w:type="gramEnd"/>
            <w:r w:rsidRPr="00A477A5">
              <w:rPr>
                <w:rFonts w:ascii="Arial" w:hAnsi="Arial" w:cs="Arial"/>
                <w:sz w:val="20"/>
                <w:szCs w:val="20"/>
                <w:lang w:val="en-US"/>
              </w:rPr>
              <w:t>. I would just advise to prudent exporters to specifically fix with Russia</w:t>
            </w:r>
            <w:r w:rsidR="006D1DC7">
              <w:rPr>
                <w:rFonts w:ascii="Arial" w:hAnsi="Arial" w:cs="Arial"/>
                <w:sz w:val="20"/>
                <w:szCs w:val="20"/>
                <w:lang w:val="en-US"/>
              </w:rPr>
              <w:t>n buyers responsibilities on</w:t>
            </w:r>
            <w:r w:rsidRPr="00A477A5">
              <w:rPr>
                <w:rFonts w:ascii="Arial" w:hAnsi="Arial" w:cs="Arial"/>
                <w:sz w:val="20"/>
                <w:szCs w:val="20"/>
                <w:lang w:val="en-US"/>
              </w:rPr>
              <w:t xml:space="preserve"> </w:t>
            </w:r>
            <w:r w:rsidR="006D1DC7">
              <w:rPr>
                <w:rFonts w:ascii="Arial" w:hAnsi="Arial" w:cs="Arial"/>
                <w:sz w:val="20"/>
                <w:szCs w:val="20"/>
                <w:lang w:val="en-US"/>
              </w:rPr>
              <w:t xml:space="preserve">both </w:t>
            </w:r>
            <w:r w:rsidRPr="00A477A5">
              <w:rPr>
                <w:rFonts w:ascii="Arial" w:hAnsi="Arial" w:cs="Arial"/>
                <w:sz w:val="20"/>
                <w:szCs w:val="20"/>
                <w:lang w:val="en-US"/>
              </w:rPr>
              <w:t xml:space="preserve">sides </w:t>
            </w:r>
            <w:proofErr w:type="gramStart"/>
            <w:r w:rsidRPr="00A477A5">
              <w:rPr>
                <w:rFonts w:ascii="Arial" w:hAnsi="Arial" w:cs="Arial"/>
                <w:sz w:val="20"/>
                <w:szCs w:val="20"/>
                <w:lang w:val="en-US"/>
              </w:rPr>
              <w:t>re</w:t>
            </w:r>
            <w:r w:rsidR="006D1DC7">
              <w:rPr>
                <w:rFonts w:ascii="Arial" w:hAnsi="Arial" w:cs="Arial"/>
                <w:sz w:val="20"/>
                <w:szCs w:val="20"/>
                <w:lang w:val="en-US"/>
              </w:rPr>
              <w:t xml:space="preserve">garding </w:t>
            </w:r>
            <w:r w:rsidRPr="00A477A5">
              <w:rPr>
                <w:rFonts w:ascii="Arial" w:hAnsi="Arial" w:cs="Arial"/>
                <w:sz w:val="20"/>
                <w:szCs w:val="20"/>
                <w:lang w:val="en-US"/>
              </w:rPr>
              <w:t xml:space="preserve"> </w:t>
            </w:r>
            <w:r w:rsidR="006D1DC7">
              <w:rPr>
                <w:rFonts w:ascii="Arial" w:hAnsi="Arial" w:cs="Arial"/>
                <w:sz w:val="20"/>
                <w:szCs w:val="20"/>
                <w:lang w:val="en-US"/>
              </w:rPr>
              <w:t>the</w:t>
            </w:r>
            <w:proofErr w:type="gramEnd"/>
            <w:r w:rsidR="006D1DC7">
              <w:rPr>
                <w:rFonts w:ascii="Arial" w:hAnsi="Arial" w:cs="Arial"/>
                <w:sz w:val="20"/>
                <w:szCs w:val="20"/>
                <w:lang w:val="en-US"/>
              </w:rPr>
              <w:t xml:space="preserve"> gross </w:t>
            </w:r>
            <w:r w:rsidRPr="00A477A5">
              <w:rPr>
                <w:rFonts w:ascii="Arial" w:hAnsi="Arial" w:cs="Arial"/>
                <w:sz w:val="20"/>
                <w:szCs w:val="20"/>
                <w:lang w:val="en-US"/>
              </w:rPr>
              <w:t>weight of fruits in the container</w:t>
            </w:r>
            <w:r w:rsidR="006D1DC7">
              <w:rPr>
                <w:rFonts w:ascii="Arial" w:hAnsi="Arial" w:cs="Arial"/>
                <w:sz w:val="20"/>
                <w:szCs w:val="20"/>
                <w:lang w:val="en-US"/>
              </w:rPr>
              <w:t xml:space="preserve"> to comply with the stricter regulations</w:t>
            </w:r>
            <w:r w:rsidRPr="00A477A5">
              <w:rPr>
                <w:rFonts w:ascii="Arial" w:hAnsi="Arial" w:cs="Arial"/>
                <w:sz w:val="20"/>
                <w:szCs w:val="20"/>
                <w:lang w:val="en-US"/>
              </w:rPr>
              <w:t>.</w:t>
            </w:r>
          </w:p>
          <w:p w:rsidR="00CF7E9D" w:rsidRPr="00A75666" w:rsidRDefault="00CF7E9D" w:rsidP="00CF7E9D">
            <w:pPr>
              <w:spacing w:after="0"/>
              <w:jc w:val="both"/>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RAIL TRANSPORTATION IN THE NORTH GAINS SERIOUS TRACTION</w:t>
            </w:r>
          </w:p>
          <w:p w:rsidR="00BB0C03" w:rsidRDefault="00CF7E9D" w:rsidP="00CF7E9D">
            <w:pPr>
              <w:shd w:val="clear" w:color="auto" w:fill="FFFFFF"/>
              <w:spacing w:after="0"/>
              <w:rPr>
                <w:rFonts w:ascii="Arial" w:eastAsia="Times New Roman" w:hAnsi="Arial" w:cs="Arial"/>
                <w:color w:val="1D2129"/>
                <w:sz w:val="20"/>
                <w:szCs w:val="20"/>
                <w:lang w:eastAsia="en-ZA"/>
              </w:rPr>
            </w:pPr>
            <w:r>
              <w:rPr>
                <w:rFonts w:ascii="Arial" w:eastAsia="Times New Roman" w:hAnsi="Arial" w:cs="Arial"/>
                <w:color w:val="1D2129"/>
                <w:sz w:val="20"/>
                <w:szCs w:val="20"/>
                <w:lang w:val="en" w:eastAsia="en-ZA"/>
              </w:rPr>
              <w:t xml:space="preserve">In light of the increasing operational problems in the Durban port and the fact that citrus production in the north is set to grow by ~18% over the next few years, the CGA has been hard at work prioritizing the implementation of rail services in the north. </w:t>
            </w:r>
            <w:proofErr w:type="gramStart"/>
            <w:r>
              <w:rPr>
                <w:rFonts w:ascii="Arial" w:eastAsia="Times New Roman" w:hAnsi="Arial" w:cs="Arial"/>
                <w:color w:val="1D2129"/>
                <w:sz w:val="20"/>
                <w:szCs w:val="20"/>
                <w:lang w:val="en" w:eastAsia="en-ZA"/>
              </w:rPr>
              <w:t xml:space="preserve">Four key rail sites will be available from the 2018 season meaning all growers in the north will have an opportunity to access rail transportation from, 1) the </w:t>
            </w:r>
            <w:proofErr w:type="spellStart"/>
            <w:r>
              <w:rPr>
                <w:rFonts w:ascii="Arial" w:eastAsia="Times New Roman" w:hAnsi="Arial" w:cs="Arial"/>
                <w:color w:val="1D2129"/>
                <w:sz w:val="20"/>
                <w:szCs w:val="20"/>
                <w:lang w:val="en" w:eastAsia="en-ZA"/>
              </w:rPr>
              <w:t>Musina</w:t>
            </w:r>
            <w:proofErr w:type="spellEnd"/>
            <w:r>
              <w:rPr>
                <w:rFonts w:ascii="Arial" w:eastAsia="Times New Roman" w:hAnsi="Arial" w:cs="Arial"/>
                <w:color w:val="1D2129"/>
                <w:sz w:val="20"/>
                <w:szCs w:val="20"/>
                <w:lang w:val="en" w:eastAsia="en-ZA"/>
              </w:rPr>
              <w:t xml:space="preserve"> Intermodal Terminal (MIT) was launched in July this year in which producers from Limpopo River and Zimbabwe can access, 2) the Tzaneen siding which has been long standing railing containers packed in </w:t>
            </w:r>
            <w:proofErr w:type="spellStart"/>
            <w:r>
              <w:rPr>
                <w:rFonts w:ascii="Arial" w:eastAsia="Times New Roman" w:hAnsi="Arial" w:cs="Arial"/>
                <w:color w:val="1D2129"/>
                <w:sz w:val="20"/>
                <w:szCs w:val="20"/>
                <w:lang w:val="en" w:eastAsia="en-ZA"/>
              </w:rPr>
              <w:t>Letsitele</w:t>
            </w:r>
            <w:proofErr w:type="spellEnd"/>
            <w:r>
              <w:rPr>
                <w:rFonts w:ascii="Arial" w:eastAsia="Times New Roman" w:hAnsi="Arial" w:cs="Arial"/>
                <w:color w:val="1D2129"/>
                <w:sz w:val="20"/>
                <w:szCs w:val="20"/>
                <w:lang w:val="en" w:eastAsia="en-ZA"/>
              </w:rPr>
              <w:t xml:space="preserve"> and </w:t>
            </w:r>
            <w:proofErr w:type="spellStart"/>
            <w:r>
              <w:rPr>
                <w:rFonts w:ascii="Arial" w:eastAsia="Times New Roman" w:hAnsi="Arial" w:cs="Arial"/>
                <w:color w:val="1D2129"/>
                <w:sz w:val="20"/>
                <w:szCs w:val="20"/>
                <w:lang w:val="en" w:eastAsia="en-ZA"/>
              </w:rPr>
              <w:t>Hoedspruit</w:t>
            </w:r>
            <w:proofErr w:type="spellEnd"/>
            <w:r>
              <w:rPr>
                <w:rFonts w:ascii="Arial" w:eastAsia="Times New Roman" w:hAnsi="Arial" w:cs="Arial"/>
                <w:color w:val="1D2129"/>
                <w:sz w:val="20"/>
                <w:szCs w:val="20"/>
                <w:lang w:val="en" w:eastAsia="en-ZA"/>
              </w:rPr>
              <w:t xml:space="preserve">, 3) the Bela </w:t>
            </w:r>
            <w:proofErr w:type="spellStart"/>
            <w:r>
              <w:rPr>
                <w:rFonts w:ascii="Arial" w:eastAsia="Times New Roman" w:hAnsi="Arial" w:cs="Arial"/>
                <w:color w:val="1D2129"/>
                <w:sz w:val="20"/>
                <w:szCs w:val="20"/>
                <w:lang w:val="en" w:eastAsia="en-ZA"/>
              </w:rPr>
              <w:t>Bela</w:t>
            </w:r>
            <w:proofErr w:type="spellEnd"/>
            <w:r>
              <w:rPr>
                <w:rFonts w:ascii="Arial" w:eastAsia="Times New Roman" w:hAnsi="Arial" w:cs="Arial"/>
                <w:color w:val="1D2129"/>
                <w:sz w:val="20"/>
                <w:szCs w:val="20"/>
                <w:lang w:val="en" w:eastAsia="en-ZA"/>
              </w:rPr>
              <w:t xml:space="preserve"> siding which was implemented in March this year railing containers from Marble Hall and Groblersdal and 4) a new dedicated rail service will be launched in City Deep next month with the inclusion of a new state of the art facility where fruit can be transported to for packing containers.</w:t>
            </w:r>
            <w:proofErr w:type="gramEnd"/>
            <w:r>
              <w:rPr>
                <w:rFonts w:ascii="Arial" w:eastAsia="Times New Roman" w:hAnsi="Arial" w:cs="Arial"/>
                <w:color w:val="1D2129"/>
                <w:sz w:val="20"/>
                <w:szCs w:val="20"/>
                <w:lang w:val="en" w:eastAsia="en-ZA"/>
              </w:rPr>
              <w:t xml:space="preserve"> There is a plan to have new reefer train sets assigned to this facility early next year to bring import reefer containers to City Deep with the containers </w:t>
            </w:r>
            <w:proofErr w:type="gramStart"/>
            <w:r>
              <w:rPr>
                <w:rFonts w:ascii="Arial" w:eastAsia="Times New Roman" w:hAnsi="Arial" w:cs="Arial"/>
                <w:color w:val="1D2129"/>
                <w:sz w:val="20"/>
                <w:szCs w:val="20"/>
                <w:lang w:val="en" w:eastAsia="en-ZA"/>
              </w:rPr>
              <w:t>being railed</w:t>
            </w:r>
            <w:proofErr w:type="gramEnd"/>
            <w:r>
              <w:rPr>
                <w:rFonts w:ascii="Arial" w:eastAsia="Times New Roman" w:hAnsi="Arial" w:cs="Arial"/>
                <w:color w:val="1D2129"/>
                <w:sz w:val="20"/>
                <w:szCs w:val="20"/>
                <w:lang w:val="en" w:eastAsia="en-ZA"/>
              </w:rPr>
              <w:t xml:space="preserve"> back to port with fruit. For more information contact </w:t>
            </w:r>
            <w:hyperlink r:id="rId7" w:history="1">
              <w:r w:rsidRPr="00D33EC5">
                <w:rPr>
                  <w:rStyle w:val="Hyperlink"/>
                  <w:rFonts w:ascii="Arial" w:eastAsia="Times New Roman" w:hAnsi="Arial" w:cs="Arial"/>
                  <w:sz w:val="20"/>
                  <w:szCs w:val="20"/>
                  <w:lang w:val="en" w:eastAsia="en-ZA"/>
                </w:rPr>
                <w:t>mitchell@cga.co.za</w:t>
              </w:r>
            </w:hyperlink>
            <w:r>
              <w:rPr>
                <w:rFonts w:ascii="Arial" w:eastAsia="Times New Roman" w:hAnsi="Arial" w:cs="Arial"/>
                <w:color w:val="1D2129"/>
                <w:sz w:val="20"/>
                <w:szCs w:val="20"/>
                <w:lang w:val="en" w:eastAsia="en-ZA"/>
              </w:rPr>
              <w:t xml:space="preserve">    </w:t>
            </w:r>
          </w:p>
          <w:p w:rsidR="00423390" w:rsidRPr="00423390" w:rsidRDefault="00423390" w:rsidP="00931494">
            <w:pPr>
              <w:shd w:val="clear" w:color="auto" w:fill="FFFFFF"/>
              <w:spacing w:after="0"/>
              <w:rPr>
                <w:rFonts w:ascii="Arial" w:eastAsia="Times New Roman" w:hAnsi="Arial" w:cs="Arial"/>
                <w:color w:val="1D2129"/>
                <w:sz w:val="8"/>
                <w:szCs w:val="8"/>
                <w:lang w:eastAsia="en-ZA"/>
              </w:rPr>
            </w:pPr>
          </w:p>
          <w:p w:rsidR="00C904B0" w:rsidRPr="00A75666" w:rsidRDefault="00C904B0" w:rsidP="00C904B0">
            <w:pPr>
              <w:spacing w:after="0"/>
              <w:jc w:val="both"/>
              <w:rPr>
                <w:rFonts w:ascii="Arial" w:eastAsia="Times New Roman" w:hAnsi="Arial" w:cs="Arial"/>
                <w:b/>
                <w:color w:val="C00000"/>
                <w:sz w:val="20"/>
                <w:szCs w:val="20"/>
                <w:u w:val="single"/>
                <w:lang w:val="en-US"/>
              </w:rPr>
            </w:pPr>
            <w:r w:rsidRPr="00A75666">
              <w:rPr>
                <w:rFonts w:ascii="Arial" w:eastAsia="Times New Roman" w:hAnsi="Arial" w:cs="Arial"/>
                <w:b/>
                <w:color w:val="C00000"/>
                <w:sz w:val="20"/>
                <w:szCs w:val="20"/>
                <w:u w:val="single"/>
                <w:lang w:val="en-US"/>
              </w:rPr>
              <w:t>SOUTHERN AFRICAN PACKING CAPACITY</w:t>
            </w:r>
          </w:p>
          <w:p w:rsidR="00C904B0" w:rsidRPr="00915AA6" w:rsidRDefault="00334CD5" w:rsidP="00C904B0">
            <w:pPr>
              <w:spacing w:after="0"/>
              <w:jc w:val="both"/>
              <w:rPr>
                <w:rFonts w:ascii="Arial" w:eastAsia="Times New Roman" w:hAnsi="Arial" w:cs="Arial"/>
                <w:b/>
                <w:color w:val="C00000"/>
                <w:u w:val="single"/>
                <w:lang w:val="en-US"/>
              </w:rPr>
            </w:pPr>
            <w:r w:rsidRPr="00334CD5">
              <w:rPr>
                <w:rFonts w:ascii="Arial" w:eastAsia="Times New Roman" w:hAnsi="Arial" w:cs="Arial"/>
                <w:b/>
                <w:noProof/>
                <w:color w:val="C00000"/>
                <w:u w:val="single"/>
                <w:lang w:eastAsia="en-ZA"/>
              </w:rPr>
              <mc:AlternateContent>
                <mc:Choice Requires="wps">
                  <w:drawing>
                    <wp:anchor distT="45720" distB="45720" distL="114300" distR="114300" simplePos="0" relativeHeight="251662336" behindDoc="0" locked="0" layoutInCell="1" allowOverlap="1">
                      <wp:simplePos x="0" y="0"/>
                      <wp:positionH relativeFrom="column">
                        <wp:posOffset>3820795</wp:posOffset>
                      </wp:positionH>
                      <wp:positionV relativeFrom="paragraph">
                        <wp:posOffset>13970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34CD5" w:rsidRDefault="00334CD5">
                                  <w:r>
                                    <w:t xml:space="preserve">Last week we looked at the packing capacity in the Southern African citrus industry. John Edmonds (CGA Information Manager) has done some more data mining – and we can now see the evolution of the industry packing capacity. In </w:t>
                                  </w:r>
                                  <w:proofErr w:type="gramStart"/>
                                  <w:r>
                                    <w:t>2000</w:t>
                                  </w:r>
                                  <w:proofErr w:type="gramEnd"/>
                                  <w:r>
                                    <w:t xml:space="preserve"> the industry had capacity to pack 3 million cartons a week; every five years since then the industry has added a million carton capacity per week; and it now stands at 6 million cartons a week.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85pt;margin-top:1.1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">
                      <v:textbox style="mso-fit-shape-to-text:t">
                        <w:txbxContent>
                          <w:p w:rsidR="00334CD5" w:rsidRDefault="00334CD5">
                            <w:r>
                              <w:t xml:space="preserve">Last week we looked at the packing capacity in the Southern African citrus industry. John Edmonds (CGA Information Manager) has done some more data mining – and we can now see the evolution of the industry packing capacity. In </w:t>
                            </w:r>
                            <w:proofErr w:type="gramStart"/>
                            <w:r>
                              <w:t>2000</w:t>
                            </w:r>
                            <w:proofErr w:type="gramEnd"/>
                            <w:r>
                              <w:t xml:space="preserve"> the industry had capacity to pack 3 million cartons a week; every five years since then the industry has added a million carton capacity per week; and it now stands at 6 million cartons a week. </w:t>
                            </w:r>
                          </w:p>
                        </w:txbxContent>
                      </v:textbox>
                      <w10:wrap type="square"/>
                    </v:shape>
                  </w:pict>
                </mc:Fallback>
              </mc:AlternateContent>
            </w:r>
            <w:r w:rsidR="00577C30">
              <w:rPr>
                <w:noProof/>
                <w:color w:val="1F497D"/>
                <w:lang w:eastAsia="en-ZA"/>
              </w:rPr>
              <w:drawing>
                <wp:inline distT="0" distB="0" distL="0" distR="0">
                  <wp:extent cx="3598110" cy="2353053"/>
                  <wp:effectExtent l="0" t="0" r="2540" b="9525"/>
                  <wp:docPr id="4" name="Picture 4" descr="cid:image003.png@01D32306.5DE76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2306.5DE76C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30972" cy="2374544"/>
                          </a:xfrm>
                          <a:prstGeom prst="rect">
                            <a:avLst/>
                          </a:prstGeom>
                          <a:noFill/>
                          <a:ln>
                            <a:noFill/>
                          </a:ln>
                        </pic:spPr>
                      </pic:pic>
                    </a:graphicData>
                  </a:graphic>
                </wp:inline>
              </w:drawing>
            </w:r>
          </w:p>
          <w:p w:rsidR="00AE1797" w:rsidRDefault="00AE1797" w:rsidP="00931494">
            <w:pPr>
              <w:shd w:val="clear" w:color="auto" w:fill="FFFFFF"/>
              <w:spacing w:after="0"/>
              <w:rPr>
                <w:rFonts w:ascii="Arial" w:eastAsia="Times New Roman" w:hAnsi="Arial" w:cs="Arial"/>
                <w:color w:val="1D2129"/>
                <w:lang w:val="en" w:eastAsia="en-ZA"/>
              </w:rPr>
            </w:pPr>
          </w:p>
          <w:p w:rsidR="00D61B63" w:rsidRPr="004A249C" w:rsidRDefault="004A249C" w:rsidP="009146C3">
            <w:pPr>
              <w:spacing w:after="0"/>
              <w:jc w:val="both"/>
              <w:rPr>
                <w:rFonts w:ascii="Arial" w:hAnsi="Arial" w:cs="Arial"/>
                <w:bCs/>
              </w:rPr>
            </w:pPr>
            <w:r w:rsidRPr="004A249C">
              <w:rPr>
                <w:rFonts w:ascii="Arial" w:hAnsi="Arial" w:cs="Arial"/>
                <w:b/>
                <w:bCs/>
                <w:color w:val="632423"/>
                <w:u w:val="single"/>
              </w:rPr>
              <w:t>P</w:t>
            </w:r>
            <w:r w:rsidR="00783644" w:rsidRPr="004A249C">
              <w:rPr>
                <w:rFonts w:ascii="Arial" w:hAnsi="Arial" w:cs="Arial"/>
                <w:b/>
                <w:bCs/>
                <w:color w:val="632423"/>
                <w:u w:val="single"/>
              </w:rPr>
              <w:t>ACKED AND SHIPPED</w:t>
            </w:r>
            <w:r w:rsidR="00760E7D" w:rsidRPr="004A249C">
              <w:rPr>
                <w:rFonts w:ascii="Arial" w:hAnsi="Arial" w:cs="Arial"/>
                <w:bCs/>
              </w:rPr>
              <w:t xml:space="preserve"> </w:t>
            </w:r>
          </w:p>
          <w:p w:rsidR="004A249C" w:rsidRDefault="004A249C" w:rsidP="009146C3">
            <w:pPr>
              <w:spacing w:after="0"/>
              <w:jc w:val="both"/>
              <w:rPr>
                <w:rFonts w:ascii="Arial" w:hAnsi="Arial" w:cs="Arial"/>
                <w:bCs/>
                <w:sz w:val="20"/>
                <w:szCs w:val="2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944"/>
              <w:gridCol w:w="877"/>
              <w:gridCol w:w="926"/>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072002">
                    <w:rPr>
                      <w:rFonts w:ascii="Arial" w:hAnsi="Arial" w:cs="Arial"/>
                      <w:sz w:val="18"/>
                      <w:szCs w:val="18"/>
                    </w:rPr>
                    <w:t>35</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CE418D" w:rsidP="007B1014">
                  <w:pPr>
                    <w:spacing w:after="0" w:line="240" w:lineRule="auto"/>
                    <w:jc w:val="center"/>
                    <w:rPr>
                      <w:rFonts w:ascii="Arial" w:hAnsi="Arial" w:cs="Arial"/>
                      <w:sz w:val="20"/>
                      <w:szCs w:val="20"/>
                    </w:rPr>
                  </w:pPr>
                  <w:r>
                    <w:t>15.9 m</w:t>
                  </w:r>
                </w:p>
              </w:tc>
              <w:tc>
                <w:tcPr>
                  <w:tcW w:w="0" w:type="auto"/>
                  <w:tcBorders>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rPr>
                  </w:pPr>
                  <w: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rPr>
                  </w:pPr>
                  <w:r>
                    <w:t>15.6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12.6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b/>
                      <w:sz w:val="20"/>
                      <w:szCs w:val="20"/>
                    </w:rPr>
                  </w:pPr>
                  <w:r>
                    <w:t>14.1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1D5273" w:rsidP="007B1014">
                  <w:pPr>
                    <w:spacing w:after="0" w:line="240" w:lineRule="auto"/>
                    <w:jc w:val="center"/>
                    <w:rPr>
                      <w:rFonts w:ascii="Arial" w:hAnsi="Arial" w:cs="Arial"/>
                      <w:sz w:val="20"/>
                      <w:szCs w:val="20"/>
                    </w:rPr>
                  </w:pPr>
                  <w:r>
                    <w:t>9.5 m</w:t>
                  </w:r>
                </w:p>
              </w:tc>
              <w:tc>
                <w:tcPr>
                  <w:tcW w:w="0" w:type="auto"/>
                  <w:tcBorders>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rPr>
                  </w:pPr>
                  <w:r>
                    <w:t>11.8m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rPr>
                  </w:pPr>
                  <w:r>
                    <w:t>12.9m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sz w:val="20"/>
                      <w:szCs w:val="20"/>
                    </w:rPr>
                  </w:pPr>
                  <w:r>
                    <w:t>10.9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b/>
                      <w:sz w:val="20"/>
                      <w:szCs w:val="20"/>
                    </w:rPr>
                  </w:pPr>
                  <w:r>
                    <w:t>12.2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rPr>
                  </w:pPr>
                  <w:r w:rsidRPr="00072002">
                    <w:t>13.8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1D5273" w:rsidP="007B1014">
                  <w:pPr>
                    <w:spacing w:after="0" w:line="240" w:lineRule="auto"/>
                    <w:jc w:val="center"/>
                    <w:rPr>
                      <w:rFonts w:ascii="Arial" w:hAnsi="Arial" w:cs="Arial"/>
                      <w:sz w:val="20"/>
                      <w:szCs w:val="20"/>
                      <w:lang w:val="fr-FR"/>
                    </w:rPr>
                  </w:pPr>
                  <w:r>
                    <w:t>14.4 m</w:t>
                  </w:r>
                </w:p>
              </w:tc>
              <w:tc>
                <w:tcPr>
                  <w:tcW w:w="0" w:type="auto"/>
                  <w:tcBorders>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lang w:val="fr-FR"/>
                    </w:rPr>
                  </w:pPr>
                  <w:r>
                    <w:t>14.5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lang w:val="fr-FR"/>
                    </w:rPr>
                  </w:pPr>
                  <w:r>
                    <w:t>18.4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sz w:val="20"/>
                      <w:szCs w:val="20"/>
                      <w:lang w:val="fr-FR"/>
                    </w:rPr>
                  </w:pPr>
                  <w:r>
                    <w:t>14.1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b/>
                      <w:sz w:val="20"/>
                      <w:szCs w:val="20"/>
                      <w:lang w:val="fr-FR"/>
                    </w:rPr>
                  </w:pPr>
                  <w:r>
                    <w:t>18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CE418D" w:rsidRDefault="00E608DC" w:rsidP="007B1014">
                  <w:pPr>
                    <w:spacing w:after="0" w:line="240" w:lineRule="auto"/>
                    <w:jc w:val="center"/>
                    <w:rPr>
                      <w:rFonts w:ascii="Arial" w:hAnsi="Arial" w:cs="Arial"/>
                      <w:sz w:val="20"/>
                      <w:szCs w:val="20"/>
                      <w:lang w:val="fr-FR"/>
                    </w:rPr>
                  </w:pPr>
                  <w:r w:rsidRPr="00CE418D">
                    <w:t>18.7</w:t>
                  </w:r>
                  <w:r w:rsidR="009B4052" w:rsidRPr="00CE418D">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1D5273" w:rsidP="007B1014">
                  <w:pPr>
                    <w:spacing w:after="0" w:line="240" w:lineRule="auto"/>
                    <w:jc w:val="center"/>
                    <w:rPr>
                      <w:rFonts w:ascii="Arial" w:hAnsi="Arial" w:cs="Arial"/>
                      <w:sz w:val="20"/>
                      <w:szCs w:val="20"/>
                      <w:lang w:val="fr-FR"/>
                    </w:rPr>
                  </w:pPr>
                  <w:r>
                    <w:t>24.2 m</w:t>
                  </w:r>
                </w:p>
              </w:tc>
              <w:tc>
                <w:tcPr>
                  <w:tcW w:w="0" w:type="auto"/>
                  <w:tcBorders>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lang w:val="fr-FR"/>
                    </w:rPr>
                  </w:pPr>
                  <w:r>
                    <w:t>26.1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lang w:val="fr-FR"/>
                    </w:rPr>
                  </w:pPr>
                  <w:r>
                    <w:t>20.9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sz w:val="20"/>
                      <w:szCs w:val="20"/>
                      <w:lang w:val="fr-FR"/>
                    </w:rPr>
                  </w:pPr>
                  <w:r>
                    <w:t>25.3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b/>
                      <w:sz w:val="20"/>
                      <w:szCs w:val="20"/>
                      <w:lang w:val="fr-FR"/>
                    </w:rPr>
                  </w:pPr>
                  <w:r>
                    <w:t>20.9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lang w:val="fr-FR"/>
                    </w:rPr>
                  </w:pPr>
                  <w:r w:rsidRPr="00072002">
                    <w:t>21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1D5273" w:rsidP="007B1014">
                  <w:pPr>
                    <w:spacing w:after="0" w:line="240" w:lineRule="auto"/>
                    <w:jc w:val="center"/>
                    <w:rPr>
                      <w:rFonts w:ascii="Arial" w:hAnsi="Arial" w:cs="Arial"/>
                      <w:sz w:val="20"/>
                      <w:szCs w:val="20"/>
                      <w:lang w:val="fr-FR"/>
                    </w:rPr>
                  </w:pPr>
                  <w:r>
                    <w:t>36.6 m</w:t>
                  </w:r>
                </w:p>
              </w:tc>
              <w:tc>
                <w:tcPr>
                  <w:tcW w:w="0" w:type="auto"/>
                  <w:tcBorders>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rPr>
                  </w:pPr>
                  <w:r>
                    <w:t>34.5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rPr>
                  </w:pPr>
                  <w:r>
                    <w:t>40.7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sz w:val="20"/>
                      <w:szCs w:val="20"/>
                    </w:rPr>
                  </w:pPr>
                  <w:r>
                    <w:t>30.8 m</w:t>
                  </w:r>
                </w:p>
              </w:tc>
              <w:tc>
                <w:tcPr>
                  <w:tcW w:w="0" w:type="auto"/>
                  <w:tcBorders>
                    <w:left w:val="doub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b/>
                      <w:sz w:val="20"/>
                      <w:szCs w:val="20"/>
                    </w:rPr>
                  </w:pPr>
                  <w:r>
                    <w:t>32.8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rPr>
                  </w:pPr>
                  <w:r w:rsidRPr="00072002">
                    <w:t>49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rPr>
                  </w:pPr>
                  <w:r>
                    <w:t>100.6 m</w:t>
                  </w:r>
                </w:p>
              </w:tc>
              <w:tc>
                <w:tcPr>
                  <w:tcW w:w="0" w:type="auto"/>
                  <w:tcBorders>
                    <w:bottom w:val="single" w:sz="4" w:space="0" w:color="auto"/>
                    <w:right w:val="double" w:sz="4" w:space="0" w:color="auto"/>
                  </w:tcBorders>
                  <w:shd w:val="clear" w:color="auto" w:fill="CCCCCC"/>
                </w:tcPr>
                <w:p w:rsidR="007B1014" w:rsidRPr="00842FCF" w:rsidRDefault="001D5273" w:rsidP="007B1014">
                  <w:pPr>
                    <w:spacing w:after="0" w:line="240" w:lineRule="auto"/>
                    <w:jc w:val="center"/>
                    <w:rPr>
                      <w:rFonts w:ascii="Arial" w:hAnsi="Arial" w:cs="Arial"/>
                      <w:sz w:val="20"/>
                      <w:szCs w:val="20"/>
                    </w:rPr>
                  </w:pPr>
                  <w:r>
                    <w:t>100.1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325E2" w:rsidP="007B1014">
                  <w:pPr>
                    <w:spacing w:after="0" w:line="240" w:lineRule="auto"/>
                    <w:jc w:val="center"/>
                    <w:rPr>
                      <w:rFonts w:ascii="Arial" w:hAnsi="Arial" w:cs="Arial"/>
                      <w:b/>
                      <w:sz w:val="20"/>
                      <w:szCs w:val="20"/>
                    </w:rPr>
                  </w:pPr>
                  <w:r>
                    <w:t>108.5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sz w:val="20"/>
                      <w:szCs w:val="20"/>
                    </w:rPr>
                  </w:pPr>
                  <w:r>
                    <w:t>93.7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072002" w:rsidP="007B1014">
                  <w:pPr>
                    <w:spacing w:after="0" w:line="240" w:lineRule="auto"/>
                    <w:jc w:val="center"/>
                    <w:rPr>
                      <w:rFonts w:ascii="Arial" w:hAnsi="Arial" w:cs="Arial"/>
                      <w:b/>
                      <w:sz w:val="20"/>
                      <w:szCs w:val="20"/>
                    </w:rPr>
                  </w:pPr>
                  <w:r>
                    <w:t>98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682D2D" w:rsidP="007B1014">
                  <w:pPr>
                    <w:spacing w:after="0" w:line="240" w:lineRule="auto"/>
                    <w:jc w:val="center"/>
                    <w:rPr>
                      <w:rFonts w:ascii="Arial" w:hAnsi="Arial" w:cs="Arial"/>
                      <w:sz w:val="20"/>
                      <w:szCs w:val="20"/>
                    </w:rPr>
                  </w:pPr>
                  <w:r>
                    <w:t>118.2 m</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1"/>
            <w:bookmarkEnd w:id="2"/>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5B44"/>
    <w:rsid w:val="005B6678"/>
    <w:rsid w:val="005B6EED"/>
    <w:rsid w:val="005C038E"/>
    <w:rsid w:val="005C0E8C"/>
    <w:rsid w:val="005C0EC3"/>
    <w:rsid w:val="005C31D1"/>
    <w:rsid w:val="005C3B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6AF7"/>
    <w:rsid w:val="00FD7B3F"/>
    <w:rsid w:val="00FD7BAE"/>
    <w:rsid w:val="00FE1319"/>
    <w:rsid w:val="00FE37EE"/>
    <w:rsid w:val="00FE4DB0"/>
    <w:rsid w:val="00FE5428"/>
    <w:rsid w:val="00FE6B22"/>
    <w:rsid w:val="00FE764D"/>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06"/>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mitchell@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32306.5DE76CA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D141-06BA-4CD0-8C7E-346A8BA6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8</cp:revision>
  <cp:lastPrinted>2017-08-04T08:57:00Z</cp:lastPrinted>
  <dcterms:created xsi:type="dcterms:W3CDTF">2017-09-04T08:15:00Z</dcterms:created>
  <dcterms:modified xsi:type="dcterms:W3CDTF">2017-09-07T13:18:00Z</dcterms:modified>
</cp:coreProperties>
</file>