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A5271B">
      <w:r>
        <w:t xml:space="preserve"> </w:t>
      </w:r>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452796">
                    <w:rPr>
                      <w:rFonts w:ascii="Comic Sans MS" w:hAnsi="Comic Sans MS"/>
                      <w:b/>
                      <w:i/>
                      <w:sz w:val="40"/>
                      <w:szCs w:val="40"/>
                    </w:rPr>
                    <w:t>2</w:t>
                  </w:r>
                  <w:r w:rsidR="00117493">
                    <w:rPr>
                      <w:rFonts w:ascii="Comic Sans MS" w:hAnsi="Comic Sans MS"/>
                      <w:b/>
                      <w:i/>
                      <w:sz w:val="40"/>
                      <w:szCs w:val="40"/>
                    </w:rPr>
                    <w:t>7</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1C03E3">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117493">
                    <w:rPr>
                      <w:rFonts w:ascii="Comic Sans MS" w:hAnsi="Comic Sans MS"/>
                      <w:i/>
                      <w:sz w:val="21"/>
                      <w:szCs w:val="21"/>
                    </w:rPr>
                    <w:t>5 July</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37AA1FF0" wp14:editId="14980EA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631253" w:rsidRPr="00782E7E" w:rsidRDefault="00380922" w:rsidP="00417ACA">
                  <w:pPr>
                    <w:pStyle w:val="NoSpacing"/>
                    <w:rPr>
                      <w:rFonts w:ascii="Arial" w:hAnsi="Arial" w:cs="Arial"/>
                      <w:b/>
                      <w:color w:val="333333"/>
                      <w:sz w:val="24"/>
                      <w:szCs w:val="24"/>
                      <w:lang w:val="en"/>
                    </w:rPr>
                  </w:pPr>
                  <w:r w:rsidRPr="00782E7E">
                    <w:rPr>
                      <w:rFonts w:ascii="Arial" w:hAnsi="Arial" w:cs="Arial"/>
                      <w:b/>
                      <w:i/>
                      <w:sz w:val="24"/>
                      <w:szCs w:val="24"/>
                    </w:rPr>
                    <w:t>“</w:t>
                  </w:r>
                  <w:r w:rsidR="00782E7E" w:rsidRPr="00782E7E">
                    <w:rPr>
                      <w:rFonts w:ascii="Arial" w:hAnsi="Arial" w:cs="Arial"/>
                      <w:b/>
                      <w:i/>
                      <w:sz w:val="24"/>
                      <w:szCs w:val="24"/>
                    </w:rPr>
                    <w:t xml:space="preserve"> </w:t>
                  </w:r>
                  <w:r w:rsidR="00D240D0">
                    <w:rPr>
                      <w:rFonts w:ascii="Arial" w:hAnsi="Arial" w:cs="Arial"/>
                      <w:b/>
                      <w:i/>
                      <w:sz w:val="24"/>
                      <w:szCs w:val="24"/>
                    </w:rPr>
                    <w:t>If I have seen further it is by standing on the shoulders of giants” Isaac Newton</w:t>
                  </w:r>
                </w:p>
              </w:tc>
            </w:tr>
            <w:tr w:rsidR="0098607D" w:rsidRPr="00EF7AA5" w:rsidTr="000A3806">
              <w:tblPrEx>
                <w:tblCellMar>
                  <w:left w:w="108" w:type="dxa"/>
                  <w:right w:w="108" w:type="dxa"/>
                </w:tblCellMar>
              </w:tblPrEx>
              <w:trPr>
                <w:gridAfter w:val="1"/>
                <w:wAfter w:w="425" w:type="dxa"/>
                <w:trHeight w:val="34"/>
                <w:tblCellSpacing w:w="0" w:type="dxa"/>
              </w:trPr>
              <w:tc>
                <w:tcPr>
                  <w:tcW w:w="10146" w:type="dxa"/>
                  <w:gridSpan w:val="2"/>
                  <w:vAlign w:val="center"/>
                </w:tcPr>
                <w:p w:rsidR="00165DEB" w:rsidRPr="003E1796" w:rsidRDefault="00016072" w:rsidP="00FE3DF1">
                  <w:pPr>
                    <w:pStyle w:val="NormalWeb"/>
                    <w:widowControl w:val="0"/>
                    <w:spacing w:before="0" w:beforeAutospacing="0" w:after="0" w:afterAutospacing="0"/>
                    <w:ind w:right="113"/>
                    <w:rPr>
                      <w:rFonts w:ascii="Arial" w:eastAsia="Times New Roman" w:hAnsi="Arial" w:cs="Arial"/>
                      <w:b/>
                      <w:color w:val="C45911" w:themeColor="accent2" w:themeShade="BF"/>
                      <w:sz w:val="22"/>
                      <w:u w:val="single"/>
                      <w:lang w:val="en-US"/>
                    </w:rPr>
                  </w:pPr>
                  <w:r>
                    <w:rPr>
                      <w:rFonts w:ascii="Arial" w:eastAsia="Times New Roman" w:hAnsi="Arial" w:cs="Arial"/>
                      <w:b/>
                      <w:color w:val="C45911" w:themeColor="accent2" w:themeShade="BF"/>
                      <w:sz w:val="22"/>
                      <w:u w:val="single"/>
                      <w:lang w:val="en-US"/>
                    </w:rPr>
                    <w:t>JUNE – YOUTH MONTH</w:t>
                  </w:r>
                </w:p>
                <w:p w:rsidR="00016072" w:rsidRDefault="00016072" w:rsidP="00016072">
                  <w:pPr>
                    <w:spacing w:after="0"/>
                    <w:jc w:val="both"/>
                  </w:pPr>
                  <w:r>
                    <w:t xml:space="preserve">Congratulations to Wayne Mansfield, who farms citrus at Suid Agter Paarl in the Western Cape for winning the prestigious Agricultural Excellence Award: Commercial. Wayne has been supported by the Western Cape Department of Agriculture and CGA Grower Development Company (CGA GDC). CGA Director Vangi Titi and CGA GDC General Manager </w:t>
                  </w:r>
                  <w:r w:rsidR="00C01C7E">
                    <w:t xml:space="preserve">Lukhanyo Nkombisa </w:t>
                  </w:r>
                  <w:r>
                    <w:t>were at the ceremony to congratulate Wayne.</w:t>
                  </w:r>
                </w:p>
                <w:p w:rsidR="003655FD" w:rsidRPr="00782E7E" w:rsidRDefault="00016072" w:rsidP="00016072">
                  <w:pPr>
                    <w:spacing w:after="0"/>
                    <w:jc w:val="both"/>
                    <w:rPr>
                      <w:rStyle w:val="Hyperlink"/>
                      <w:rFonts w:ascii="Arial" w:eastAsia="Times New Roman" w:hAnsi="Arial" w:cs="Arial"/>
                      <w:color w:val="auto"/>
                      <w:sz w:val="20"/>
                      <w:szCs w:val="20"/>
                      <w:u w:val="none"/>
                      <w:lang w:val="en-US"/>
                    </w:rPr>
                  </w:pPr>
                  <w:r>
                    <w:t>As Youth Month (June) drew to a close it is worth looking at the contribu</w:t>
                  </w:r>
                  <w:r w:rsidR="00B82D30">
                    <w:t xml:space="preserve">tions made by the citrus industry (through the work of the Citrus Academy) </w:t>
                  </w:r>
                  <w:r>
                    <w:t>in the youth development space.</w:t>
                  </w:r>
                  <w:r w:rsidR="00B82D30">
                    <w:t xml:space="preserve"> Of the 345 delegates who attended the fifteen Citrus Production Short Course, 181 (52%) were </w:t>
                  </w:r>
                  <w:r w:rsidR="00F0166D">
                    <w:t>under</w:t>
                  </w:r>
                  <w:r w:rsidR="00B82D30">
                    <w:t xml:space="preserve"> the age of 35. Since 2014, eighteen learners have completed a Citrus Business Management Learnership. Looking at the bursary fund – the Citrus Academy has disbursed R20 730 967 between 2006 and 2018; benefitting just under 300 students. The Citrus Academy believes in student care – and provides so much more than just funding. Over this period the Citrus Academy provided 67 learnerships, affected 18 graduate placements, found vacation work for 106 students, presented a Ready,</w:t>
                  </w:r>
                  <w:r w:rsidR="00F0166D">
                    <w:t xml:space="preserve"> </w:t>
                  </w:r>
                  <w:r w:rsidR="00B82D30">
                    <w:t>Steady, Work program</w:t>
                  </w:r>
                  <w:r w:rsidR="00B62FEF">
                    <w:t>me</w:t>
                  </w:r>
                  <w:r w:rsidR="00B82D30">
                    <w:t xml:space="preserve"> to 42 students and provided 140 students with industry exposure through attending industry events such as conferences and trade shows.</w:t>
                  </w:r>
                </w:p>
                <w:p w:rsidR="00782E7E" w:rsidRPr="00782E7E" w:rsidRDefault="00782E7E" w:rsidP="00782E7E">
                  <w:pPr>
                    <w:spacing w:after="0"/>
                    <w:jc w:val="both"/>
                    <w:rPr>
                      <w:rFonts w:ascii="Arial" w:eastAsia="Times New Roman" w:hAnsi="Arial" w:cs="Arial"/>
                      <w:sz w:val="6"/>
                      <w:szCs w:val="6"/>
                      <w:lang w:val="en-US"/>
                    </w:rPr>
                  </w:pPr>
                </w:p>
                <w:p w:rsidR="000A3806" w:rsidRDefault="00D240D0" w:rsidP="00584BC6">
                  <w:pPr>
                    <w:spacing w:after="0"/>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CITRUS BUSINESS ADMINISTRATION SHORT COURSE</w:t>
                  </w:r>
                </w:p>
                <w:p w:rsidR="00D240D0" w:rsidRDefault="00D240D0" w:rsidP="00D240D0">
                  <w:pPr>
                    <w:spacing w:after="0" w:line="254" w:lineRule="auto"/>
                    <w:rPr>
                      <w:rFonts w:cs="Calibri"/>
                      <w:lang w:eastAsia="en-ZA"/>
                    </w:rPr>
                  </w:pPr>
                  <w:r>
                    <w:rPr>
                      <w:rFonts w:cs="Calibri"/>
                    </w:rPr>
                    <w:t>The Citrus Business Administration short course is ideal for anyone involved in the c</w:t>
                  </w:r>
                  <w:r w:rsidR="00B62FEF">
                    <w:rPr>
                      <w:rFonts w:cs="Calibri"/>
                    </w:rPr>
                    <w:t xml:space="preserve">itrus production system who is </w:t>
                  </w:r>
                  <w:r>
                    <w:rPr>
                      <w:rFonts w:cs="Calibri"/>
                    </w:rPr>
                    <w:t>looking to improve their skills in financial accounting (including budgeting), stock management, human resource management, production management and marketing. The course is aimed at giving attendants a solid understanding of these aspects, which will help them to perform better in their current positions, and open opportunities for career advan</w:t>
                  </w:r>
                  <w:r w:rsidR="00F0166D">
                    <w:rPr>
                      <w:rFonts w:cs="Calibri"/>
                    </w:rPr>
                    <w:t>cement. The course forms</w:t>
                  </w:r>
                  <w:r>
                    <w:rPr>
                      <w:rFonts w:cs="Calibri"/>
                    </w:rPr>
                    <w:t xml:space="preserve"> a springboard for the Citrus Business Management e-learning programme, whi</w:t>
                  </w:r>
                  <w:r w:rsidR="00F0166D">
                    <w:rPr>
                      <w:rFonts w:cs="Calibri"/>
                    </w:rPr>
                    <w:t>ch leads to a full qualification.</w:t>
                  </w:r>
                </w:p>
                <w:p w:rsidR="00D240D0" w:rsidRDefault="00D240D0" w:rsidP="00D240D0">
                  <w:pPr>
                    <w:spacing w:after="0"/>
                    <w:rPr>
                      <w:rFonts w:ascii="Times New Roman" w:hAnsi="Times New Roman"/>
                      <w:sz w:val="24"/>
                      <w:szCs w:val="24"/>
                    </w:rPr>
                  </w:pPr>
                  <w:r>
                    <w:rPr>
                      <w:rFonts w:cs="Calibri"/>
                    </w:rPr>
                    <w:t>The Citrus Business Administration short course is aligned to five unit standards on NQF level 2, which means that the course can lead to registered credits, providing that you undertake the optional assessment. The course is presented by a registered learning provider, Scientific Roets. For more information, please go onto th</w:t>
                  </w:r>
                  <w:r w:rsidR="00B62FEF">
                    <w:rPr>
                      <w:rFonts w:cs="Calibri"/>
                    </w:rPr>
                    <w:t>e Citrus A</w:t>
                  </w:r>
                  <w:bookmarkStart w:id="0" w:name="_GoBack"/>
                  <w:bookmarkEnd w:id="0"/>
                  <w:r>
                    <w:rPr>
                      <w:rFonts w:cs="Calibri"/>
                    </w:rPr>
                    <w:t>cademy website on </w:t>
                  </w:r>
                  <w:hyperlink r:id="rId7" w:history="1">
                    <w:r>
                      <w:rPr>
                        <w:rStyle w:val="Hyperlink"/>
                      </w:rPr>
                      <w:t>https://citrusacademy.org.za/learning-events/citrus-short-courses/business-administration-short-course</w:t>
                    </w:r>
                  </w:hyperlink>
                  <w:r>
                    <w:t> or </w:t>
                  </w:r>
                  <w:r>
                    <w:rPr>
                      <w:rFonts w:cs="Calibri"/>
                    </w:rPr>
                    <w:t xml:space="preserve">contact Sive Silo  on 031 765 33412/ </w:t>
                  </w:r>
                  <w:hyperlink r:id="rId8" w:history="1">
                    <w:r>
                      <w:rPr>
                        <w:rStyle w:val="Hyperlink"/>
                        <w:rFonts w:cs="Calibri"/>
                      </w:rPr>
                      <w:t>sive@citrusacademy.org.za</w:t>
                    </w:r>
                  </w:hyperlink>
                  <w:r>
                    <w:t>   </w:t>
                  </w:r>
                </w:p>
                <w:p w:rsidR="00D875F2" w:rsidRDefault="00D875F2" w:rsidP="00D875F2">
                  <w:pPr>
                    <w:spacing w:after="0"/>
                    <w:rPr>
                      <w:rFonts w:ascii="Arial" w:eastAsia="Times New Roman" w:hAnsi="Arial" w:cs="Arial"/>
                      <w:lang w:val="en-US"/>
                    </w:rPr>
                  </w:pPr>
                  <w:r>
                    <w:rPr>
                      <w:rFonts w:ascii="Arial" w:eastAsia="Times New Roman" w:hAnsi="Arial" w:cs="Arial"/>
                      <w:b/>
                      <w:color w:val="C45911" w:themeColor="accent2" w:themeShade="BF"/>
                      <w:u w:val="single"/>
                      <w:lang w:val="en-US"/>
                    </w:rPr>
                    <w:t>CRI INTEGRATED PEST AND DISEASE MANAGEMENT WORKSHOP 2019</w:t>
                  </w:r>
                </w:p>
                <w:p w:rsidR="00D875F2" w:rsidRPr="00D875F2" w:rsidRDefault="00D875F2" w:rsidP="00D875F2">
                  <w:pPr>
                    <w:spacing w:after="0"/>
                    <w:rPr>
                      <w:rFonts w:asciiTheme="minorHAnsi" w:eastAsia="Times New Roman" w:hAnsiTheme="minorHAnsi" w:cstheme="minorHAnsi"/>
                      <w:lang w:val="en-US"/>
                    </w:rPr>
                  </w:pPr>
                  <w:r w:rsidRPr="00D875F2">
                    <w:rPr>
                      <w:rFonts w:asciiTheme="minorHAnsi" w:eastAsia="Times New Roman" w:hAnsiTheme="minorHAnsi" w:cstheme="minorHAnsi"/>
                      <w:lang w:val="en-US"/>
                    </w:rPr>
                    <w:t xml:space="preserve">CRI will be presenting their </w:t>
                  </w:r>
                  <w:r w:rsidR="00F0166D" w:rsidRPr="00D875F2">
                    <w:rPr>
                      <w:rFonts w:asciiTheme="minorHAnsi" w:eastAsia="Times New Roman" w:hAnsiTheme="minorHAnsi" w:cstheme="minorHAnsi"/>
                      <w:lang w:val="en-US"/>
                    </w:rPr>
                    <w:t>two-day</w:t>
                  </w:r>
                  <w:r w:rsidRPr="00D875F2">
                    <w:rPr>
                      <w:rFonts w:asciiTheme="minorHAnsi" w:eastAsia="Times New Roman" w:hAnsiTheme="minorHAnsi" w:cstheme="minorHAnsi"/>
                      <w:lang w:val="en-US"/>
                    </w:rPr>
                    <w:t xml:space="preserve"> workshop covering pest and disease management. Registration and payment can be made directly on the website </w:t>
                  </w:r>
                  <w:hyperlink w:history="1">
                    <w:r w:rsidRPr="00D875F2">
                      <w:rPr>
                        <w:rStyle w:val="Hyperlink"/>
                        <w:rFonts w:asciiTheme="minorHAnsi" w:eastAsia="Times New Roman" w:hAnsiTheme="minorHAnsi" w:cstheme="minorHAnsi"/>
                        <w:lang w:val="en-US"/>
                      </w:rPr>
                      <w:t>www.cri.co.za&gt;Workshop</w:t>
                    </w:r>
                  </w:hyperlink>
                  <w:r w:rsidRPr="00D875F2">
                    <w:rPr>
                      <w:rFonts w:asciiTheme="minorHAnsi" w:eastAsia="Times New Roman" w:hAnsiTheme="minorHAnsi" w:cstheme="minorHAnsi"/>
                      <w:lang w:val="en-US"/>
                    </w:rPr>
                    <w:t xml:space="preserve"> Registrations&gt;IPM &amp; Di</w:t>
                  </w:r>
                  <w:r w:rsidR="00B82D30">
                    <w:rPr>
                      <w:rFonts w:asciiTheme="minorHAnsi" w:eastAsia="Times New Roman" w:hAnsiTheme="minorHAnsi" w:cstheme="minorHAnsi"/>
                      <w:lang w:val="en-US"/>
                    </w:rPr>
                    <w:t xml:space="preserve">sease Management Workshop 2019: </w:t>
                  </w:r>
                  <w:r w:rsidRPr="00D875F2">
                    <w:rPr>
                      <w:rFonts w:asciiTheme="minorHAnsi" w:eastAsia="Times New Roman" w:hAnsiTheme="minorHAnsi" w:cstheme="minorHAnsi"/>
                      <w:b/>
                      <w:color w:val="FF0000"/>
                      <w:lang w:val="en-US"/>
                    </w:rPr>
                    <w:t>LIMPOPO 1</w:t>
                  </w:r>
                  <w:r>
                    <w:rPr>
                      <w:rFonts w:asciiTheme="minorHAnsi" w:eastAsia="Times New Roman" w:hAnsiTheme="minorHAnsi" w:cstheme="minorHAnsi"/>
                      <w:lang w:val="en-US"/>
                    </w:rPr>
                    <w:t>: Die Eil</w:t>
                  </w:r>
                  <w:r w:rsidR="007A0EE4">
                    <w:rPr>
                      <w:rFonts w:asciiTheme="minorHAnsi" w:eastAsia="Times New Roman" w:hAnsiTheme="minorHAnsi" w:cstheme="minorHAnsi"/>
                      <w:lang w:val="en-US"/>
                    </w:rPr>
                    <w:t>and Letsitele; 27-28 August</w:t>
                  </w:r>
                  <w:r>
                    <w:rPr>
                      <w:rFonts w:asciiTheme="minorHAnsi" w:eastAsia="Times New Roman" w:hAnsiTheme="minorHAnsi" w:cstheme="minorHAnsi"/>
                      <w:lang w:val="en-US"/>
                    </w:rPr>
                    <w:t xml:space="preserve">/ </w:t>
                  </w:r>
                  <w:r w:rsidRPr="00D875F2">
                    <w:rPr>
                      <w:rFonts w:asciiTheme="minorHAnsi" w:eastAsia="Times New Roman" w:hAnsiTheme="minorHAnsi" w:cstheme="minorHAnsi"/>
                      <w:b/>
                      <w:color w:val="FF0000"/>
                      <w:lang w:val="en-US"/>
                    </w:rPr>
                    <w:t>LIMPOPO 2</w:t>
                  </w:r>
                  <w:r>
                    <w:rPr>
                      <w:rFonts w:asciiTheme="minorHAnsi" w:eastAsia="Times New Roman" w:hAnsiTheme="minorHAnsi" w:cstheme="minorHAnsi"/>
                      <w:lang w:val="en-US"/>
                    </w:rPr>
                    <w:t>: Loskop Forever Resort, Groblersda</w:t>
                  </w:r>
                  <w:r w:rsidR="007A0EE4">
                    <w:rPr>
                      <w:rFonts w:asciiTheme="minorHAnsi" w:eastAsia="Times New Roman" w:hAnsiTheme="minorHAnsi" w:cstheme="minorHAnsi"/>
                      <w:lang w:val="en-US"/>
                    </w:rPr>
                    <w:t>l 29-30 August</w:t>
                  </w:r>
                  <w:r>
                    <w:rPr>
                      <w:rFonts w:asciiTheme="minorHAnsi" w:eastAsia="Times New Roman" w:hAnsiTheme="minorHAnsi" w:cstheme="minorHAnsi"/>
                      <w:lang w:val="en-US"/>
                    </w:rPr>
                    <w:t xml:space="preserve">/ </w:t>
                  </w:r>
                  <w:r w:rsidRPr="00D875F2">
                    <w:rPr>
                      <w:rFonts w:asciiTheme="minorHAnsi" w:eastAsia="Times New Roman" w:hAnsiTheme="minorHAnsi" w:cstheme="minorHAnsi"/>
                      <w:b/>
                      <w:color w:val="FF0000"/>
                      <w:lang w:val="en-US"/>
                    </w:rPr>
                    <w:t>MPUMALANGA</w:t>
                  </w:r>
                  <w:r>
                    <w:rPr>
                      <w:rFonts w:asciiTheme="minorHAnsi" w:eastAsia="Times New Roman" w:hAnsiTheme="minorHAnsi" w:cstheme="minorHAnsi"/>
                      <w:lang w:val="en-US"/>
                    </w:rPr>
                    <w:t>: Kavingo Nelspruit, 3-4 Septembe</w:t>
                  </w:r>
                  <w:r w:rsidR="007A0EE4">
                    <w:rPr>
                      <w:rFonts w:asciiTheme="minorHAnsi" w:eastAsia="Times New Roman" w:hAnsiTheme="minorHAnsi" w:cstheme="minorHAnsi"/>
                      <w:lang w:val="en-US"/>
                    </w:rPr>
                    <w:t>r</w:t>
                  </w:r>
                  <w:r>
                    <w:rPr>
                      <w:rFonts w:asciiTheme="minorHAnsi" w:eastAsia="Times New Roman" w:hAnsiTheme="minorHAnsi" w:cstheme="minorHAnsi"/>
                      <w:lang w:val="en-US"/>
                    </w:rPr>
                    <w:t xml:space="preserve">/ </w:t>
                  </w:r>
                  <w:r w:rsidRPr="00D875F2">
                    <w:rPr>
                      <w:rFonts w:asciiTheme="minorHAnsi" w:eastAsia="Times New Roman" w:hAnsiTheme="minorHAnsi" w:cstheme="minorHAnsi"/>
                      <w:b/>
                      <w:color w:val="FF0000"/>
                      <w:lang w:val="en-US"/>
                    </w:rPr>
                    <w:t>EASTERN CAPE</w:t>
                  </w:r>
                  <w:r>
                    <w:rPr>
                      <w:rFonts w:asciiTheme="minorHAnsi" w:eastAsia="Times New Roman" w:hAnsiTheme="minorHAnsi" w:cstheme="minorHAnsi"/>
                      <w:lang w:val="en-US"/>
                    </w:rPr>
                    <w:t xml:space="preserve">: Africanos, Sundays River; 10-11 September 2019/ </w:t>
                  </w:r>
                  <w:r w:rsidRPr="00D875F2">
                    <w:rPr>
                      <w:rFonts w:asciiTheme="minorHAnsi" w:eastAsia="Times New Roman" w:hAnsiTheme="minorHAnsi" w:cstheme="minorHAnsi"/>
                      <w:b/>
                      <w:color w:val="FF0000"/>
                      <w:lang w:val="en-US"/>
                    </w:rPr>
                    <w:t>WESTERN CAPE</w:t>
                  </w:r>
                  <w:r>
                    <w:rPr>
                      <w:rFonts w:asciiTheme="minorHAnsi" w:eastAsia="Times New Roman" w:hAnsiTheme="minorHAnsi" w:cstheme="minorHAnsi"/>
                      <w:lang w:val="en-US"/>
                    </w:rPr>
                    <w:t>: Allee Bleue,</w:t>
                  </w:r>
                  <w:r w:rsidR="007A0EE4">
                    <w:rPr>
                      <w:rFonts w:asciiTheme="minorHAnsi" w:eastAsia="Times New Roman" w:hAnsiTheme="minorHAnsi" w:cstheme="minorHAnsi"/>
                      <w:lang w:val="en-US"/>
                    </w:rPr>
                    <w:t xml:space="preserve"> Simondium; 12-13 September</w:t>
                  </w:r>
                  <w:r>
                    <w:rPr>
                      <w:rFonts w:asciiTheme="minorHAnsi" w:eastAsia="Times New Roman" w:hAnsiTheme="minorHAnsi" w:cstheme="minorHAnsi"/>
                      <w:lang w:val="en-US"/>
                    </w:rPr>
                    <w:t>.</w:t>
                  </w:r>
                </w:p>
                <w:p w:rsidR="009E2F2C" w:rsidRPr="00B82D30" w:rsidRDefault="00091F5D" w:rsidP="00584BC6">
                  <w:pPr>
                    <w:spacing w:after="0"/>
                    <w:rPr>
                      <w:rFonts w:ascii="Arial" w:eastAsia="Times New Roman" w:hAnsi="Arial" w:cs="Arial"/>
                      <w:b/>
                      <w:color w:val="C45911" w:themeColor="accent2" w:themeShade="BF"/>
                      <w:u w:val="single"/>
                      <w:lang w:val="en-US"/>
                    </w:rPr>
                  </w:pPr>
                  <w:r w:rsidRPr="003E1796">
                    <w:rPr>
                      <w:rFonts w:ascii="Arial" w:eastAsia="Times New Roman" w:hAnsi="Arial" w:cs="Arial"/>
                      <w:b/>
                      <w:color w:val="C45911" w:themeColor="accent2" w:themeShade="BF"/>
                      <w:u w:val="single"/>
                      <w:lang w:val="en-US"/>
                    </w:rPr>
                    <w:t>P</w:t>
                  </w:r>
                  <w:r w:rsidR="00165DEB" w:rsidRPr="003E1796">
                    <w:rPr>
                      <w:rFonts w:ascii="Arial" w:eastAsia="Times New Roman" w:hAnsi="Arial" w:cs="Arial"/>
                      <w:b/>
                      <w:color w:val="C45911" w:themeColor="accent2" w:themeShade="BF"/>
                      <w:u w:val="single"/>
                      <w:lang w:val="en-US"/>
                    </w:rPr>
                    <w:t>ACKED</w:t>
                  </w:r>
                  <w:r w:rsidR="00584BC6" w:rsidRPr="003E1796">
                    <w:rPr>
                      <w:rFonts w:ascii="Arial" w:eastAsia="Times New Roman" w:hAnsi="Arial" w:cs="Arial"/>
                      <w:b/>
                      <w:color w:val="C45911" w:themeColor="accent2" w:themeShade="BF"/>
                      <w:u w:val="single"/>
                      <w:lang w:val="en-US"/>
                    </w:rPr>
                    <w:t xml:space="preserve"> </w:t>
                  </w:r>
                  <w:r w:rsidR="00165DEB" w:rsidRPr="003E1796">
                    <w:rPr>
                      <w:rFonts w:ascii="Arial" w:eastAsia="Times New Roman" w:hAnsi="Arial" w:cs="Arial"/>
                      <w:b/>
                      <w:color w:val="C45911" w:themeColor="accent2" w:themeShade="BF"/>
                      <w:u w:val="single"/>
                      <w:lang w:val="en-US"/>
                    </w:rPr>
                    <w:t>AND SHIPPED</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1244C5" w:rsidRPr="00F3607A" w:rsidTr="001244C5">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103C1B">
                          <w:rPr>
                            <w:rFonts w:ascii="Arial" w:eastAsia="Times New Roman" w:hAnsi="Arial" w:cs="Arial"/>
                            <w:color w:val="000000"/>
                            <w:sz w:val="20"/>
                            <w:szCs w:val="20"/>
                            <w:lang w:eastAsia="en-ZA"/>
                          </w:rPr>
                          <w:t xml:space="preserve">ion </w:t>
                        </w:r>
                        <w:r w:rsidR="00117493">
                          <w:rPr>
                            <w:rFonts w:ascii="Arial" w:eastAsia="Times New Roman" w:hAnsi="Arial" w:cs="Arial"/>
                            <w:color w:val="000000"/>
                            <w:sz w:val="20"/>
                            <w:szCs w:val="20"/>
                            <w:lang w:eastAsia="en-ZA"/>
                          </w:rPr>
                          <w:t>15 Kg Cartons to end Week 26</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2017</w:t>
                        </w:r>
                      </w:p>
                    </w:tc>
                    <w:tc>
                      <w:tcPr>
                        <w:tcW w:w="920" w:type="dxa"/>
                        <w:tcBorders>
                          <w:top w:val="nil"/>
                          <w:left w:val="nil"/>
                          <w:bottom w:val="single" w:sz="4" w:space="0" w:color="auto"/>
                          <w:right w:val="nil"/>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01" w:type="dxa"/>
                        <w:tcBorders>
                          <w:top w:val="nil"/>
                          <w:left w:val="double" w:sz="6" w:space="0" w:color="auto"/>
                          <w:bottom w:val="single" w:sz="4" w:space="0" w:color="auto"/>
                          <w:right w:val="double" w:sz="6"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003" w:type="dxa"/>
                        <w:tcBorders>
                          <w:top w:val="nil"/>
                          <w:left w:val="nil"/>
                          <w:bottom w:val="single" w:sz="4" w:space="0" w:color="auto"/>
                          <w:right w:val="nil"/>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82" w:type="dxa"/>
                        <w:tcBorders>
                          <w:top w:val="nil"/>
                          <w:left w:val="double" w:sz="6" w:space="0" w:color="auto"/>
                          <w:bottom w:val="single" w:sz="4" w:space="0" w:color="auto"/>
                          <w:right w:val="double" w:sz="6"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02"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34"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63"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AE7FEC"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13.3 m</w:t>
                        </w:r>
                      </w:p>
                    </w:tc>
                    <w:tc>
                      <w:tcPr>
                        <w:tcW w:w="920" w:type="dxa"/>
                        <w:tcBorders>
                          <w:top w:val="nil"/>
                          <w:left w:val="nil"/>
                          <w:bottom w:val="single" w:sz="4" w:space="0" w:color="auto"/>
                          <w:right w:val="nil"/>
                        </w:tcBorders>
                        <w:shd w:val="clear" w:color="000000" w:fill="D0CECE"/>
                        <w:vAlign w:val="center"/>
                        <w:hideMark/>
                      </w:tcPr>
                      <w:p w:rsidR="00264253" w:rsidRPr="00F3607A" w:rsidRDefault="00AE7FEC" w:rsidP="001817B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6D75F6" w:rsidP="001817B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13.2</w:t>
                        </w:r>
                        <w:r w:rsidR="00AE7FEC">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F3607A" w:rsidRDefault="003F75F8"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11.9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DC5026"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10.5</w:t>
                        </w:r>
                        <w:r w:rsidR="003F75F8">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17.1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FB178F" w:rsidRDefault="008D3694" w:rsidP="00AF002B">
                        <w:pPr>
                          <w:spacing w:after="0" w:line="240" w:lineRule="auto"/>
                          <w:jc w:val="center"/>
                          <w:rPr>
                            <w:rFonts w:ascii="Arial" w:eastAsia="Times New Roman" w:hAnsi="Arial" w:cs="Arial"/>
                            <w:b/>
                            <w:bCs/>
                            <w:color w:val="000000"/>
                            <w:sz w:val="20"/>
                            <w:szCs w:val="20"/>
                            <w:lang w:eastAsia="en-ZA"/>
                          </w:rPr>
                        </w:pPr>
                        <w:r w:rsidRPr="00FB178F">
                          <w:rPr>
                            <w:rFonts w:ascii="Arial" w:eastAsia="Times New Roman" w:hAnsi="Arial" w:cs="Arial"/>
                            <w:b/>
                            <w:bCs/>
                            <w:color w:val="FF0000"/>
                            <w:sz w:val="20"/>
                            <w:szCs w:val="20"/>
                            <w:lang w:eastAsia="en-ZA"/>
                          </w:rPr>
                          <w:t>15.</w:t>
                        </w:r>
                        <w:r w:rsidR="00AF002B" w:rsidRPr="00FB178F">
                          <w:rPr>
                            <w:rFonts w:ascii="Arial" w:eastAsia="Times New Roman" w:hAnsi="Arial" w:cs="Arial"/>
                            <w:b/>
                            <w:bCs/>
                            <w:color w:val="FF0000"/>
                            <w:sz w:val="20"/>
                            <w:szCs w:val="20"/>
                            <w:lang w:eastAsia="en-ZA"/>
                          </w:rPr>
                          <w:t>7</w:t>
                        </w:r>
                        <w:r w:rsidR="00631253" w:rsidRPr="00FB178F">
                          <w:rPr>
                            <w:rFonts w:ascii="Arial" w:eastAsia="Times New Roman" w:hAnsi="Arial" w:cs="Arial"/>
                            <w:b/>
                            <w:bCs/>
                            <w:color w:val="FF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18.8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AE7FEC"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7.8 m</w:t>
                        </w:r>
                      </w:p>
                    </w:tc>
                    <w:tc>
                      <w:tcPr>
                        <w:tcW w:w="920" w:type="dxa"/>
                        <w:tcBorders>
                          <w:top w:val="nil"/>
                          <w:left w:val="nil"/>
                          <w:bottom w:val="single" w:sz="4" w:space="0" w:color="auto"/>
                          <w:right w:val="nil"/>
                        </w:tcBorders>
                        <w:shd w:val="clear" w:color="000000" w:fill="D0CECE"/>
                        <w:vAlign w:val="center"/>
                        <w:hideMark/>
                      </w:tcPr>
                      <w:p w:rsidR="00264253" w:rsidRPr="00F3607A" w:rsidRDefault="00AE7FE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AE7FE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9.3 m</w:t>
                        </w:r>
                      </w:p>
                    </w:tc>
                    <w:tc>
                      <w:tcPr>
                        <w:tcW w:w="1003" w:type="dxa"/>
                        <w:tcBorders>
                          <w:top w:val="nil"/>
                          <w:left w:val="nil"/>
                          <w:bottom w:val="single" w:sz="4" w:space="0" w:color="auto"/>
                          <w:right w:val="nil"/>
                        </w:tcBorders>
                        <w:shd w:val="clear" w:color="000000" w:fill="E7E6E6"/>
                        <w:vAlign w:val="center"/>
                        <w:hideMark/>
                      </w:tcPr>
                      <w:p w:rsidR="00264253" w:rsidRPr="00F3607A" w:rsidRDefault="003F75F8"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7.4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3F75F8" w:rsidP="00904F0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6.9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026B73" w:rsidRDefault="0066494A" w:rsidP="000952D1">
                        <w:pPr>
                          <w:spacing w:after="0" w:line="240" w:lineRule="auto"/>
                          <w:jc w:val="center"/>
                          <w:rPr>
                            <w:rFonts w:ascii="Arial" w:eastAsia="Times New Roman" w:hAnsi="Arial" w:cs="Arial"/>
                            <w:color w:val="FF0000"/>
                            <w:sz w:val="20"/>
                            <w:szCs w:val="20"/>
                            <w:lang w:eastAsia="en-ZA"/>
                          </w:rPr>
                        </w:pPr>
                        <w:r w:rsidRPr="00026B73">
                          <w:rPr>
                            <w:rFonts w:ascii="Arial" w:eastAsia="Times New Roman" w:hAnsi="Arial" w:cs="Arial"/>
                            <w:sz w:val="20"/>
                            <w:szCs w:val="20"/>
                            <w:lang w:eastAsia="en-ZA"/>
                          </w:rPr>
                          <w:t>18.</w:t>
                        </w:r>
                        <w:r w:rsidR="000952D1">
                          <w:rPr>
                            <w:rFonts w:ascii="Arial" w:eastAsia="Times New Roman" w:hAnsi="Arial" w:cs="Arial"/>
                            <w:sz w:val="20"/>
                            <w:szCs w:val="20"/>
                            <w:lang w:eastAsia="en-ZA"/>
                          </w:rPr>
                          <w:t>3</w:t>
                        </w:r>
                        <w:r w:rsidR="003B5A97" w:rsidRPr="00026B73">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16.2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AE7FE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13.9 m</w:t>
                        </w:r>
                      </w:p>
                    </w:tc>
                    <w:tc>
                      <w:tcPr>
                        <w:tcW w:w="920" w:type="dxa"/>
                        <w:tcBorders>
                          <w:top w:val="nil"/>
                          <w:left w:val="nil"/>
                          <w:bottom w:val="single" w:sz="4" w:space="0" w:color="auto"/>
                          <w:right w:val="nil"/>
                        </w:tcBorders>
                        <w:shd w:val="clear" w:color="000000" w:fill="D0CECE"/>
                        <w:vAlign w:val="center"/>
                        <w:hideMark/>
                      </w:tcPr>
                      <w:p w:rsidR="00264253" w:rsidRPr="00F3607A" w:rsidRDefault="00AE7FE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AE7FE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13.6 m</w:t>
                        </w:r>
                      </w:p>
                    </w:tc>
                    <w:tc>
                      <w:tcPr>
                        <w:tcW w:w="1003" w:type="dxa"/>
                        <w:tcBorders>
                          <w:top w:val="nil"/>
                          <w:left w:val="nil"/>
                          <w:bottom w:val="single" w:sz="4" w:space="0" w:color="auto"/>
                          <w:right w:val="nil"/>
                        </w:tcBorders>
                        <w:shd w:val="clear" w:color="000000" w:fill="E7E6E6"/>
                        <w:vAlign w:val="center"/>
                        <w:hideMark/>
                      </w:tcPr>
                      <w:p w:rsidR="00264253" w:rsidRPr="00F3607A" w:rsidRDefault="003F75F8" w:rsidP="00FC2C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11.4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3F75F8"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10.3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22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B8169D" w:rsidRDefault="0079227E" w:rsidP="00264253">
                        <w:pPr>
                          <w:spacing w:after="0" w:line="240" w:lineRule="auto"/>
                          <w:jc w:val="center"/>
                          <w:rPr>
                            <w:rFonts w:ascii="Arial" w:eastAsia="Times New Roman" w:hAnsi="Arial" w:cs="Arial"/>
                            <w:bCs/>
                            <w:color w:val="000000"/>
                            <w:sz w:val="20"/>
                            <w:szCs w:val="20"/>
                            <w:lang w:eastAsia="en-ZA"/>
                          </w:rPr>
                        </w:pPr>
                        <w:r w:rsidRPr="00B8169D">
                          <w:rPr>
                            <w:rFonts w:ascii="Arial" w:eastAsia="Times New Roman" w:hAnsi="Arial" w:cs="Arial"/>
                            <w:bCs/>
                            <w:sz w:val="20"/>
                            <w:szCs w:val="20"/>
                            <w:lang w:eastAsia="en-ZA"/>
                          </w:rPr>
                          <w:t>21.4</w:t>
                        </w:r>
                        <w:r w:rsidR="00264253" w:rsidRPr="00B8169D">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19.9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AE7FE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14.3 m</w:t>
                        </w:r>
                      </w:p>
                    </w:tc>
                    <w:tc>
                      <w:tcPr>
                        <w:tcW w:w="920" w:type="dxa"/>
                        <w:tcBorders>
                          <w:top w:val="nil"/>
                          <w:left w:val="nil"/>
                          <w:bottom w:val="single" w:sz="4" w:space="0" w:color="auto"/>
                          <w:right w:val="nil"/>
                        </w:tcBorders>
                        <w:shd w:val="clear" w:color="000000" w:fill="D0CECE"/>
                        <w:vAlign w:val="center"/>
                        <w:hideMark/>
                      </w:tcPr>
                      <w:p w:rsidR="00264253" w:rsidRPr="00F3607A" w:rsidRDefault="00AE7FEC"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AE7FE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13.5 m</w:t>
                        </w:r>
                      </w:p>
                    </w:tc>
                    <w:tc>
                      <w:tcPr>
                        <w:tcW w:w="1003" w:type="dxa"/>
                        <w:tcBorders>
                          <w:top w:val="nil"/>
                          <w:left w:val="nil"/>
                          <w:bottom w:val="single" w:sz="4" w:space="0" w:color="auto"/>
                          <w:right w:val="nil"/>
                        </w:tcBorders>
                        <w:shd w:val="clear" w:color="000000" w:fill="E7E6E6"/>
                        <w:vAlign w:val="center"/>
                        <w:hideMark/>
                      </w:tcPr>
                      <w:p w:rsidR="00264253" w:rsidRPr="00F3607A" w:rsidRDefault="003F75F8"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11.7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3F75F8" w:rsidP="004C70E2">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8.2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3F75F8" w:rsidRDefault="00026B73" w:rsidP="00264253">
                        <w:pPr>
                          <w:spacing w:after="0" w:line="240" w:lineRule="auto"/>
                          <w:jc w:val="center"/>
                          <w:rPr>
                            <w:rFonts w:ascii="Arial" w:eastAsia="Times New Roman" w:hAnsi="Arial" w:cs="Arial"/>
                            <w:color w:val="000000"/>
                            <w:sz w:val="20"/>
                            <w:szCs w:val="20"/>
                            <w:lang w:eastAsia="en-ZA"/>
                          </w:rPr>
                        </w:pPr>
                        <w:r w:rsidRPr="003F75F8">
                          <w:rPr>
                            <w:rFonts w:ascii="Arial" w:eastAsia="Times New Roman" w:hAnsi="Arial" w:cs="Arial"/>
                            <w:sz w:val="20"/>
                            <w:szCs w:val="20"/>
                            <w:lang w:eastAsia="en-ZA"/>
                          </w:rPr>
                          <w:t>24.5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26.7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AE7FEC"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7.2 m</w:t>
                        </w:r>
                      </w:p>
                    </w:tc>
                    <w:tc>
                      <w:tcPr>
                        <w:tcW w:w="920" w:type="dxa"/>
                        <w:tcBorders>
                          <w:top w:val="nil"/>
                          <w:left w:val="nil"/>
                          <w:bottom w:val="single" w:sz="4" w:space="0" w:color="auto"/>
                          <w:right w:val="nil"/>
                        </w:tcBorders>
                        <w:shd w:val="clear" w:color="000000" w:fill="D0CECE"/>
                        <w:vAlign w:val="center"/>
                        <w:hideMark/>
                      </w:tcPr>
                      <w:p w:rsidR="00264253" w:rsidRPr="00F3607A" w:rsidRDefault="00AE7FE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6D75F6" w:rsidP="0071414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w:t>
                        </w:r>
                        <w:r w:rsidR="00AE7FEC">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F3607A" w:rsidRDefault="003F75F8" w:rsidP="006C275C">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DC5026"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w:t>
                        </w:r>
                        <w:r w:rsidR="003F75F8">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0952D1" w:rsidRDefault="000952D1" w:rsidP="000952D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51.8</w:t>
                        </w:r>
                        <w:r w:rsidR="003C772F" w:rsidRPr="006A5CFA">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54.4 m</w:t>
                        </w:r>
                      </w:p>
                    </w:tc>
                  </w:tr>
                  <w:tr w:rsidR="001244C5" w:rsidRPr="00F3607A" w:rsidTr="001244C5">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64253" w:rsidRPr="00F3607A" w:rsidRDefault="00AE7FEC" w:rsidP="00C961FA">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56.5 m</w:t>
                        </w:r>
                      </w:p>
                    </w:tc>
                    <w:tc>
                      <w:tcPr>
                        <w:tcW w:w="920" w:type="dxa"/>
                        <w:tcBorders>
                          <w:top w:val="nil"/>
                          <w:left w:val="nil"/>
                          <w:bottom w:val="single" w:sz="4" w:space="0" w:color="auto"/>
                          <w:right w:val="nil"/>
                        </w:tcBorders>
                        <w:shd w:val="clear" w:color="000000" w:fill="A6A6A6"/>
                        <w:vAlign w:val="center"/>
                        <w:hideMark/>
                      </w:tcPr>
                      <w:p w:rsidR="00264253" w:rsidRPr="00F3607A" w:rsidRDefault="00AE7FEC"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57.9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4E300E"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53.6 </w:t>
                        </w:r>
                        <w:r w:rsidR="00AE7FEC">
                          <w:rPr>
                            <w:rFonts w:ascii="Arial" w:eastAsia="Times New Roman" w:hAnsi="Arial" w:cs="Arial"/>
                            <w:b/>
                            <w:bCs/>
                            <w:color w:val="000000"/>
                            <w:sz w:val="20"/>
                            <w:szCs w:val="20"/>
                            <w:lang w:eastAsia="en-ZA"/>
                          </w:rPr>
                          <w:t>m</w:t>
                        </w:r>
                      </w:p>
                    </w:tc>
                    <w:tc>
                      <w:tcPr>
                        <w:tcW w:w="1003" w:type="dxa"/>
                        <w:tcBorders>
                          <w:top w:val="nil"/>
                          <w:left w:val="nil"/>
                          <w:bottom w:val="single" w:sz="4" w:space="0" w:color="auto"/>
                          <w:right w:val="nil"/>
                        </w:tcBorders>
                        <w:shd w:val="clear" w:color="000000" w:fill="A6A6A6"/>
                        <w:vAlign w:val="center"/>
                        <w:hideMark/>
                      </w:tcPr>
                      <w:p w:rsidR="00264253" w:rsidRPr="00F3607A" w:rsidRDefault="003F75F8"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43.4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3F75F8" w:rsidP="00373A5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37.</w:t>
                        </w:r>
                        <w:r w:rsidR="00373A5D">
                          <w:rPr>
                            <w:rFonts w:ascii="Arial" w:eastAsia="Times New Roman" w:hAnsi="Arial" w:cs="Arial"/>
                            <w:b/>
                            <w:bCs/>
                            <w:color w:val="000000"/>
                            <w:sz w:val="20"/>
                            <w:szCs w:val="20"/>
                            <w:lang w:eastAsia="en-ZA"/>
                          </w:rPr>
                          <w:t>4</w:t>
                        </w:r>
                        <w:r>
                          <w:rPr>
                            <w:rFonts w:ascii="Arial" w:eastAsia="Times New Roman" w:hAnsi="Arial" w:cs="Arial"/>
                            <w:b/>
                            <w:bCs/>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137.2 m</w:t>
                        </w:r>
                      </w:p>
                    </w:tc>
                    <w:tc>
                      <w:tcPr>
                        <w:tcW w:w="1134" w:type="dxa"/>
                        <w:tcBorders>
                          <w:top w:val="nil"/>
                          <w:left w:val="nil"/>
                          <w:bottom w:val="single" w:sz="4" w:space="0" w:color="auto"/>
                          <w:right w:val="single" w:sz="4" w:space="0" w:color="auto"/>
                        </w:tcBorders>
                        <w:shd w:val="clear" w:color="000000" w:fill="A6A6A6"/>
                        <w:vAlign w:val="center"/>
                        <w:hideMark/>
                      </w:tcPr>
                      <w:p w:rsidR="00264253" w:rsidRPr="00F3607A" w:rsidRDefault="00645505" w:rsidP="000952D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131.7</w:t>
                        </w:r>
                        <w:r w:rsidR="006A5CFA">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7A0EE4" w:rsidRDefault="005B0AE4" w:rsidP="0014728C">
                  <w:pPr>
                    <w:spacing w:after="0" w:line="240" w:lineRule="auto"/>
                    <w:ind w:right="-330"/>
                    <w:jc w:val="center"/>
                    <w:rPr>
                      <w:rFonts w:ascii="Arial" w:hAnsi="Arial" w:cs="Arial"/>
                      <w:b/>
                      <w:color w:val="00B050"/>
                      <w:sz w:val="18"/>
                      <w:szCs w:val="18"/>
                    </w:rPr>
                  </w:pPr>
                  <w:r w:rsidRPr="007A0EE4">
                    <w:rPr>
                      <w:rFonts w:ascii="Arial" w:hAnsi="Arial" w:cs="Arial"/>
                      <w:b/>
                      <w:color w:val="00B050"/>
                      <w:sz w:val="18"/>
                      <w:szCs w:val="18"/>
                    </w:rPr>
                    <w:t>CGA GROUP OF COMPANIES (CRI, RIVER BIOSCIENCE, XSIT, CGA CULTIVAR COMPANY,</w:t>
                  </w:r>
                </w:p>
                <w:p w:rsidR="005B0AE4" w:rsidRPr="007A0EE4" w:rsidRDefault="005B0AE4" w:rsidP="0014728C">
                  <w:pPr>
                    <w:spacing w:after="0" w:line="240" w:lineRule="auto"/>
                    <w:ind w:right="-330"/>
                    <w:jc w:val="center"/>
                    <w:rPr>
                      <w:rFonts w:ascii="Arial" w:hAnsi="Arial" w:cs="Arial"/>
                      <w:b/>
                      <w:color w:val="00B050"/>
                      <w:sz w:val="18"/>
                      <w:szCs w:val="18"/>
                    </w:rPr>
                  </w:pPr>
                  <w:r w:rsidRPr="007A0EE4">
                    <w:rPr>
                      <w:rFonts w:ascii="Arial" w:hAnsi="Arial" w:cs="Arial"/>
                      <w:b/>
                      <w:color w:val="00B050"/>
                      <w:sz w:val="18"/>
                      <w:szCs w:val="18"/>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7A0EE4">
                    <w:rPr>
                      <w:rFonts w:ascii="Arial" w:hAnsi="Arial" w:cs="Arial"/>
                      <w:b/>
                      <w:color w:val="00B050"/>
                      <w:sz w:val="18"/>
                      <w:szCs w:val="18"/>
                    </w:rPr>
                    <w:t>SOUTHERN AFRICAN CITRUS GROWERS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3E1796">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16072"/>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493"/>
    <w:rsid w:val="00117EF1"/>
    <w:rsid w:val="00121872"/>
    <w:rsid w:val="0012320C"/>
    <w:rsid w:val="001238BC"/>
    <w:rsid w:val="00123C84"/>
    <w:rsid w:val="00123DAF"/>
    <w:rsid w:val="001244C5"/>
    <w:rsid w:val="001244D1"/>
    <w:rsid w:val="00126B4A"/>
    <w:rsid w:val="00126F40"/>
    <w:rsid w:val="0013042A"/>
    <w:rsid w:val="001314EF"/>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7430"/>
    <w:rsid w:val="002176B9"/>
    <w:rsid w:val="00217E86"/>
    <w:rsid w:val="00220B6E"/>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BDD"/>
    <w:rsid w:val="00367407"/>
    <w:rsid w:val="00370677"/>
    <w:rsid w:val="00371076"/>
    <w:rsid w:val="00371C9E"/>
    <w:rsid w:val="00372115"/>
    <w:rsid w:val="003727D7"/>
    <w:rsid w:val="00372A05"/>
    <w:rsid w:val="0037350C"/>
    <w:rsid w:val="003737D9"/>
    <w:rsid w:val="00373A5D"/>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1796"/>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5F8"/>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300E"/>
    <w:rsid w:val="004E3040"/>
    <w:rsid w:val="004E341D"/>
    <w:rsid w:val="004E3A4D"/>
    <w:rsid w:val="004E3D70"/>
    <w:rsid w:val="004E44C1"/>
    <w:rsid w:val="004E5182"/>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1C7"/>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15838"/>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505"/>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94A"/>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5F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0EE4"/>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9C2"/>
    <w:rsid w:val="00902E85"/>
    <w:rsid w:val="0090440F"/>
    <w:rsid w:val="009046C6"/>
    <w:rsid w:val="00904992"/>
    <w:rsid w:val="00904F01"/>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2B1"/>
    <w:rsid w:val="00A5271B"/>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3D0C"/>
    <w:rsid w:val="00AE532B"/>
    <w:rsid w:val="00AE5F78"/>
    <w:rsid w:val="00AE6A47"/>
    <w:rsid w:val="00AE7E0C"/>
    <w:rsid w:val="00AE7FEC"/>
    <w:rsid w:val="00AF002B"/>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2FEF"/>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7B"/>
    <w:rsid w:val="00B80C87"/>
    <w:rsid w:val="00B8169D"/>
    <w:rsid w:val="00B818C8"/>
    <w:rsid w:val="00B8205A"/>
    <w:rsid w:val="00B82D30"/>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481B"/>
    <w:rsid w:val="00BF4E18"/>
    <w:rsid w:val="00BF501B"/>
    <w:rsid w:val="00BF58C4"/>
    <w:rsid w:val="00C004D6"/>
    <w:rsid w:val="00C01C7E"/>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1E1"/>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240D0"/>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875F2"/>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026"/>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2152"/>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166D"/>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8F"/>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24F6"/>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3946659">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itrusacademy.org.za" TargetMode="External"/><Relationship Id="rId3" Type="http://schemas.openxmlformats.org/officeDocument/2006/relationships/styles" Target="styles.xml"/><Relationship Id="rId7" Type="http://schemas.openxmlformats.org/officeDocument/2006/relationships/hyperlink" Target="https://citrusacademy.org.za/learning-events/citrus-short-courses/business-administration-short-cour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192B5-CD22-41CF-B651-101F688E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4</cp:revision>
  <cp:lastPrinted>2019-06-07T09:06:00Z</cp:lastPrinted>
  <dcterms:created xsi:type="dcterms:W3CDTF">2019-07-04T13:25:00Z</dcterms:created>
  <dcterms:modified xsi:type="dcterms:W3CDTF">2019-07-04T14:24:00Z</dcterms:modified>
</cp:coreProperties>
</file>