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D8" w:rsidRPr="00490CA8" w:rsidRDefault="005859D8" w:rsidP="005859D8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z w:val="40"/>
          <w:szCs w:val="40"/>
        </w:rPr>
        <w:t xml:space="preserve">FROM THE DESK OF </w:t>
      </w:r>
      <w:r w:rsidRPr="00490CA8">
        <w:rPr>
          <w:rFonts w:ascii="Comic Sans MS" w:hAnsi="Comic Sans MS"/>
          <w:b/>
          <w:i/>
          <w:sz w:val="40"/>
          <w:szCs w:val="40"/>
        </w:rPr>
        <w:t>THE CEO (</w:t>
      </w:r>
      <w:r w:rsidR="002F2F8A">
        <w:rPr>
          <w:rFonts w:ascii="Comic Sans MS" w:hAnsi="Comic Sans MS"/>
          <w:b/>
          <w:i/>
          <w:sz w:val="40"/>
          <w:szCs w:val="40"/>
        </w:rPr>
        <w:t>2</w:t>
      </w:r>
      <w:r w:rsidR="00CE71FD">
        <w:rPr>
          <w:rFonts w:ascii="Comic Sans MS" w:hAnsi="Comic Sans MS"/>
          <w:b/>
          <w:i/>
          <w:sz w:val="40"/>
          <w:szCs w:val="40"/>
        </w:rPr>
        <w:t>/20</w:t>
      </w:r>
      <w:r w:rsidRPr="00490CA8">
        <w:rPr>
          <w:rFonts w:ascii="Comic Sans MS" w:hAnsi="Comic Sans MS"/>
          <w:b/>
          <w:i/>
          <w:sz w:val="40"/>
          <w:szCs w:val="40"/>
        </w:rPr>
        <w:t>)</w:t>
      </w:r>
      <w:r w:rsidRPr="005859D8">
        <w:rPr>
          <w:noProof/>
          <w:lang w:eastAsia="en-ZA"/>
        </w:rPr>
        <w:t xml:space="preserve"> </w:t>
      </w:r>
    </w:p>
    <w:p w:rsidR="005859D8" w:rsidRPr="00EF7AA5" w:rsidRDefault="005859D8" w:rsidP="005859D8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</w:rPr>
      </w:pPr>
      <w:r w:rsidRPr="00EF7AA5">
        <w:rPr>
          <w:rFonts w:ascii="Comic Sans MS" w:hAnsi="Comic Sans MS"/>
          <w:b/>
          <w:color w:val="00B050"/>
          <w:sz w:val="21"/>
          <w:szCs w:val="21"/>
        </w:rPr>
        <w:t>(Follow me on Twitter justchad_cga)</w:t>
      </w:r>
    </w:p>
    <w:p w:rsidR="00361403" w:rsidRDefault="00CC000B">
      <w:pPr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 xml:space="preserve">Justin Chadwick </w:t>
      </w:r>
      <w:r w:rsidR="002F2F8A">
        <w:rPr>
          <w:rFonts w:ascii="Comic Sans MS" w:hAnsi="Comic Sans MS"/>
          <w:i/>
          <w:sz w:val="21"/>
          <w:szCs w:val="21"/>
        </w:rPr>
        <w:t>17</w:t>
      </w:r>
      <w:r w:rsidR="00CE71FD">
        <w:rPr>
          <w:rFonts w:ascii="Comic Sans MS" w:hAnsi="Comic Sans MS"/>
          <w:i/>
          <w:sz w:val="21"/>
          <w:szCs w:val="21"/>
        </w:rPr>
        <w:t xml:space="preserve"> January 2020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D41361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836320" w:rsidRPr="00D41361" w:rsidRDefault="004A371F" w:rsidP="00D41361">
            <w:pPr>
              <w:spacing w:after="0"/>
              <w:ind w:right="-329"/>
              <w:rPr>
                <w:rFonts w:asciiTheme="minorHAnsi" w:hAnsiTheme="minorHAnsi" w:cstheme="minorHAnsi"/>
                <w:b/>
                <w:i/>
                <w:sz w:val="23"/>
                <w:szCs w:val="23"/>
                <w:lang w:val="en-US"/>
              </w:rPr>
            </w:pPr>
            <w:r w:rsidRPr="00D41361">
              <w:rPr>
                <w:rFonts w:asciiTheme="minorHAnsi" w:hAnsiTheme="minorHAnsi" w:cstheme="minorHAnsi"/>
                <w:b/>
                <w:i/>
                <w:sz w:val="23"/>
                <w:szCs w:val="23"/>
                <w:lang w:val="en-US"/>
              </w:rPr>
              <w:t>“</w:t>
            </w:r>
            <w:r w:rsidR="005B78D0">
              <w:rPr>
                <w:rFonts w:asciiTheme="minorHAnsi" w:hAnsiTheme="minorHAnsi" w:cstheme="minorHAnsi"/>
                <w:b/>
                <w:i/>
                <w:sz w:val="23"/>
                <w:szCs w:val="23"/>
                <w:lang w:val="en-US"/>
              </w:rPr>
              <w:t>You should never go to a meeting or make a telephone call without a clear idea of what you are trying to achieve” Steve Jobs</w:t>
            </w:r>
          </w:p>
        </w:tc>
      </w:tr>
    </w:tbl>
    <w:p w:rsidR="00695012" w:rsidRPr="00CE71FD" w:rsidRDefault="002F2F8A" w:rsidP="00695012">
      <w:pPr>
        <w:spacing w:after="0" w:line="240" w:lineRule="auto"/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  <w:t>CGA GROWER ROADSHOWS</w:t>
      </w:r>
    </w:p>
    <w:p w:rsidR="00695012" w:rsidRDefault="002F2F8A" w:rsidP="000F1C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urge all southern African citrus growers to attend the CGA Grower Roadshows in February 2020. The headwinds outl</w:t>
      </w:r>
      <w:r w:rsidR="000F1C24">
        <w:rPr>
          <w:rFonts w:asciiTheme="minorHAnsi" w:hAnsiTheme="minorHAnsi" w:cstheme="minorHAnsi"/>
          <w:sz w:val="24"/>
          <w:szCs w:val="24"/>
        </w:rPr>
        <w:t xml:space="preserve">ined last week need a response - </w:t>
      </w:r>
      <w:r>
        <w:rPr>
          <w:rFonts w:asciiTheme="minorHAnsi" w:hAnsiTheme="minorHAnsi" w:cstheme="minorHAnsi"/>
          <w:sz w:val="24"/>
          <w:szCs w:val="24"/>
        </w:rPr>
        <w:t>good organisations and good leaders plan ahead, and the CGA is in a critical stage of planning for the future – not for the short or medium term future – but for the</w:t>
      </w:r>
      <w:r w:rsidR="000F1C24">
        <w:rPr>
          <w:rFonts w:asciiTheme="minorHAnsi" w:hAnsiTheme="minorHAnsi" w:cstheme="minorHAnsi"/>
          <w:sz w:val="24"/>
          <w:szCs w:val="24"/>
        </w:rPr>
        <w:t xml:space="preserve"> long term future. In the 1970’s</w:t>
      </w:r>
      <w:r>
        <w:rPr>
          <w:rFonts w:asciiTheme="minorHAnsi" w:hAnsiTheme="minorHAnsi" w:cstheme="minorHAnsi"/>
          <w:sz w:val="24"/>
          <w:szCs w:val="24"/>
        </w:rPr>
        <w:t xml:space="preserve"> citrus grower leaders took a big decision when they decided to fund and control industry research privately. That decision put the southern African citrus industry in a perfect position to grow export volumes. The industry is now in a similar position – and bold decisions need to be taken. The CGA Board has decided on a course of action – the roadshows will determine grower support.</w:t>
      </w:r>
    </w:p>
    <w:p w:rsidR="00547C6C" w:rsidRDefault="002F2F8A" w:rsidP="0069501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Paul Hardman will head up the A Team (including Deon Joubert, Vaughan Hattingh, Rob Elfick, Andrew Mbedzi and Sive Silo as they visit:</w:t>
      </w:r>
      <w:r w:rsidR="00547C6C">
        <w:rPr>
          <w:rFonts w:asciiTheme="minorHAnsi" w:hAnsiTheme="minorHAnsi" w:cstheme="minorHAnsi"/>
          <w:sz w:val="24"/>
          <w:szCs w:val="24"/>
        </w:rPr>
        <w:t xml:space="preserve"> </w:t>
      </w:r>
      <w:r w:rsidR="00177BFC" w:rsidRPr="002E1866">
        <w:rPr>
          <w:rFonts w:asciiTheme="minorHAnsi" w:hAnsiTheme="minorHAnsi" w:cstheme="minorHAnsi"/>
          <w:color w:val="FF0000"/>
          <w:sz w:val="24"/>
          <w:szCs w:val="24"/>
        </w:rPr>
        <w:t>LIMPOPO RIVER</w:t>
      </w:r>
      <w:r w:rsidR="002E1866">
        <w:rPr>
          <w:rFonts w:asciiTheme="minorHAnsi" w:hAnsiTheme="minorHAnsi" w:cstheme="minorHAnsi"/>
          <w:color w:val="FF0000"/>
          <w:sz w:val="24"/>
          <w:szCs w:val="24"/>
        </w:rPr>
        <w:t>/ZIMBABWE</w:t>
      </w:r>
      <w:r w:rsidR="00177BFC">
        <w:rPr>
          <w:rFonts w:asciiTheme="minorHAnsi" w:hAnsiTheme="minorHAnsi" w:cstheme="minorHAnsi"/>
          <w:sz w:val="24"/>
          <w:szCs w:val="24"/>
        </w:rPr>
        <w:t xml:space="preserve">: </w:t>
      </w:r>
      <w:r w:rsidR="00505C06">
        <w:rPr>
          <w:rFonts w:asciiTheme="minorHAnsi" w:hAnsiTheme="minorHAnsi" w:cstheme="minorHAnsi"/>
          <w:sz w:val="24"/>
          <w:szCs w:val="24"/>
        </w:rPr>
        <w:t xml:space="preserve">10/2 </w:t>
      </w:r>
      <w:r w:rsidR="00177BFC">
        <w:rPr>
          <w:rFonts w:asciiTheme="minorHAnsi" w:hAnsiTheme="minorHAnsi" w:cstheme="minorHAnsi"/>
          <w:sz w:val="24"/>
          <w:szCs w:val="24"/>
        </w:rPr>
        <w:t xml:space="preserve">Musina Hotel starting at 15h00; </w:t>
      </w:r>
      <w:r w:rsidR="00177BFC" w:rsidRPr="002E1866">
        <w:rPr>
          <w:rFonts w:asciiTheme="minorHAnsi" w:hAnsiTheme="minorHAnsi" w:cstheme="minorHAnsi"/>
          <w:color w:val="FF0000"/>
          <w:sz w:val="24"/>
          <w:szCs w:val="24"/>
        </w:rPr>
        <w:t>LETSITELE</w:t>
      </w:r>
      <w:r w:rsidR="00177BFC">
        <w:rPr>
          <w:rFonts w:asciiTheme="minorHAnsi" w:hAnsiTheme="minorHAnsi" w:cstheme="minorHAnsi"/>
          <w:sz w:val="24"/>
          <w:szCs w:val="24"/>
        </w:rPr>
        <w:t xml:space="preserve">: </w:t>
      </w:r>
      <w:r w:rsidR="00505C06">
        <w:rPr>
          <w:rFonts w:asciiTheme="minorHAnsi" w:hAnsiTheme="minorHAnsi" w:cstheme="minorHAnsi"/>
          <w:sz w:val="24"/>
          <w:szCs w:val="24"/>
        </w:rPr>
        <w:t xml:space="preserve">11/2 </w:t>
      </w:r>
      <w:r w:rsidR="00177BFC">
        <w:rPr>
          <w:rFonts w:asciiTheme="minorHAnsi" w:hAnsiTheme="minorHAnsi" w:cstheme="minorHAnsi"/>
          <w:sz w:val="24"/>
          <w:szCs w:val="24"/>
        </w:rPr>
        <w:t xml:space="preserve">The Junction at 14h30; </w:t>
      </w:r>
      <w:r w:rsidR="00177BFC" w:rsidRPr="002E1866">
        <w:rPr>
          <w:rFonts w:asciiTheme="minorHAnsi" w:hAnsiTheme="minorHAnsi" w:cstheme="minorHAnsi"/>
          <w:color w:val="FF0000"/>
          <w:sz w:val="24"/>
          <w:szCs w:val="24"/>
        </w:rPr>
        <w:t>HOEDSPRUIT</w:t>
      </w:r>
      <w:r w:rsidR="00177BFC">
        <w:rPr>
          <w:rFonts w:asciiTheme="minorHAnsi" w:hAnsiTheme="minorHAnsi" w:cstheme="minorHAnsi"/>
          <w:sz w:val="24"/>
          <w:szCs w:val="24"/>
        </w:rPr>
        <w:t xml:space="preserve">: </w:t>
      </w:r>
      <w:r w:rsidR="00505C06">
        <w:rPr>
          <w:rFonts w:asciiTheme="minorHAnsi" w:hAnsiTheme="minorHAnsi" w:cstheme="minorHAnsi"/>
          <w:sz w:val="24"/>
          <w:szCs w:val="24"/>
        </w:rPr>
        <w:t xml:space="preserve">12/2 </w:t>
      </w:r>
      <w:r w:rsidR="00177BFC">
        <w:rPr>
          <w:rFonts w:asciiTheme="minorHAnsi" w:hAnsiTheme="minorHAnsi" w:cstheme="minorHAnsi"/>
          <w:sz w:val="24"/>
          <w:szCs w:val="24"/>
        </w:rPr>
        <w:t>Die Hengel Klub at 14h30</w:t>
      </w:r>
      <w:r w:rsidR="00505C06">
        <w:rPr>
          <w:rFonts w:asciiTheme="minorHAnsi" w:hAnsiTheme="minorHAnsi" w:cstheme="minorHAnsi"/>
          <w:sz w:val="24"/>
          <w:szCs w:val="24"/>
        </w:rPr>
        <w:t xml:space="preserve">; </w:t>
      </w:r>
      <w:r w:rsidR="00505C06" w:rsidRPr="002E1866">
        <w:rPr>
          <w:rFonts w:asciiTheme="minorHAnsi" w:hAnsiTheme="minorHAnsi" w:cstheme="minorHAnsi"/>
          <w:color w:val="FF0000"/>
          <w:sz w:val="24"/>
          <w:szCs w:val="24"/>
        </w:rPr>
        <w:t>SENWES</w:t>
      </w:r>
      <w:r w:rsidR="00505C06">
        <w:rPr>
          <w:rFonts w:asciiTheme="minorHAnsi" w:hAnsiTheme="minorHAnsi" w:cstheme="minorHAnsi"/>
          <w:sz w:val="24"/>
          <w:szCs w:val="24"/>
        </w:rPr>
        <w:t>: 13/2 Maroela Game Trails at 14h30</w:t>
      </w:r>
      <w:r w:rsidR="00505C06" w:rsidRPr="002E1866">
        <w:rPr>
          <w:rFonts w:asciiTheme="minorHAnsi" w:hAnsiTheme="minorHAnsi" w:cstheme="minorHAnsi"/>
          <w:color w:val="FF0000"/>
          <w:sz w:val="24"/>
          <w:szCs w:val="24"/>
        </w:rPr>
        <w:t>; NORTHERN CAPE:</w:t>
      </w:r>
      <w:r w:rsidR="000F1C24">
        <w:rPr>
          <w:rFonts w:asciiTheme="minorHAnsi" w:hAnsiTheme="minorHAnsi" w:cstheme="minorHAnsi"/>
          <w:sz w:val="24"/>
          <w:szCs w:val="24"/>
        </w:rPr>
        <w:t xml:space="preserve"> 17/2 Lake Grappa, Kaka</w:t>
      </w:r>
      <w:r w:rsidR="00505C06">
        <w:rPr>
          <w:rFonts w:asciiTheme="minorHAnsi" w:hAnsiTheme="minorHAnsi" w:cstheme="minorHAnsi"/>
          <w:sz w:val="24"/>
          <w:szCs w:val="24"/>
        </w:rPr>
        <w:t xml:space="preserve">mas at 14h30; </w:t>
      </w:r>
      <w:r w:rsidR="00505C06" w:rsidRPr="002E1866">
        <w:rPr>
          <w:rFonts w:asciiTheme="minorHAnsi" w:hAnsiTheme="minorHAnsi" w:cstheme="minorHAnsi"/>
          <w:color w:val="FF0000"/>
          <w:sz w:val="24"/>
          <w:szCs w:val="24"/>
        </w:rPr>
        <w:t>WESTERN CAPE</w:t>
      </w:r>
      <w:r w:rsidR="00505C06">
        <w:rPr>
          <w:rFonts w:asciiTheme="minorHAnsi" w:hAnsiTheme="minorHAnsi" w:cstheme="minorHAnsi"/>
          <w:sz w:val="24"/>
          <w:szCs w:val="24"/>
        </w:rPr>
        <w:t>: 1</w:t>
      </w:r>
      <w:r w:rsidR="002E1866">
        <w:rPr>
          <w:rFonts w:asciiTheme="minorHAnsi" w:hAnsiTheme="minorHAnsi" w:cstheme="minorHAnsi"/>
          <w:sz w:val="24"/>
          <w:szCs w:val="24"/>
        </w:rPr>
        <w:t>9/2 Piekenierskloof at 14h30;</w:t>
      </w:r>
      <w:r w:rsidR="00505C06">
        <w:rPr>
          <w:rFonts w:asciiTheme="minorHAnsi" w:hAnsiTheme="minorHAnsi" w:cstheme="minorHAnsi"/>
          <w:sz w:val="24"/>
          <w:szCs w:val="24"/>
        </w:rPr>
        <w:t xml:space="preserve"> </w:t>
      </w:r>
      <w:r w:rsidR="00505C06" w:rsidRPr="002E1866">
        <w:rPr>
          <w:rFonts w:asciiTheme="minorHAnsi" w:hAnsiTheme="minorHAnsi" w:cstheme="minorHAnsi"/>
          <w:color w:val="FF0000"/>
          <w:sz w:val="24"/>
          <w:szCs w:val="24"/>
        </w:rPr>
        <w:t>BOLAND</w:t>
      </w:r>
      <w:r w:rsidR="00505C06">
        <w:rPr>
          <w:rFonts w:asciiTheme="minorHAnsi" w:hAnsiTheme="minorHAnsi" w:cstheme="minorHAnsi"/>
          <w:sz w:val="24"/>
          <w:szCs w:val="24"/>
        </w:rPr>
        <w:t xml:space="preserve">: 20/2 Ashton Cellars at 14h30. </w:t>
      </w:r>
    </w:p>
    <w:p w:rsidR="002F2F8A" w:rsidRDefault="00505C06" w:rsidP="0069501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meetings will be followed by a braai and drinks.</w:t>
      </w:r>
    </w:p>
    <w:p w:rsidR="00505C06" w:rsidRPr="00547C6C" w:rsidRDefault="00505C06" w:rsidP="0069501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will head up the B Team (including Sean Moore, Jon Roberts, Johan Vorster, Mitchell Brooke, Lukhanyo Nkombisa and Jacomien de Klerk. Our program</w:t>
      </w:r>
      <w:r w:rsidR="000F1C24">
        <w:rPr>
          <w:rFonts w:asciiTheme="minorHAnsi" w:hAnsiTheme="minorHAnsi" w:cstheme="minorHAnsi"/>
          <w:sz w:val="24"/>
          <w:szCs w:val="24"/>
        </w:rPr>
        <w:t>me</w:t>
      </w:r>
      <w:r>
        <w:rPr>
          <w:rFonts w:asciiTheme="minorHAnsi" w:hAnsiTheme="minorHAnsi" w:cstheme="minorHAnsi"/>
          <w:sz w:val="24"/>
          <w:szCs w:val="24"/>
        </w:rPr>
        <w:t xml:space="preserve"> includes:</w:t>
      </w:r>
      <w:r w:rsidR="00547C6C">
        <w:rPr>
          <w:rFonts w:asciiTheme="minorHAnsi" w:hAnsiTheme="minorHAnsi" w:cstheme="minorHAnsi"/>
          <w:sz w:val="24"/>
          <w:szCs w:val="24"/>
        </w:rPr>
        <w:t xml:space="preserve"> </w:t>
      </w:r>
      <w:r w:rsidR="002E1866" w:rsidRPr="002E1866">
        <w:rPr>
          <w:rFonts w:asciiTheme="minorHAnsi" w:hAnsiTheme="minorHAnsi" w:cstheme="minorHAnsi"/>
          <w:color w:val="FF0000"/>
          <w:sz w:val="24"/>
          <w:szCs w:val="24"/>
        </w:rPr>
        <w:t>NELSPRUIT/ONDERBERG</w:t>
      </w:r>
      <w:r w:rsidR="002E1866">
        <w:rPr>
          <w:rFonts w:asciiTheme="minorHAnsi" w:hAnsiTheme="minorHAnsi" w:cstheme="minorHAnsi"/>
          <w:sz w:val="24"/>
          <w:szCs w:val="24"/>
        </w:rPr>
        <w:t xml:space="preserve">: 10/2 CRI Board Room 15h30; </w:t>
      </w:r>
      <w:r w:rsidR="002E1866" w:rsidRPr="002E1866">
        <w:rPr>
          <w:rFonts w:asciiTheme="minorHAnsi" w:hAnsiTheme="minorHAnsi" w:cstheme="minorHAnsi"/>
          <w:color w:val="FF0000"/>
          <w:sz w:val="24"/>
          <w:szCs w:val="24"/>
        </w:rPr>
        <w:t>BURGERSFORT/OHRIGSRAD</w:t>
      </w:r>
      <w:r w:rsidR="002E1866">
        <w:rPr>
          <w:rFonts w:asciiTheme="minorHAnsi" w:hAnsiTheme="minorHAnsi" w:cstheme="minorHAnsi"/>
          <w:sz w:val="24"/>
          <w:szCs w:val="24"/>
        </w:rPr>
        <w:t xml:space="preserve">: 11/2 Naranja Packers Board room 14h30; </w:t>
      </w:r>
      <w:r w:rsidR="002E1866" w:rsidRPr="002E1866">
        <w:rPr>
          <w:rFonts w:asciiTheme="minorHAnsi" w:hAnsiTheme="minorHAnsi" w:cstheme="minorHAnsi"/>
          <w:color w:val="FF0000"/>
          <w:sz w:val="24"/>
          <w:szCs w:val="24"/>
        </w:rPr>
        <w:t>SWAZILAND</w:t>
      </w:r>
      <w:r w:rsidR="002E1866">
        <w:rPr>
          <w:rFonts w:asciiTheme="minorHAnsi" w:hAnsiTheme="minorHAnsi" w:cstheme="minorHAnsi"/>
          <w:sz w:val="24"/>
          <w:szCs w:val="24"/>
        </w:rPr>
        <w:t>: 12/2 Tambuti 14h30</w:t>
      </w:r>
      <w:r w:rsidR="002E1866" w:rsidRPr="002E1866">
        <w:rPr>
          <w:rFonts w:asciiTheme="minorHAnsi" w:hAnsiTheme="minorHAnsi" w:cstheme="minorHAnsi"/>
          <w:color w:val="FF0000"/>
          <w:sz w:val="24"/>
          <w:szCs w:val="24"/>
        </w:rPr>
        <w:t>; KZN</w:t>
      </w:r>
      <w:r w:rsidR="002E1866">
        <w:rPr>
          <w:rFonts w:asciiTheme="minorHAnsi" w:hAnsiTheme="minorHAnsi" w:cstheme="minorHAnsi"/>
          <w:sz w:val="24"/>
          <w:szCs w:val="24"/>
        </w:rPr>
        <w:t xml:space="preserve">: 13/2 Eshowe Country Club 14h30; </w:t>
      </w:r>
      <w:r w:rsidR="002E1866" w:rsidRPr="002E1866">
        <w:rPr>
          <w:rFonts w:asciiTheme="minorHAnsi" w:hAnsiTheme="minorHAnsi" w:cstheme="minorHAnsi"/>
          <w:color w:val="FF0000"/>
          <w:sz w:val="24"/>
          <w:szCs w:val="24"/>
        </w:rPr>
        <w:t xml:space="preserve">EAST CAPE MIDLANDS: </w:t>
      </w:r>
      <w:r w:rsidR="002E1866">
        <w:rPr>
          <w:rFonts w:asciiTheme="minorHAnsi" w:hAnsiTheme="minorHAnsi" w:cstheme="minorHAnsi"/>
          <w:sz w:val="24"/>
          <w:szCs w:val="24"/>
        </w:rPr>
        <w:t xml:space="preserve">18/2 Kat River 14h30; </w:t>
      </w:r>
      <w:r w:rsidR="002E1866" w:rsidRPr="002E1866">
        <w:rPr>
          <w:rFonts w:asciiTheme="minorHAnsi" w:hAnsiTheme="minorHAnsi" w:cstheme="minorHAnsi"/>
          <w:color w:val="FF0000"/>
          <w:sz w:val="24"/>
          <w:szCs w:val="24"/>
        </w:rPr>
        <w:t>SUNDAYS RIVER VALLEY</w:t>
      </w:r>
      <w:r w:rsidR="002E1866">
        <w:rPr>
          <w:rFonts w:asciiTheme="minorHAnsi" w:hAnsiTheme="minorHAnsi" w:cstheme="minorHAnsi"/>
          <w:sz w:val="24"/>
          <w:szCs w:val="24"/>
        </w:rPr>
        <w:t xml:space="preserve">: 19/2 Africanos 14h30; </w:t>
      </w:r>
      <w:r w:rsidR="002E1866" w:rsidRPr="002E1866">
        <w:rPr>
          <w:rFonts w:asciiTheme="minorHAnsi" w:hAnsiTheme="minorHAnsi" w:cstheme="minorHAnsi"/>
          <w:color w:val="FF0000"/>
          <w:sz w:val="24"/>
          <w:szCs w:val="24"/>
        </w:rPr>
        <w:t>PATENSIE</w:t>
      </w:r>
      <w:r w:rsidR="002E1866">
        <w:rPr>
          <w:rFonts w:asciiTheme="minorHAnsi" w:hAnsiTheme="minorHAnsi" w:cstheme="minorHAnsi"/>
          <w:sz w:val="24"/>
          <w:szCs w:val="24"/>
        </w:rPr>
        <w:t>: 20/2 Irrigation Board 14h30. All meetings will be followed by a braai and drinks</w:t>
      </w:r>
      <w:r w:rsidR="00547C6C">
        <w:rPr>
          <w:rFonts w:asciiTheme="minorHAnsi" w:hAnsiTheme="minorHAnsi" w:cstheme="minorHAnsi"/>
          <w:sz w:val="24"/>
          <w:szCs w:val="24"/>
        </w:rPr>
        <w:t xml:space="preserve">. </w:t>
      </w:r>
      <w:r w:rsidR="008A2357">
        <w:rPr>
          <w:rFonts w:asciiTheme="minorHAnsi" w:hAnsiTheme="minorHAnsi" w:cstheme="minorHAnsi"/>
          <w:b/>
          <w:sz w:val="24"/>
          <w:szCs w:val="24"/>
        </w:rPr>
        <w:t xml:space="preserve">FOR </w:t>
      </w:r>
      <w:r w:rsidR="000F1C24">
        <w:rPr>
          <w:rFonts w:asciiTheme="minorHAnsi" w:hAnsiTheme="minorHAnsi" w:cstheme="minorHAnsi"/>
          <w:b/>
          <w:sz w:val="24"/>
          <w:szCs w:val="24"/>
        </w:rPr>
        <w:t xml:space="preserve">CATERING PURPOSES PLEASE RSVP </w:t>
      </w:r>
      <w:r w:rsidR="008A23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1C24" w:rsidRPr="000F1C24">
        <w:rPr>
          <w:rFonts w:asciiTheme="minorHAnsi" w:hAnsiTheme="minorHAnsi" w:cstheme="minorHAnsi"/>
          <w:b/>
          <w:color w:val="0000FF"/>
          <w:sz w:val="24"/>
          <w:szCs w:val="24"/>
        </w:rPr>
        <w:t>gloria@cga.co.za</w:t>
      </w:r>
      <w:r w:rsidR="008A23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1C24">
        <w:rPr>
          <w:rFonts w:asciiTheme="minorHAnsi" w:hAnsiTheme="minorHAnsi" w:cstheme="minorHAnsi"/>
          <w:b/>
          <w:sz w:val="24"/>
          <w:szCs w:val="24"/>
        </w:rPr>
        <w:t>.</w:t>
      </w:r>
      <w:bookmarkStart w:id="0" w:name="_GoBack"/>
      <w:bookmarkEnd w:id="0"/>
    </w:p>
    <w:p w:rsidR="00D41361" w:rsidRPr="007A4C30" w:rsidRDefault="00874807" w:rsidP="00D41361">
      <w:pPr>
        <w:spacing w:after="0" w:line="240" w:lineRule="auto"/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</w:pPr>
      <w:r w:rsidRPr="007A4C30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  <w:t>DEPARTMENT AGRICULTURE, LAND AFFAIRS AND RURAL DEVELOPMENT (DALRRD) PRE SEASON WORKSHOPS</w:t>
      </w:r>
    </w:p>
    <w:p w:rsidR="003B09E4" w:rsidRPr="007A4C30" w:rsidRDefault="004E60FC" w:rsidP="00D4136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>The 2</w:t>
      </w:r>
      <w:r w:rsidR="00124699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>018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season was the first th</w:t>
      </w:r>
      <w:r w:rsidR="00124699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>at included the FCM Management S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>ystem</w:t>
      </w:r>
      <w:r w:rsidR="00124699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(FMS)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As in any new system there is a learning curve, and improvements made to the system. Although South African FCM interceptions were </w:t>
      </w:r>
      <w:r w:rsidR="00601C02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low compared to other countries, there is a need for </w:t>
      </w:r>
      <w:r w:rsidR="00124699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growers and </w:t>
      </w:r>
      <w:r w:rsidR="00601C02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exporters to be vigilant in the adoption of the FMS. </w:t>
      </w:r>
      <w:r w:rsidR="00874807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In preparation for the 2020 season it is compulsory that those exporting fruit to the EU attend the DALRRD </w:t>
      </w:r>
      <w:r w:rsidR="00547C6C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>pre-season</w:t>
      </w:r>
      <w:r w:rsidR="00874807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workshops. Date</w:t>
      </w:r>
      <w:r w:rsidR="00124699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>s</w:t>
      </w:r>
      <w:r w:rsidR="00874807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are as follows: 24/2 </w:t>
      </w:r>
      <w:r w:rsidR="00874807"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>Groblersdal;</w:t>
      </w:r>
      <w:r w:rsidR="00874807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25/2 </w:t>
      </w:r>
      <w:r w:rsidR="00874807"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>Tzaneen</w:t>
      </w:r>
      <w:r w:rsidR="00874807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; 26/2 </w:t>
      </w:r>
      <w:r w:rsidR="00874807"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>Hoedspruit</w:t>
      </w:r>
      <w:r w:rsidR="00874807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; 27/2 </w:t>
      </w:r>
      <w:r w:rsidR="00874807"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 xml:space="preserve">Nelspruit; </w:t>
      </w:r>
      <w:r w:rsidR="00874807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3/3 </w:t>
      </w:r>
      <w:r w:rsidR="00874807"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>Eastern Cape</w:t>
      </w:r>
      <w:r w:rsidR="00874807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; </w:t>
      </w:r>
      <w:r w:rsidR="003B09E4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5/3 </w:t>
      </w:r>
      <w:r w:rsidR="003B09E4"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>Western Cape</w:t>
      </w:r>
      <w:r w:rsidR="003B09E4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; 10/3 </w:t>
      </w:r>
      <w:r w:rsidR="003B09E4"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>KZN</w:t>
      </w:r>
      <w:r w:rsidR="003B09E4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>.</w:t>
      </w:r>
    </w:p>
    <w:p w:rsidR="00874807" w:rsidRPr="007A4C30" w:rsidRDefault="003B09E4" w:rsidP="00D4136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For more information about venue and times please contact </w:t>
      </w:r>
      <w:hyperlink r:id="rId8" w:history="1">
        <w:r w:rsidR="000F1C24" w:rsidRPr="00EC153C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/>
          </w:rPr>
          <w:t>RejoiceM@daff.gov.za</w:t>
        </w:r>
      </w:hyperlink>
      <w:r w:rsidR="000F1C24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or PatrickMag@daff.gov.za</w:t>
      </w:r>
    </w:p>
    <w:p w:rsidR="003B09E4" w:rsidRPr="007A4C30" w:rsidRDefault="003B09E4" w:rsidP="003B09E4">
      <w:pPr>
        <w:spacing w:after="0" w:line="240" w:lineRule="auto"/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</w:pPr>
      <w:r w:rsidRPr="007A4C30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  <w:t>CRI POSTHARVEST WORKSHOPS</w:t>
      </w:r>
    </w:p>
    <w:p w:rsidR="00E84CDC" w:rsidRPr="007A4C30" w:rsidRDefault="003B09E4" w:rsidP="003B09E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The very popular CRI Postharvest Workshops start at the end of January; </w:t>
      </w:r>
      <w:r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 xml:space="preserve">Eiland, Letsitele 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28 and 29/1; </w:t>
      </w:r>
      <w:r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 xml:space="preserve">Loskop Forever Resort, Groblersdal 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20 and 31/1; </w:t>
      </w:r>
      <w:r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 xml:space="preserve">Kavinga, Nelspruit 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3 and 4/2; </w:t>
      </w:r>
      <w:r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 xml:space="preserve">Gateway Hotel, Umhlanga 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6 and 7/2; </w:t>
      </w:r>
      <w:r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 xml:space="preserve">Mentorskraal, Jeffries Bay 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11 and 12/2; </w:t>
      </w:r>
      <w:r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 xml:space="preserve">Ashton Estate, Paarl 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13 and 14/2. </w:t>
      </w:r>
    </w:p>
    <w:p w:rsidR="003B09E4" w:rsidRPr="007A4C30" w:rsidRDefault="003B09E4" w:rsidP="003B09E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For more information please contact </w:t>
      </w:r>
      <w:hyperlink r:id="rId9" w:history="1">
        <w:r w:rsidR="00BF3E3C" w:rsidRPr="007A4C30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/>
          </w:rPr>
          <w:t>liezl@cri.co.za</w:t>
        </w:r>
      </w:hyperlink>
      <w:r w:rsidR="00BF3E3C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124699"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>.</w:t>
      </w:r>
    </w:p>
    <w:p w:rsidR="00124699" w:rsidRPr="007A4C30" w:rsidRDefault="00547C6C" w:rsidP="00124699">
      <w:pPr>
        <w:spacing w:after="0" w:line="240" w:lineRule="auto"/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</w:pPr>
      <w:r w:rsidRPr="007A4C30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  <w:t xml:space="preserve">CITRUS ACADEMY </w:t>
      </w:r>
      <w:r w:rsidR="00124699" w:rsidRPr="007A4C30"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  <w:t>CITRUS PRODUCTION SHORT COURSE</w:t>
      </w:r>
    </w:p>
    <w:p w:rsidR="00124699" w:rsidRPr="008441E2" w:rsidRDefault="00547C6C" w:rsidP="003B09E4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>This high-level program</w:t>
      </w:r>
      <w:r w:rsidR="000F1C24">
        <w:rPr>
          <w:rFonts w:asciiTheme="minorHAnsi" w:eastAsia="Times New Roman" w:hAnsiTheme="minorHAnsi" w:cstheme="minorHAnsi"/>
          <w:sz w:val="24"/>
          <w:szCs w:val="24"/>
          <w:lang w:val="en-US"/>
        </w:rPr>
        <w:t>me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is aimed at those with a basic understanding of agricultural production. Dates are as follows: 29-31/1 </w:t>
      </w:r>
      <w:r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 xml:space="preserve">Pietermaritzburg; 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12-14/2 </w:t>
      </w:r>
      <w:r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>Stellenbosch;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26-28/2 </w:t>
      </w:r>
      <w:r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>Hoedspruit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; 11-13/3 </w:t>
      </w:r>
      <w:r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 xml:space="preserve">Sundays River Valley; 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25-27/3 </w:t>
      </w:r>
      <w:r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>Letsitele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; 22-24/4 </w:t>
      </w:r>
      <w:r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>Louis Trichardt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; 27-29/5 </w:t>
      </w:r>
      <w:r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>Groblersdal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; 1-3/7 </w:t>
      </w:r>
      <w:r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>Kempton Park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; 28-29/7 </w:t>
      </w:r>
      <w:r w:rsidRPr="007A4C30">
        <w:rPr>
          <w:rFonts w:asciiTheme="minorHAnsi" w:eastAsia="Times New Roman" w:hAnsiTheme="minorHAnsi" w:cstheme="minorHAnsi"/>
          <w:color w:val="FF0000"/>
          <w:sz w:val="24"/>
          <w:szCs w:val="24"/>
          <w:lang w:val="en-US"/>
        </w:rPr>
        <w:t>Somerset West</w:t>
      </w:r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For more information contact </w:t>
      </w:r>
      <w:hyperlink r:id="rId10" w:history="1">
        <w:r w:rsidRPr="007A4C30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/>
          </w:rPr>
          <w:t>sive@citrusacademy.org.za</w:t>
        </w:r>
      </w:hyperlink>
      <w:r w:rsidRPr="007A4C3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or </w:t>
      </w:r>
      <w:hyperlink r:id="rId11" w:history="1">
        <w:r w:rsidRPr="007A4C30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/>
          </w:rPr>
          <w:t>www.citrusacademy.org.za</w:t>
        </w:r>
      </w:hyperlink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sectPr w:rsidR="00124699" w:rsidRPr="008441E2" w:rsidSect="005859D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0C" w:rsidRDefault="00D2450C" w:rsidP="00595E08">
      <w:pPr>
        <w:spacing w:after="0" w:line="240" w:lineRule="auto"/>
      </w:pPr>
      <w:r>
        <w:separator/>
      </w:r>
    </w:p>
  </w:endnote>
  <w:endnote w:type="continuationSeparator" w:id="0">
    <w:p w:rsidR="00D2450C" w:rsidRDefault="00D2450C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69" w:rsidRPr="00CE71FD" w:rsidRDefault="00756469" w:rsidP="00756469">
    <w:pPr>
      <w:spacing w:after="0" w:line="240" w:lineRule="auto"/>
      <w:ind w:right="-330"/>
      <w:jc w:val="center"/>
      <w:rPr>
        <w:rFonts w:ascii="Arial" w:hAnsi="Arial" w:cs="Arial"/>
        <w:b/>
        <w:color w:val="C00000"/>
        <w:sz w:val="21"/>
        <w:szCs w:val="21"/>
      </w:rPr>
    </w:pPr>
    <w:r w:rsidRPr="00CE71FD">
      <w:rPr>
        <w:rFonts w:ascii="Arial" w:hAnsi="Arial" w:cs="Arial"/>
        <w:b/>
        <w:color w:val="C00000"/>
        <w:sz w:val="21"/>
        <w:szCs w:val="21"/>
      </w:rPr>
      <w:t>CGA GROUP OF COMPANIES (CRI, RIVER BIOSCIENCE, XSIT, CGA CULTIVAR COMPANY,</w:t>
    </w:r>
  </w:p>
  <w:p w:rsidR="00756469" w:rsidRPr="00CE71FD" w:rsidRDefault="00756469" w:rsidP="00756469">
    <w:pPr>
      <w:spacing w:after="0" w:line="240" w:lineRule="auto"/>
      <w:ind w:right="-330"/>
      <w:jc w:val="center"/>
      <w:rPr>
        <w:rFonts w:ascii="Arial" w:hAnsi="Arial" w:cs="Arial"/>
        <w:b/>
        <w:color w:val="C00000"/>
        <w:sz w:val="21"/>
        <w:szCs w:val="21"/>
      </w:rPr>
    </w:pPr>
    <w:r w:rsidRPr="00CE71FD">
      <w:rPr>
        <w:rFonts w:ascii="Arial" w:hAnsi="Arial" w:cs="Arial"/>
        <w:b/>
        <w:color w:val="C00000"/>
        <w:sz w:val="21"/>
        <w:szCs w:val="21"/>
      </w:rPr>
      <w:t>CGA GROWER DEVELOPMENT COMPANY &amp; CITRUS ACADEMY) ARE FUNDED BY THE</w:t>
    </w:r>
  </w:p>
  <w:p w:rsidR="00756469" w:rsidRDefault="00756469" w:rsidP="00756469">
    <w:pPr>
      <w:pStyle w:val="Footer"/>
      <w:jc w:val="center"/>
    </w:pPr>
    <w:r w:rsidRPr="00CE71FD">
      <w:rPr>
        <w:rFonts w:ascii="Arial" w:hAnsi="Arial" w:cs="Arial"/>
        <w:b/>
        <w:color w:val="C00000"/>
        <w:sz w:val="21"/>
        <w:szCs w:val="21"/>
      </w:rPr>
      <w:t>SOUTHERN AFRICAN CITRUS GROWERS</w:t>
    </w:r>
  </w:p>
  <w:p w:rsidR="00595E08" w:rsidRDefault="00595E08" w:rsidP="00B673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0C" w:rsidRDefault="00D2450C" w:rsidP="00595E08">
      <w:pPr>
        <w:spacing w:after="0" w:line="240" w:lineRule="auto"/>
      </w:pPr>
      <w:r>
        <w:separator/>
      </w:r>
    </w:p>
  </w:footnote>
  <w:footnote w:type="continuationSeparator" w:id="0">
    <w:p w:rsidR="00D2450C" w:rsidRDefault="00D2450C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31C21"/>
    <w:rsid w:val="00045FE2"/>
    <w:rsid w:val="00047EA1"/>
    <w:rsid w:val="0008376F"/>
    <w:rsid w:val="000A39E7"/>
    <w:rsid w:val="000D7425"/>
    <w:rsid w:val="000E541C"/>
    <w:rsid w:val="000F1C24"/>
    <w:rsid w:val="000F5B14"/>
    <w:rsid w:val="00110F70"/>
    <w:rsid w:val="001218D8"/>
    <w:rsid w:val="00122FC7"/>
    <w:rsid w:val="00124699"/>
    <w:rsid w:val="00136127"/>
    <w:rsid w:val="00174465"/>
    <w:rsid w:val="00175734"/>
    <w:rsid w:val="001757E7"/>
    <w:rsid w:val="00177BFC"/>
    <w:rsid w:val="00185357"/>
    <w:rsid w:val="00190EE1"/>
    <w:rsid w:val="001A29BD"/>
    <w:rsid w:val="001B1783"/>
    <w:rsid w:val="001B203D"/>
    <w:rsid w:val="001C679B"/>
    <w:rsid w:val="001D573C"/>
    <w:rsid w:val="001D69A2"/>
    <w:rsid w:val="0020144B"/>
    <w:rsid w:val="002139DB"/>
    <w:rsid w:val="002176D6"/>
    <w:rsid w:val="00225418"/>
    <w:rsid w:val="00230CA5"/>
    <w:rsid w:val="0023735C"/>
    <w:rsid w:val="002512C0"/>
    <w:rsid w:val="00267052"/>
    <w:rsid w:val="00297526"/>
    <w:rsid w:val="002A3E51"/>
    <w:rsid w:val="002A597D"/>
    <w:rsid w:val="002C616B"/>
    <w:rsid w:val="002D122B"/>
    <w:rsid w:val="002E1866"/>
    <w:rsid w:val="002F2F8A"/>
    <w:rsid w:val="0030169A"/>
    <w:rsid w:val="00313CB1"/>
    <w:rsid w:val="00352FAF"/>
    <w:rsid w:val="00361403"/>
    <w:rsid w:val="003959C7"/>
    <w:rsid w:val="003B09E4"/>
    <w:rsid w:val="003C27D4"/>
    <w:rsid w:val="003D70AB"/>
    <w:rsid w:val="003F0C6F"/>
    <w:rsid w:val="003F2574"/>
    <w:rsid w:val="003F6E31"/>
    <w:rsid w:val="003F7804"/>
    <w:rsid w:val="004046F2"/>
    <w:rsid w:val="00455927"/>
    <w:rsid w:val="004645E1"/>
    <w:rsid w:val="004711F0"/>
    <w:rsid w:val="004911D6"/>
    <w:rsid w:val="00495189"/>
    <w:rsid w:val="00496A4F"/>
    <w:rsid w:val="004A371F"/>
    <w:rsid w:val="004C29DE"/>
    <w:rsid w:val="004C529E"/>
    <w:rsid w:val="004D3ECA"/>
    <w:rsid w:val="004E0F63"/>
    <w:rsid w:val="004E60FC"/>
    <w:rsid w:val="00502EEB"/>
    <w:rsid w:val="0050561C"/>
    <w:rsid w:val="00505C06"/>
    <w:rsid w:val="005330E2"/>
    <w:rsid w:val="00541EB1"/>
    <w:rsid w:val="00547C6C"/>
    <w:rsid w:val="00562B1F"/>
    <w:rsid w:val="005822CF"/>
    <w:rsid w:val="005859D8"/>
    <w:rsid w:val="00595E08"/>
    <w:rsid w:val="005B6970"/>
    <w:rsid w:val="005B78D0"/>
    <w:rsid w:val="005B7B5D"/>
    <w:rsid w:val="005C0538"/>
    <w:rsid w:val="005E05EF"/>
    <w:rsid w:val="005F2989"/>
    <w:rsid w:val="005F4137"/>
    <w:rsid w:val="00600B79"/>
    <w:rsid w:val="00601C02"/>
    <w:rsid w:val="006042E1"/>
    <w:rsid w:val="00611C22"/>
    <w:rsid w:val="00612231"/>
    <w:rsid w:val="006254FA"/>
    <w:rsid w:val="006302CB"/>
    <w:rsid w:val="0063644A"/>
    <w:rsid w:val="006412FF"/>
    <w:rsid w:val="0067189B"/>
    <w:rsid w:val="006852F9"/>
    <w:rsid w:val="00690E5D"/>
    <w:rsid w:val="0069320C"/>
    <w:rsid w:val="0069350E"/>
    <w:rsid w:val="00695012"/>
    <w:rsid w:val="006A0B6E"/>
    <w:rsid w:val="006E0A15"/>
    <w:rsid w:val="006E394D"/>
    <w:rsid w:val="007264AE"/>
    <w:rsid w:val="00731F8B"/>
    <w:rsid w:val="00732CB3"/>
    <w:rsid w:val="00756469"/>
    <w:rsid w:val="00756592"/>
    <w:rsid w:val="00757321"/>
    <w:rsid w:val="00761318"/>
    <w:rsid w:val="007666C5"/>
    <w:rsid w:val="007830CC"/>
    <w:rsid w:val="007958FA"/>
    <w:rsid w:val="007A07FA"/>
    <w:rsid w:val="007A4C30"/>
    <w:rsid w:val="007A6F34"/>
    <w:rsid w:val="007D4D85"/>
    <w:rsid w:val="007E360C"/>
    <w:rsid w:val="007E6B47"/>
    <w:rsid w:val="0081352C"/>
    <w:rsid w:val="00836320"/>
    <w:rsid w:val="008441E2"/>
    <w:rsid w:val="0085133F"/>
    <w:rsid w:val="00852AAD"/>
    <w:rsid w:val="0087221E"/>
    <w:rsid w:val="00874807"/>
    <w:rsid w:val="008755FB"/>
    <w:rsid w:val="008756F8"/>
    <w:rsid w:val="008A2357"/>
    <w:rsid w:val="008A23F8"/>
    <w:rsid w:val="008A3110"/>
    <w:rsid w:val="008B1479"/>
    <w:rsid w:val="008B5FDB"/>
    <w:rsid w:val="008B7F6E"/>
    <w:rsid w:val="008F2289"/>
    <w:rsid w:val="00912266"/>
    <w:rsid w:val="009206C6"/>
    <w:rsid w:val="00940202"/>
    <w:rsid w:val="00947800"/>
    <w:rsid w:val="00953EE0"/>
    <w:rsid w:val="00954793"/>
    <w:rsid w:val="00954DBD"/>
    <w:rsid w:val="00955884"/>
    <w:rsid w:val="00971B7F"/>
    <w:rsid w:val="0097764C"/>
    <w:rsid w:val="009A1B72"/>
    <w:rsid w:val="009B1746"/>
    <w:rsid w:val="009D0040"/>
    <w:rsid w:val="009D709A"/>
    <w:rsid w:val="00A20F03"/>
    <w:rsid w:val="00A31AD6"/>
    <w:rsid w:val="00A320B1"/>
    <w:rsid w:val="00A40974"/>
    <w:rsid w:val="00A54595"/>
    <w:rsid w:val="00A837EA"/>
    <w:rsid w:val="00A96822"/>
    <w:rsid w:val="00AA51FF"/>
    <w:rsid w:val="00AB5EC1"/>
    <w:rsid w:val="00AB7955"/>
    <w:rsid w:val="00AC7D19"/>
    <w:rsid w:val="00B0109A"/>
    <w:rsid w:val="00B04E97"/>
    <w:rsid w:val="00B06DA7"/>
    <w:rsid w:val="00B3410E"/>
    <w:rsid w:val="00B65EBE"/>
    <w:rsid w:val="00B673C4"/>
    <w:rsid w:val="00B84D8D"/>
    <w:rsid w:val="00BA3973"/>
    <w:rsid w:val="00BB0DE8"/>
    <w:rsid w:val="00BB2034"/>
    <w:rsid w:val="00BB4B0B"/>
    <w:rsid w:val="00BC0F93"/>
    <w:rsid w:val="00BD141A"/>
    <w:rsid w:val="00BE1805"/>
    <w:rsid w:val="00BF0FF8"/>
    <w:rsid w:val="00BF1983"/>
    <w:rsid w:val="00BF3E3C"/>
    <w:rsid w:val="00C02E4C"/>
    <w:rsid w:val="00C2737B"/>
    <w:rsid w:val="00C35B43"/>
    <w:rsid w:val="00C41489"/>
    <w:rsid w:val="00C510B2"/>
    <w:rsid w:val="00C51114"/>
    <w:rsid w:val="00CB303A"/>
    <w:rsid w:val="00CC000B"/>
    <w:rsid w:val="00CE71FD"/>
    <w:rsid w:val="00CF5E26"/>
    <w:rsid w:val="00D0558A"/>
    <w:rsid w:val="00D2092A"/>
    <w:rsid w:val="00D219B0"/>
    <w:rsid w:val="00D2450C"/>
    <w:rsid w:val="00D278A3"/>
    <w:rsid w:val="00D3722B"/>
    <w:rsid w:val="00D41361"/>
    <w:rsid w:val="00D43608"/>
    <w:rsid w:val="00D478DE"/>
    <w:rsid w:val="00D66490"/>
    <w:rsid w:val="00D67D4B"/>
    <w:rsid w:val="00D84A21"/>
    <w:rsid w:val="00D94669"/>
    <w:rsid w:val="00DA0CE9"/>
    <w:rsid w:val="00DC4F50"/>
    <w:rsid w:val="00DD3275"/>
    <w:rsid w:val="00DE100B"/>
    <w:rsid w:val="00E01533"/>
    <w:rsid w:val="00E017AC"/>
    <w:rsid w:val="00E018E6"/>
    <w:rsid w:val="00E0676F"/>
    <w:rsid w:val="00E14724"/>
    <w:rsid w:val="00E31082"/>
    <w:rsid w:val="00E3323F"/>
    <w:rsid w:val="00E40090"/>
    <w:rsid w:val="00E43E76"/>
    <w:rsid w:val="00E66070"/>
    <w:rsid w:val="00E84CDC"/>
    <w:rsid w:val="00EA7106"/>
    <w:rsid w:val="00EA717C"/>
    <w:rsid w:val="00ED209B"/>
    <w:rsid w:val="00EE395A"/>
    <w:rsid w:val="00F208EC"/>
    <w:rsid w:val="00F26119"/>
    <w:rsid w:val="00F34519"/>
    <w:rsid w:val="00F40554"/>
    <w:rsid w:val="00F440B1"/>
    <w:rsid w:val="00F55830"/>
    <w:rsid w:val="00F679DE"/>
    <w:rsid w:val="00F867C4"/>
    <w:rsid w:val="00FA06B9"/>
    <w:rsid w:val="00FA6F1F"/>
    <w:rsid w:val="00FC36D2"/>
    <w:rsid w:val="00FE7527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92CDC5"/>
  <w15:chartTrackingRefBased/>
  <w15:docId w15:val="{97247260-F04F-4313-A663-67B2D75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oiceM@daff.gov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rusacademy.org.z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ve@citrusacademy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ezl@cri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Gloria</cp:lastModifiedBy>
  <cp:revision>14</cp:revision>
  <cp:lastPrinted>2019-12-20T06:10:00Z</cp:lastPrinted>
  <dcterms:created xsi:type="dcterms:W3CDTF">2020-01-16T13:35:00Z</dcterms:created>
  <dcterms:modified xsi:type="dcterms:W3CDTF">2020-01-17T13:02:00Z</dcterms:modified>
</cp:coreProperties>
</file>