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AD79A4">
        <w:rPr>
          <w:rFonts w:ascii="Comic Sans MS" w:hAnsi="Comic Sans MS"/>
          <w:b/>
          <w:i/>
          <w:sz w:val="40"/>
          <w:szCs w:val="40"/>
        </w:rPr>
        <w:t>1/21</w:t>
      </w:r>
      <w:r w:rsidRPr="00490CA8">
        <w:rPr>
          <w:rFonts w:ascii="Comic Sans MS" w:hAnsi="Comic Sans MS"/>
          <w:b/>
          <w:i/>
          <w:sz w:val="40"/>
          <w:szCs w:val="40"/>
        </w:rPr>
        <w:t>)</w:t>
      </w:r>
      <w:r w:rsidRPr="005859D8">
        <w:rPr>
          <w:noProof/>
          <w:lang w:eastAsia="en-ZA"/>
        </w:rPr>
        <w:t xml:space="preserve"> </w:t>
      </w:r>
    </w:p>
    <w:p w:rsidR="005859D8" w:rsidRPr="00AD79A4" w:rsidRDefault="005859D8" w:rsidP="005859D8">
      <w:pPr>
        <w:spacing w:after="0" w:line="240" w:lineRule="auto"/>
        <w:ind w:right="113"/>
        <w:rPr>
          <w:rFonts w:ascii="Comic Sans MS" w:hAnsi="Comic Sans MS"/>
          <w:b/>
          <w:color w:val="FF0000"/>
          <w:sz w:val="21"/>
          <w:szCs w:val="21"/>
        </w:rPr>
      </w:pPr>
      <w:r w:rsidRPr="00AD79A4">
        <w:rPr>
          <w:rFonts w:ascii="Comic Sans MS" w:hAnsi="Comic Sans MS"/>
          <w:b/>
          <w:color w:val="FF000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AD79A4">
        <w:rPr>
          <w:rFonts w:ascii="Comic Sans MS" w:hAnsi="Comic Sans MS"/>
          <w:i/>
          <w:sz w:val="21"/>
          <w:szCs w:val="21"/>
        </w:rPr>
        <w:t>15 January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E62F08">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AD79A4">
              <w:rPr>
                <w:rFonts w:asciiTheme="minorHAnsi" w:hAnsiTheme="minorHAnsi" w:cstheme="minorHAnsi"/>
                <w:b/>
                <w:i/>
                <w:lang w:val="en-US"/>
              </w:rPr>
              <w:t xml:space="preserve">Those who can make you believe absurdities can make you commit atrocities” Voltaire </w:t>
            </w:r>
          </w:p>
        </w:tc>
      </w:tr>
    </w:tbl>
    <w:p w:rsidR="002B3545" w:rsidRPr="00AD79A4" w:rsidRDefault="00AD79A4" w:rsidP="002B3545">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BEST WISHES FOR 2021</w:t>
      </w:r>
    </w:p>
    <w:p w:rsidR="009C0212" w:rsidRDefault="00AD79A4" w:rsidP="002B3545">
      <w:pPr>
        <w:spacing w:after="0"/>
        <w:rPr>
          <w:rFonts w:asciiTheme="minorHAnsi" w:eastAsia="Times New Roman" w:hAnsiTheme="minorHAnsi" w:cstheme="minorHAnsi"/>
          <w:noProof/>
          <w:sz w:val="24"/>
          <w:szCs w:val="24"/>
          <w:lang w:eastAsia="en-ZA"/>
        </w:rPr>
      </w:pPr>
      <w:r>
        <w:rPr>
          <w:rFonts w:asciiTheme="minorHAnsi" w:eastAsia="Times New Roman" w:hAnsiTheme="minorHAnsi" w:cstheme="minorHAnsi"/>
          <w:noProof/>
          <w:sz w:val="24"/>
          <w:szCs w:val="24"/>
          <w:lang w:eastAsia="en-ZA"/>
        </w:rPr>
        <w:t>Unfortunately moving into a new year does not make all the problems of the old year fall away. Some may say that at least in 2021 we know what to expect, something most of us were oblivious of this time last year. We definitely learnt a lot in 2020, and we will need to put those learnings to work in the next season. Having said all that I would like to wish you all a fantastic 2021, may you achieve all you wish to achi</w:t>
      </w:r>
      <w:r w:rsidR="00E5394E">
        <w:rPr>
          <w:rFonts w:asciiTheme="minorHAnsi" w:eastAsia="Times New Roman" w:hAnsiTheme="minorHAnsi" w:cstheme="minorHAnsi"/>
          <w:noProof/>
          <w:sz w:val="24"/>
          <w:szCs w:val="24"/>
          <w:lang w:eastAsia="en-ZA"/>
        </w:rPr>
        <w:t>e</w:t>
      </w:r>
      <w:r>
        <w:rPr>
          <w:rFonts w:asciiTheme="minorHAnsi" w:eastAsia="Times New Roman" w:hAnsiTheme="minorHAnsi" w:cstheme="minorHAnsi"/>
          <w:noProof/>
          <w:sz w:val="24"/>
          <w:szCs w:val="24"/>
          <w:lang w:eastAsia="en-ZA"/>
        </w:rPr>
        <w:t xml:space="preserve">ve, and may you remain healthy in body, mind and spirit. As an industry, in the entire supply chain, we have the most resilient and “can do” people that one can imagine; in 2021 we will do our best, we will make things happen and we will do it with a smile on our faces. We will remember those that are not having it so good, we will be empathetic and we will assist those who need to be assisted. </w:t>
      </w:r>
    </w:p>
    <w:p w:rsidR="00AD79A4" w:rsidRDefault="00AD79A4" w:rsidP="002B3545">
      <w:pPr>
        <w:spacing w:after="0"/>
        <w:rPr>
          <w:rFonts w:asciiTheme="minorHAnsi" w:eastAsia="Times New Roman" w:hAnsiTheme="minorHAnsi" w:cstheme="minorHAnsi"/>
          <w:noProof/>
          <w:sz w:val="24"/>
          <w:szCs w:val="24"/>
          <w:lang w:eastAsia="en-ZA"/>
        </w:rPr>
      </w:pPr>
      <w:r>
        <w:rPr>
          <w:rFonts w:asciiTheme="minorHAnsi" w:eastAsia="Times New Roman" w:hAnsiTheme="minorHAnsi" w:cstheme="minorHAnsi"/>
          <w:noProof/>
          <w:sz w:val="24"/>
          <w:szCs w:val="24"/>
          <w:lang w:eastAsia="en-ZA"/>
        </w:rPr>
        <w:t>Soon we will start with our CGA Covid Response Committee meetings – to plan appropriately for the year ahead. If you have any tips as to how we can do things better, or possible opportuniti</w:t>
      </w:r>
      <w:r w:rsidR="00E5394E">
        <w:rPr>
          <w:rFonts w:asciiTheme="minorHAnsi" w:eastAsia="Times New Roman" w:hAnsiTheme="minorHAnsi" w:cstheme="minorHAnsi"/>
          <w:noProof/>
          <w:sz w:val="24"/>
          <w:szCs w:val="24"/>
          <w:lang w:eastAsia="en-ZA"/>
        </w:rPr>
        <w:t>e</w:t>
      </w:r>
      <w:bookmarkStart w:id="0" w:name="_GoBack"/>
      <w:bookmarkEnd w:id="0"/>
      <w:r>
        <w:rPr>
          <w:rFonts w:asciiTheme="minorHAnsi" w:eastAsia="Times New Roman" w:hAnsiTheme="minorHAnsi" w:cstheme="minorHAnsi"/>
          <w:noProof/>
          <w:sz w:val="24"/>
          <w:szCs w:val="24"/>
          <w:lang w:eastAsia="en-ZA"/>
        </w:rPr>
        <w:t xml:space="preserve">s and challenges that we need to know about please drop me a mail </w:t>
      </w:r>
      <w:hyperlink r:id="rId8" w:history="1">
        <w:r w:rsidRPr="00B0212D">
          <w:rPr>
            <w:rStyle w:val="Hyperlink"/>
            <w:rFonts w:asciiTheme="minorHAnsi" w:eastAsia="Times New Roman" w:hAnsiTheme="minorHAnsi" w:cstheme="minorHAnsi"/>
            <w:noProof/>
            <w:sz w:val="24"/>
            <w:szCs w:val="24"/>
            <w:lang w:eastAsia="en-ZA"/>
          </w:rPr>
          <w:t>justchad@iafrica.com</w:t>
        </w:r>
      </w:hyperlink>
      <w:r>
        <w:rPr>
          <w:rFonts w:asciiTheme="minorHAnsi" w:eastAsia="Times New Roman" w:hAnsiTheme="minorHAnsi" w:cstheme="minorHAnsi"/>
          <w:noProof/>
          <w:sz w:val="24"/>
          <w:szCs w:val="24"/>
          <w:lang w:eastAsia="en-ZA"/>
        </w:rPr>
        <w:t xml:space="preserve"> </w:t>
      </w:r>
    </w:p>
    <w:p w:rsidR="00AD79A4" w:rsidRDefault="002233FD" w:rsidP="00AD79A4">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CRI POSTHARVEST WORKSHOP</w:t>
      </w:r>
    </w:p>
    <w:p w:rsidR="004F24A1" w:rsidRDefault="002233FD" w:rsidP="002B3545">
      <w:pPr>
        <w:spacing w:after="0"/>
        <w:rPr>
          <w:rFonts w:asciiTheme="minorHAnsi" w:hAnsiTheme="minorHAnsi" w:cstheme="minorHAnsi"/>
          <w:sz w:val="24"/>
          <w:szCs w:val="24"/>
          <w:shd w:val="clear" w:color="auto" w:fill="F9F9F9"/>
        </w:rPr>
      </w:pPr>
      <w:r>
        <w:rPr>
          <w:rFonts w:asciiTheme="minorHAnsi" w:eastAsia="Times New Roman" w:hAnsiTheme="minorHAnsi" w:cstheme="minorHAnsi"/>
          <w:sz w:val="24"/>
          <w:szCs w:val="24"/>
          <w:lang w:val="en-US"/>
        </w:rPr>
        <w:t>Lockdown regulations mean that the CRI has no choice but to offer thei</w:t>
      </w:r>
      <w:r w:rsidR="00E5394E">
        <w:rPr>
          <w:rFonts w:asciiTheme="minorHAnsi" w:eastAsia="Times New Roman" w:hAnsiTheme="minorHAnsi" w:cstheme="minorHAnsi"/>
          <w:sz w:val="24"/>
          <w:szCs w:val="24"/>
          <w:lang w:val="en-US"/>
        </w:rPr>
        <w:t>r hugely popular CRI Postharvest</w:t>
      </w:r>
      <w:r>
        <w:rPr>
          <w:rFonts w:asciiTheme="minorHAnsi" w:eastAsia="Times New Roman" w:hAnsiTheme="minorHAnsi" w:cstheme="minorHAnsi"/>
          <w:sz w:val="24"/>
          <w:szCs w:val="24"/>
          <w:lang w:val="en-US"/>
        </w:rPr>
        <w:t xml:space="preserve"> Workshop on a virtual platform. The workshop will be held over one day on 26 January 2021 starting at 09h00 at a cost of R300 per registration. There will be three sessions covering 15 topics – each topic about 15 minutes. There are opportunities for questions after each session. I have looked at the agenda and have registered – and would strongly recommend that all involved in producing, packing, storing or distribution of citrus do the same. For more information visit https://events.citrusres.com or email </w:t>
      </w:r>
      <w:hyperlink r:id="rId9" w:history="1">
        <w:r w:rsidRPr="00CB4DFA">
          <w:rPr>
            <w:rStyle w:val="Hyperlink"/>
            <w:rFonts w:asciiTheme="minorHAnsi" w:eastAsia="Times New Roman" w:hAnsiTheme="minorHAnsi" w:cstheme="minorHAnsi"/>
            <w:sz w:val="24"/>
            <w:szCs w:val="24"/>
            <w:lang w:val="en-US"/>
          </w:rPr>
          <w:t>events@cri.co.za</w:t>
        </w:r>
      </w:hyperlink>
      <w:r>
        <w:rPr>
          <w:rFonts w:asciiTheme="minorHAnsi" w:eastAsia="Times New Roman" w:hAnsiTheme="minorHAnsi" w:cstheme="minorHAnsi"/>
          <w:sz w:val="24"/>
          <w:szCs w:val="24"/>
          <w:lang w:val="en-US"/>
        </w:rPr>
        <w:t xml:space="preserve"> </w:t>
      </w:r>
    </w:p>
    <w:p w:rsidR="004F24A1" w:rsidRPr="00E62F08" w:rsidRDefault="004F24A1" w:rsidP="004F24A1">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7030A0"/>
          <w:sz w:val="24"/>
          <w:szCs w:val="24"/>
          <w:u w:val="single"/>
          <w:lang w:val="en-US"/>
        </w:rPr>
        <w:t>PACKAGING AND PALLETS</w:t>
      </w:r>
    </w:p>
    <w:p w:rsidR="00EE00D6" w:rsidRPr="00220D8E" w:rsidRDefault="004F24A1" w:rsidP="002B3545">
      <w:pPr>
        <w:spacing w:after="0"/>
        <w:rPr>
          <w:rFonts w:asciiTheme="minorHAnsi" w:eastAsia="Times New Roman" w:hAnsiTheme="minorHAnsi" w:cstheme="minorHAnsi"/>
          <w:sz w:val="24"/>
          <w:szCs w:val="24"/>
          <w:lang w:val="en-US"/>
        </w:rPr>
      </w:pPr>
      <w:r>
        <w:rPr>
          <w:rFonts w:asciiTheme="minorHAnsi" w:hAnsiTheme="minorHAnsi" w:cstheme="minorHAnsi"/>
          <w:sz w:val="24"/>
          <w:szCs w:val="24"/>
          <w:shd w:val="clear" w:color="auto" w:fill="F9F9F9"/>
        </w:rPr>
        <w:t xml:space="preserve">The CRI has updated the guideline document Packaging Material Specifications and Palletisation Protocols for the 2021 Citrus Export Season. To get a copy contact Dawid Groenewald </w:t>
      </w:r>
      <w:hyperlink r:id="rId10" w:history="1">
        <w:r w:rsidRPr="009627AC">
          <w:rPr>
            <w:rStyle w:val="Hyperlink"/>
            <w:rFonts w:asciiTheme="minorHAnsi" w:hAnsiTheme="minorHAnsi" w:cstheme="minorHAnsi"/>
            <w:sz w:val="24"/>
            <w:szCs w:val="24"/>
            <w:shd w:val="clear" w:color="auto" w:fill="F9F9F9"/>
          </w:rPr>
          <w:t>dawid@cri.co.za</w:t>
        </w:r>
      </w:hyperlink>
      <w:r>
        <w:rPr>
          <w:rFonts w:asciiTheme="minorHAnsi" w:hAnsiTheme="minorHAnsi" w:cstheme="minorHAnsi"/>
          <w:sz w:val="24"/>
          <w:szCs w:val="24"/>
          <w:shd w:val="clear" w:color="auto" w:fill="F9F9F9"/>
        </w:rPr>
        <w:t xml:space="preserve"> </w:t>
      </w:r>
      <w:r w:rsidR="00220D8E">
        <w:rPr>
          <w:rFonts w:asciiTheme="minorHAnsi" w:hAnsiTheme="minorHAnsi" w:cstheme="minorHAnsi"/>
          <w:sz w:val="24"/>
          <w:szCs w:val="24"/>
          <w:shd w:val="clear" w:color="auto" w:fill="F9F9F9"/>
        </w:rPr>
        <w:t xml:space="preserve"> </w:t>
      </w:r>
    </w:p>
    <w:p w:rsidR="000A2A31" w:rsidRPr="00E62F08" w:rsidRDefault="00D66358"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7030A0"/>
          <w:sz w:val="24"/>
          <w:szCs w:val="24"/>
          <w:u w:val="single"/>
          <w:lang w:val="en-US"/>
        </w:rPr>
        <w:t>WEEKLY STATISTIC</w:t>
      </w:r>
    </w:p>
    <w:p w:rsidR="00705569" w:rsidRDefault="00220D8E" w:rsidP="00220D8E">
      <w:pPr>
        <w:spacing w:after="0"/>
        <w:jc w:val="both"/>
        <w:rPr>
          <w:rFonts w:asciiTheme="minorHAnsi" w:hAnsiTheme="minorHAnsi" w:cstheme="minorHAnsi"/>
          <w:sz w:val="24"/>
          <w:szCs w:val="24"/>
        </w:rPr>
      </w:pPr>
      <w:r>
        <w:rPr>
          <w:rFonts w:asciiTheme="minorHAnsi" w:hAnsiTheme="minorHAnsi" w:cstheme="minorHAnsi"/>
          <w:sz w:val="24"/>
          <w:szCs w:val="24"/>
        </w:rPr>
        <w:t xml:space="preserve">I love statistics and so decided to put out a statistic every week: it may just be one number or it may be more. This week it is a graph from the European Commission showing orange prices. </w:t>
      </w:r>
    </w:p>
    <w:p w:rsidR="00220D8E" w:rsidRPr="005948CD" w:rsidRDefault="00220D8E" w:rsidP="00E62F08">
      <w:pPr>
        <w:jc w:val="both"/>
        <w:rPr>
          <w:rFonts w:asciiTheme="minorHAnsi" w:eastAsia="Times New Roman" w:hAnsiTheme="minorHAnsi" w:cstheme="minorHAnsi"/>
          <w:lang w:val="en-US"/>
        </w:rPr>
      </w:pPr>
      <w:r>
        <w:rPr>
          <w:noProof/>
          <w:lang w:eastAsia="en-ZA"/>
        </w:rPr>
        <w:drawing>
          <wp:inline distT="0" distB="0" distL="0" distR="0" wp14:anchorId="311007E9" wp14:editId="4F0C46B7">
            <wp:extent cx="4267200" cy="2688338"/>
            <wp:effectExtent l="0" t="0" r="0" b="0"/>
            <wp:docPr id="1" name="Picture 1" descr="https://agfstorage.blob.core.windows.net/misc/FP_com/2021/01/07/C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1/01/07/C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6400" cy="2725634"/>
                    </a:xfrm>
                    <a:prstGeom prst="rect">
                      <a:avLst/>
                    </a:prstGeom>
                    <a:noFill/>
                    <a:ln>
                      <a:noFill/>
                    </a:ln>
                  </pic:spPr>
                </pic:pic>
              </a:graphicData>
            </a:graphic>
          </wp:inline>
        </w:drawing>
      </w:r>
    </w:p>
    <w:sectPr w:rsidR="00220D8E" w:rsidRPr="005948CD" w:rsidSect="005859D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0F" w:rsidRDefault="00D06F0F" w:rsidP="00595E08">
      <w:pPr>
        <w:spacing w:after="0" w:line="240" w:lineRule="auto"/>
      </w:pPr>
      <w:r>
        <w:separator/>
      </w:r>
    </w:p>
  </w:endnote>
  <w:endnote w:type="continuationSeparator" w:id="0">
    <w:p w:rsidR="00D06F0F" w:rsidRDefault="00D06F0F"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AD79A4" w:rsidRDefault="00AD79A4">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0F" w:rsidRDefault="00D06F0F" w:rsidP="00595E08">
      <w:pPr>
        <w:spacing w:after="0" w:line="240" w:lineRule="auto"/>
      </w:pPr>
      <w:r>
        <w:separator/>
      </w:r>
    </w:p>
  </w:footnote>
  <w:footnote w:type="continuationSeparator" w:id="0">
    <w:p w:rsidR="00D06F0F" w:rsidRDefault="00D06F0F"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2F5C"/>
    <w:rsid w:val="000A39E7"/>
    <w:rsid w:val="000C4E72"/>
    <w:rsid w:val="000D2F64"/>
    <w:rsid w:val="000D629E"/>
    <w:rsid w:val="000D7425"/>
    <w:rsid w:val="000E541C"/>
    <w:rsid w:val="000F059E"/>
    <w:rsid w:val="000F28FF"/>
    <w:rsid w:val="000F5B14"/>
    <w:rsid w:val="000F7D05"/>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76D6"/>
    <w:rsid w:val="00220D8E"/>
    <w:rsid w:val="002233FD"/>
    <w:rsid w:val="00225418"/>
    <w:rsid w:val="00230CA5"/>
    <w:rsid w:val="002341C4"/>
    <w:rsid w:val="0023735C"/>
    <w:rsid w:val="00244DA4"/>
    <w:rsid w:val="002512C0"/>
    <w:rsid w:val="00267052"/>
    <w:rsid w:val="0027201C"/>
    <w:rsid w:val="00280379"/>
    <w:rsid w:val="00280B32"/>
    <w:rsid w:val="00297526"/>
    <w:rsid w:val="002A3E51"/>
    <w:rsid w:val="002A597D"/>
    <w:rsid w:val="002A5A13"/>
    <w:rsid w:val="002B3545"/>
    <w:rsid w:val="002C18E4"/>
    <w:rsid w:val="002C616B"/>
    <w:rsid w:val="002C65CD"/>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4F24A1"/>
    <w:rsid w:val="00502EEB"/>
    <w:rsid w:val="0050561C"/>
    <w:rsid w:val="00505C06"/>
    <w:rsid w:val="005330E2"/>
    <w:rsid w:val="005350A0"/>
    <w:rsid w:val="005369A5"/>
    <w:rsid w:val="00536B64"/>
    <w:rsid w:val="00541EB1"/>
    <w:rsid w:val="00546152"/>
    <w:rsid w:val="00547C6C"/>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832EE"/>
    <w:rsid w:val="006852F9"/>
    <w:rsid w:val="00690E5D"/>
    <w:rsid w:val="0069320C"/>
    <w:rsid w:val="0069350E"/>
    <w:rsid w:val="00695012"/>
    <w:rsid w:val="006A0B6E"/>
    <w:rsid w:val="006A5DD3"/>
    <w:rsid w:val="006E0A15"/>
    <w:rsid w:val="006E394D"/>
    <w:rsid w:val="006F43EB"/>
    <w:rsid w:val="00705569"/>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0C8C"/>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2BE9"/>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C0212"/>
    <w:rsid w:val="009D0040"/>
    <w:rsid w:val="009D709A"/>
    <w:rsid w:val="009D7FAF"/>
    <w:rsid w:val="009F0F82"/>
    <w:rsid w:val="00A03E2F"/>
    <w:rsid w:val="00A066BE"/>
    <w:rsid w:val="00A20F03"/>
    <w:rsid w:val="00A24A2F"/>
    <w:rsid w:val="00A31AD6"/>
    <w:rsid w:val="00A320B1"/>
    <w:rsid w:val="00A40974"/>
    <w:rsid w:val="00A508B7"/>
    <w:rsid w:val="00A54595"/>
    <w:rsid w:val="00A751D8"/>
    <w:rsid w:val="00A837EA"/>
    <w:rsid w:val="00A94119"/>
    <w:rsid w:val="00A958B0"/>
    <w:rsid w:val="00A96822"/>
    <w:rsid w:val="00AA07D0"/>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0569"/>
    <w:rsid w:val="00C16839"/>
    <w:rsid w:val="00C20658"/>
    <w:rsid w:val="00C2737B"/>
    <w:rsid w:val="00C35B43"/>
    <w:rsid w:val="00C41489"/>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558A"/>
    <w:rsid w:val="00D06F0F"/>
    <w:rsid w:val="00D2092A"/>
    <w:rsid w:val="00D219B0"/>
    <w:rsid w:val="00D278A3"/>
    <w:rsid w:val="00D32A42"/>
    <w:rsid w:val="00D33202"/>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E01533"/>
    <w:rsid w:val="00E017AC"/>
    <w:rsid w:val="00E018E6"/>
    <w:rsid w:val="00E0676F"/>
    <w:rsid w:val="00E14724"/>
    <w:rsid w:val="00E31082"/>
    <w:rsid w:val="00E3323F"/>
    <w:rsid w:val="00E40090"/>
    <w:rsid w:val="00E43E76"/>
    <w:rsid w:val="00E5394E"/>
    <w:rsid w:val="00E5448E"/>
    <w:rsid w:val="00E5772E"/>
    <w:rsid w:val="00E62F08"/>
    <w:rsid w:val="00E66070"/>
    <w:rsid w:val="00E843E7"/>
    <w:rsid w:val="00E84CDC"/>
    <w:rsid w:val="00EA09AE"/>
    <w:rsid w:val="00EA49C3"/>
    <w:rsid w:val="00EA7106"/>
    <w:rsid w:val="00EA717C"/>
    <w:rsid w:val="00EB343C"/>
    <w:rsid w:val="00EC5A93"/>
    <w:rsid w:val="00EC600D"/>
    <w:rsid w:val="00ED209B"/>
    <w:rsid w:val="00EE00D6"/>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4CD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chad@iafric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dawid@cri.co.za" TargetMode="External"/><Relationship Id="rId4" Type="http://schemas.openxmlformats.org/officeDocument/2006/relationships/webSettings" Target="webSettings.xml"/><Relationship Id="rId9" Type="http://schemas.openxmlformats.org/officeDocument/2006/relationships/hyperlink" Target="mailto:events@cri.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6</cp:revision>
  <cp:lastPrinted>2019-12-20T06:10:00Z</cp:lastPrinted>
  <dcterms:created xsi:type="dcterms:W3CDTF">2021-01-12T13:09:00Z</dcterms:created>
  <dcterms:modified xsi:type="dcterms:W3CDTF">2021-01-15T08:30:00Z</dcterms:modified>
</cp:coreProperties>
</file>