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90CA8" w:rsidRDefault="005859D8" w:rsidP="00EA3452">
      <w:pPr>
        <w:spacing w:after="0" w:line="240" w:lineRule="auto"/>
        <w:ind w:right="113"/>
        <w:rPr>
          <w:rFonts w:ascii="Comic Sans MS" w:hAnsi="Comic Sans MS"/>
          <w:b/>
          <w:i/>
          <w:sz w:val="40"/>
          <w:szCs w:val="40"/>
        </w:rPr>
      </w:pPr>
      <w:r>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452">
        <w:rPr>
          <w:rFonts w:ascii="Comic Sans MS" w:hAnsi="Comic Sans MS"/>
          <w:b/>
          <w:i/>
          <w:sz w:val="40"/>
          <w:szCs w:val="40"/>
        </w:rPr>
        <w:t>UIT DIE PEN VAN DIE</w:t>
      </w:r>
      <w:r w:rsidRPr="00490CA8">
        <w:rPr>
          <w:rFonts w:ascii="Comic Sans MS" w:hAnsi="Comic Sans MS"/>
          <w:b/>
          <w:i/>
          <w:sz w:val="40"/>
          <w:szCs w:val="40"/>
        </w:rPr>
        <w:t xml:space="preserve"> CEO (</w:t>
      </w:r>
      <w:r w:rsidR="002D7406">
        <w:rPr>
          <w:rFonts w:ascii="Comic Sans MS" w:hAnsi="Comic Sans MS"/>
          <w:b/>
          <w:i/>
          <w:sz w:val="40"/>
          <w:szCs w:val="40"/>
        </w:rPr>
        <w:t>24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AA40DD" w:rsidRDefault="005859D8" w:rsidP="00EA3452">
      <w:pPr>
        <w:spacing w:after="0" w:line="240" w:lineRule="auto"/>
        <w:ind w:right="113"/>
        <w:rPr>
          <w:rFonts w:ascii="Comic Sans MS" w:hAnsi="Comic Sans MS"/>
          <w:b/>
          <w:noProof/>
          <w:color w:val="00B050"/>
          <w:sz w:val="21"/>
          <w:szCs w:val="21"/>
          <w:lang w:val="af-ZA"/>
        </w:rPr>
      </w:pPr>
      <w:r w:rsidRPr="00EF7AA5">
        <w:rPr>
          <w:rFonts w:ascii="Comic Sans MS" w:hAnsi="Comic Sans MS"/>
          <w:b/>
          <w:color w:val="00B050"/>
          <w:sz w:val="21"/>
          <w:szCs w:val="21"/>
        </w:rPr>
        <w:t>(</w:t>
      </w:r>
      <w:r w:rsidR="00EA3452" w:rsidRPr="00AA40DD">
        <w:rPr>
          <w:rFonts w:ascii="Comic Sans MS" w:hAnsi="Comic Sans MS"/>
          <w:b/>
          <w:noProof/>
          <w:color w:val="00B050"/>
          <w:sz w:val="21"/>
          <w:szCs w:val="21"/>
          <w:lang w:val="af-ZA"/>
        </w:rPr>
        <w:t xml:space="preserve">Volg my op </w:t>
      </w:r>
      <w:r w:rsidRPr="00AA40DD">
        <w:rPr>
          <w:rFonts w:ascii="Comic Sans MS" w:hAnsi="Comic Sans MS"/>
          <w:b/>
          <w:noProof/>
          <w:color w:val="00B050"/>
          <w:sz w:val="21"/>
          <w:szCs w:val="21"/>
          <w:lang w:val="af-ZA"/>
        </w:rPr>
        <w:t>Twitter justchad_cga)</w:t>
      </w:r>
    </w:p>
    <w:p w:rsidR="00361403" w:rsidRPr="00AA40DD" w:rsidRDefault="00CC000B" w:rsidP="00A751D8">
      <w:pPr>
        <w:rPr>
          <w:rFonts w:ascii="Comic Sans MS" w:hAnsi="Comic Sans MS"/>
          <w:i/>
          <w:noProof/>
          <w:sz w:val="21"/>
          <w:szCs w:val="21"/>
          <w:lang w:val="af-ZA"/>
        </w:rPr>
      </w:pPr>
      <w:r w:rsidRPr="00AA40DD">
        <w:rPr>
          <w:rFonts w:ascii="Comic Sans MS" w:hAnsi="Comic Sans MS"/>
          <w:i/>
          <w:noProof/>
          <w:sz w:val="21"/>
          <w:szCs w:val="21"/>
          <w:lang w:val="af-ZA"/>
        </w:rPr>
        <w:t xml:space="preserve">Justin Chadwick </w:t>
      </w:r>
      <w:r w:rsidR="002D7406" w:rsidRPr="00AA40DD">
        <w:rPr>
          <w:rFonts w:ascii="Comic Sans MS" w:hAnsi="Comic Sans MS"/>
          <w:i/>
          <w:noProof/>
          <w:sz w:val="21"/>
          <w:szCs w:val="21"/>
          <w:lang w:val="af-ZA"/>
        </w:rPr>
        <w:t>26</w:t>
      </w:r>
      <w:r w:rsidR="007E75E8" w:rsidRPr="00AA40DD">
        <w:rPr>
          <w:rFonts w:ascii="Comic Sans MS" w:hAnsi="Comic Sans MS"/>
          <w:i/>
          <w:noProof/>
          <w:sz w:val="21"/>
          <w:szCs w:val="21"/>
          <w:lang w:val="af-ZA"/>
        </w:rPr>
        <w:t xml:space="preserve"> Jun</w:t>
      </w:r>
      <w:r w:rsidR="00EA3452" w:rsidRPr="00AA40DD">
        <w:rPr>
          <w:rFonts w:ascii="Comic Sans MS" w:hAnsi="Comic Sans MS"/>
          <w:i/>
          <w:noProof/>
          <w:sz w:val="21"/>
          <w:szCs w:val="21"/>
          <w:lang w:val="af-ZA"/>
        </w:rPr>
        <w:t>i</w:t>
      </w:r>
      <w:r w:rsidR="007E75E8" w:rsidRPr="00AA40DD">
        <w:rPr>
          <w:rFonts w:ascii="Comic Sans MS" w:hAnsi="Comic Sans MS"/>
          <w:i/>
          <w:noProof/>
          <w:sz w:val="21"/>
          <w:szCs w:val="21"/>
          <w:lang w:val="af-ZA"/>
        </w:rPr>
        <w:t>e</w:t>
      </w:r>
      <w:r w:rsidR="00CE71FD" w:rsidRPr="00AA40DD">
        <w:rPr>
          <w:rFonts w:ascii="Comic Sans MS" w:hAnsi="Comic Sans MS"/>
          <w:i/>
          <w:noProof/>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BA5564" w:rsidRDefault="00012ACE" w:rsidP="00BE641A">
            <w:pPr>
              <w:pStyle w:val="Default"/>
              <w:rPr>
                <w:rFonts w:asciiTheme="minorHAnsi" w:hAnsiTheme="minorHAnsi" w:cstheme="minorHAnsi"/>
                <w:b/>
                <w:i/>
                <w:lang w:val="en-US"/>
              </w:rPr>
            </w:pPr>
            <w:r>
              <w:rPr>
                <w:rFonts w:asciiTheme="minorHAnsi" w:hAnsiTheme="minorHAnsi" w:cstheme="minorHAnsi"/>
                <w:b/>
                <w:i/>
                <w:sz w:val="22"/>
                <w:szCs w:val="22"/>
                <w:lang w:val="en-US"/>
              </w:rPr>
              <w:t>“</w:t>
            </w:r>
            <w:r w:rsidR="002D7406">
              <w:rPr>
                <w:rFonts w:asciiTheme="minorHAnsi" w:hAnsiTheme="minorHAnsi" w:cstheme="minorHAnsi"/>
                <w:b/>
                <w:i/>
                <w:lang w:val="en-US"/>
              </w:rPr>
              <w:t>There are two ways to be fooled. One is to believe what is not true; the other is to refuse to accept what is true” Soren Kierkegaard</w:t>
            </w:r>
          </w:p>
          <w:p w:rsidR="00012ACE" w:rsidRPr="00012ACE" w:rsidRDefault="00012ACE" w:rsidP="00BE641A">
            <w:pPr>
              <w:pStyle w:val="Default"/>
              <w:rPr>
                <w:rFonts w:asciiTheme="minorHAnsi" w:hAnsiTheme="minorHAnsi" w:cstheme="minorHAnsi"/>
                <w:b/>
                <w:i/>
                <w:sz w:val="22"/>
                <w:szCs w:val="22"/>
                <w:lang w:val="en-US"/>
              </w:rPr>
            </w:pPr>
          </w:p>
        </w:tc>
      </w:tr>
    </w:tbl>
    <w:p w:rsidR="00F25927" w:rsidRPr="00F25927" w:rsidRDefault="00F25927" w:rsidP="005363F8">
      <w:pPr>
        <w:spacing w:after="0" w:line="240" w:lineRule="auto"/>
        <w:jc w:val="both"/>
        <w:rPr>
          <w:rFonts w:asciiTheme="minorHAnsi" w:eastAsiaTheme="minorHAnsi" w:hAnsiTheme="minorHAnsi" w:cstheme="minorBidi"/>
          <w:b/>
          <w:bCs/>
          <w:noProof/>
          <w:color w:val="2E74B5" w:themeColor="accent1" w:themeShade="BF"/>
          <w:u w:val="single"/>
          <w:lang w:val="af-ZA"/>
        </w:rPr>
      </w:pPr>
      <w:r w:rsidRPr="00F25927">
        <w:rPr>
          <w:rFonts w:asciiTheme="minorHAnsi" w:eastAsiaTheme="minorHAnsi" w:hAnsiTheme="minorHAnsi" w:cstheme="minorBidi"/>
          <w:b/>
          <w:bCs/>
          <w:noProof/>
          <w:color w:val="2E74B5" w:themeColor="accent1" w:themeShade="BF"/>
          <w:u w:val="single"/>
          <w:lang w:val="af-ZA"/>
        </w:rPr>
        <w:t xml:space="preserve">OPDATERING </w:t>
      </w:r>
      <w:r w:rsidR="005363F8">
        <w:rPr>
          <w:rFonts w:asciiTheme="minorHAnsi" w:eastAsiaTheme="minorHAnsi" w:hAnsiTheme="minorHAnsi" w:cstheme="minorBidi"/>
          <w:b/>
          <w:bCs/>
          <w:noProof/>
          <w:color w:val="2E74B5" w:themeColor="accent1" w:themeShade="BF"/>
          <w:u w:val="single"/>
          <w:lang w:val="af-ZA"/>
        </w:rPr>
        <w:t xml:space="preserve">OOR </w:t>
      </w:r>
      <w:r w:rsidRPr="00F25927">
        <w:rPr>
          <w:rFonts w:asciiTheme="minorHAnsi" w:eastAsiaTheme="minorHAnsi" w:hAnsiTheme="minorHAnsi" w:cstheme="minorBidi"/>
          <w:b/>
          <w:bCs/>
          <w:noProof/>
          <w:color w:val="2E74B5" w:themeColor="accent1" w:themeShade="BF"/>
          <w:u w:val="single"/>
          <w:lang w:val="af-ZA"/>
        </w:rPr>
        <w:t>VERSKEPING EN HAWE BEDRYWIGHEDE TEN TYE VAN DIE COVID-19 PANDEMIE [MITCHELL BROOKE]</w:t>
      </w:r>
    </w:p>
    <w:p w:rsidR="00F25927" w:rsidRPr="00F25927" w:rsidRDefault="00F25927" w:rsidP="00317C83">
      <w:pPr>
        <w:spacing w:after="0" w:line="240" w:lineRule="auto"/>
        <w:jc w:val="both"/>
        <w:rPr>
          <w:rFonts w:asciiTheme="minorHAnsi" w:eastAsiaTheme="minorHAnsi" w:hAnsiTheme="minorHAnsi" w:cstheme="minorBidi"/>
          <w:noProof/>
          <w:sz w:val="24"/>
          <w:szCs w:val="24"/>
          <w:lang w:val="af-ZA"/>
        </w:rPr>
      </w:pPr>
      <w:r w:rsidRPr="00F25927">
        <w:rPr>
          <w:rFonts w:asciiTheme="minorHAnsi" w:eastAsiaTheme="minorHAnsi" w:hAnsiTheme="minorHAnsi" w:cstheme="minorBidi"/>
          <w:noProof/>
          <w:sz w:val="24"/>
          <w:szCs w:val="24"/>
          <w:lang w:val="af-ZA"/>
        </w:rPr>
        <w:t>Aan die begin van die Covid-19-inperking in Suid-</w:t>
      </w:r>
      <w:r w:rsidR="005363F8">
        <w:rPr>
          <w:rFonts w:asciiTheme="minorHAnsi" w:eastAsiaTheme="minorHAnsi" w:hAnsiTheme="minorHAnsi" w:cstheme="minorBidi"/>
          <w:noProof/>
          <w:sz w:val="24"/>
          <w:szCs w:val="24"/>
          <w:lang w:val="af-ZA"/>
        </w:rPr>
        <w:t>Afrika</w:t>
      </w:r>
      <w:r w:rsidR="00317C83">
        <w:rPr>
          <w:rFonts w:asciiTheme="minorHAnsi" w:eastAsiaTheme="minorHAnsi" w:hAnsiTheme="minorHAnsi" w:cstheme="minorBidi"/>
          <w:noProof/>
          <w:sz w:val="24"/>
          <w:szCs w:val="24"/>
          <w:lang w:val="af-ZA"/>
        </w:rPr>
        <w:t>,</w:t>
      </w:r>
      <w:r w:rsidR="005363F8">
        <w:rPr>
          <w:rFonts w:asciiTheme="minorHAnsi" w:eastAsiaTheme="minorHAnsi" w:hAnsiTheme="minorHAnsi" w:cstheme="minorBidi"/>
          <w:noProof/>
          <w:sz w:val="24"/>
          <w:szCs w:val="24"/>
          <w:lang w:val="af-ZA"/>
        </w:rPr>
        <w:t xml:space="preserve"> teen die einde van Maart</w:t>
      </w:r>
      <w:r w:rsidR="00317C83">
        <w:rPr>
          <w:rFonts w:asciiTheme="minorHAnsi" w:eastAsiaTheme="minorHAnsi" w:hAnsiTheme="minorHAnsi" w:cstheme="minorBidi"/>
          <w:noProof/>
          <w:sz w:val="24"/>
          <w:szCs w:val="24"/>
          <w:lang w:val="af-ZA"/>
        </w:rPr>
        <w:t xml:space="preserve">, </w:t>
      </w:r>
      <w:r w:rsidR="00A25EC5">
        <w:rPr>
          <w:rFonts w:asciiTheme="minorHAnsi" w:eastAsiaTheme="minorHAnsi" w:hAnsiTheme="minorHAnsi" w:cstheme="minorBidi"/>
          <w:noProof/>
          <w:sz w:val="24"/>
          <w:szCs w:val="24"/>
          <w:lang w:val="af-ZA"/>
        </w:rPr>
        <w:t xml:space="preserve">is groot kommer uitgespreek oor die </w:t>
      </w:r>
      <w:r w:rsidR="005363F8">
        <w:rPr>
          <w:rFonts w:asciiTheme="minorHAnsi" w:eastAsiaTheme="minorHAnsi" w:hAnsiTheme="minorHAnsi" w:cstheme="minorBidi"/>
          <w:noProof/>
          <w:sz w:val="24"/>
          <w:szCs w:val="24"/>
          <w:lang w:val="af-ZA"/>
        </w:rPr>
        <w:t>afname v</w:t>
      </w:r>
      <w:r w:rsidRPr="00F25927">
        <w:rPr>
          <w:rFonts w:asciiTheme="minorHAnsi" w:eastAsiaTheme="minorHAnsi" w:hAnsiTheme="minorHAnsi" w:cstheme="minorBidi"/>
          <w:noProof/>
          <w:sz w:val="24"/>
          <w:szCs w:val="24"/>
          <w:lang w:val="af-ZA"/>
        </w:rPr>
        <w:t>an die bedry</w:t>
      </w:r>
      <w:r w:rsidR="005363F8">
        <w:rPr>
          <w:rFonts w:asciiTheme="minorHAnsi" w:eastAsiaTheme="minorHAnsi" w:hAnsiTheme="minorHAnsi" w:cstheme="minorBidi"/>
          <w:noProof/>
          <w:sz w:val="24"/>
          <w:szCs w:val="24"/>
          <w:lang w:val="af-ZA"/>
        </w:rPr>
        <w:t xml:space="preserve">wighede </w:t>
      </w:r>
      <w:r w:rsidRPr="00F25927">
        <w:rPr>
          <w:rFonts w:asciiTheme="minorHAnsi" w:eastAsiaTheme="minorHAnsi" w:hAnsiTheme="minorHAnsi" w:cstheme="minorBidi"/>
          <w:noProof/>
          <w:sz w:val="24"/>
          <w:szCs w:val="24"/>
          <w:lang w:val="af-ZA"/>
        </w:rPr>
        <w:t xml:space="preserve">by die land se houerterminale wat deur Transnet Port Terminals bedryf word. Reg van die begin af is dit geïdentifiseer dat enige </w:t>
      </w:r>
      <w:r w:rsidR="005363F8">
        <w:rPr>
          <w:rFonts w:asciiTheme="minorHAnsi" w:eastAsiaTheme="minorHAnsi" w:hAnsiTheme="minorHAnsi" w:cstheme="minorBidi"/>
          <w:noProof/>
          <w:sz w:val="24"/>
          <w:szCs w:val="24"/>
          <w:lang w:val="af-ZA"/>
        </w:rPr>
        <w:t xml:space="preserve">afname </w:t>
      </w:r>
      <w:r w:rsidRPr="00F25927">
        <w:rPr>
          <w:rFonts w:asciiTheme="minorHAnsi" w:eastAsiaTheme="minorHAnsi" w:hAnsiTheme="minorHAnsi" w:cstheme="minorBidi"/>
          <w:noProof/>
          <w:sz w:val="24"/>
          <w:szCs w:val="24"/>
          <w:lang w:val="af-ZA"/>
        </w:rPr>
        <w:t>in die bedryfskapasiteit die uitvoer van sitrus ernstig sal benadeel. Binne die eerste week van die inperking het 'n opeenhoping van 21 houerskepe wat naby die vier belangrikste hawens geanker was, vertragings in die aankoms van skepe tot gevolg gehad en sodoende die uitvoer van sitrus beperk. Aangesien begin van April nog lank voor die begin van Suid-Afrika se piek</w:t>
      </w:r>
      <w:r w:rsidR="00A25EC5">
        <w:rPr>
          <w:rFonts w:asciiTheme="minorHAnsi" w:eastAsiaTheme="minorHAnsi" w:hAnsiTheme="minorHAnsi" w:cstheme="minorBidi"/>
          <w:noProof/>
          <w:sz w:val="24"/>
          <w:szCs w:val="24"/>
          <w:lang w:val="af-ZA"/>
        </w:rPr>
        <w:t xml:space="preserve"> </w:t>
      </w:r>
      <w:r w:rsidRPr="00F25927">
        <w:rPr>
          <w:rFonts w:asciiTheme="minorHAnsi" w:eastAsiaTheme="minorHAnsi" w:hAnsiTheme="minorHAnsi" w:cstheme="minorBidi"/>
          <w:noProof/>
          <w:sz w:val="24"/>
          <w:szCs w:val="24"/>
          <w:lang w:val="af-ZA"/>
        </w:rPr>
        <w:t xml:space="preserve">produksie was, was daar op daardie stadium tyd om groot druk </w:t>
      </w:r>
      <w:r w:rsidR="00A25EC5">
        <w:rPr>
          <w:rFonts w:asciiTheme="minorHAnsi" w:eastAsiaTheme="minorHAnsi" w:hAnsiTheme="minorHAnsi" w:cstheme="minorBidi"/>
          <w:noProof/>
          <w:sz w:val="24"/>
          <w:szCs w:val="24"/>
          <w:lang w:val="af-ZA"/>
        </w:rPr>
        <w:t xml:space="preserve">op </w:t>
      </w:r>
      <w:r w:rsidRPr="00F25927">
        <w:rPr>
          <w:rFonts w:asciiTheme="minorHAnsi" w:eastAsiaTheme="minorHAnsi" w:hAnsiTheme="minorHAnsi" w:cstheme="minorBidi"/>
          <w:noProof/>
          <w:sz w:val="24"/>
          <w:szCs w:val="24"/>
          <w:lang w:val="af-ZA"/>
        </w:rPr>
        <w:t>Transnet en die regering uit te oefen om die houerkapasiteit se bedryfskapasiteit tot 100% voor die piek van die sitrusseisoen</w:t>
      </w:r>
      <w:r w:rsidR="00A25EC5">
        <w:rPr>
          <w:rFonts w:asciiTheme="minorHAnsi" w:eastAsiaTheme="minorHAnsi" w:hAnsiTheme="minorHAnsi" w:cstheme="minorBidi"/>
          <w:noProof/>
          <w:sz w:val="24"/>
          <w:szCs w:val="24"/>
          <w:lang w:val="af-ZA"/>
        </w:rPr>
        <w:t xml:space="preserve"> </w:t>
      </w:r>
      <w:r w:rsidR="00A25EC5" w:rsidRPr="00F25927">
        <w:rPr>
          <w:rFonts w:asciiTheme="minorHAnsi" w:eastAsiaTheme="minorHAnsi" w:hAnsiTheme="minorHAnsi" w:cstheme="minorBidi"/>
          <w:noProof/>
          <w:sz w:val="24"/>
          <w:szCs w:val="24"/>
          <w:lang w:val="af-ZA"/>
        </w:rPr>
        <w:t>te verhoog</w:t>
      </w:r>
      <w:r w:rsidRPr="00F25927">
        <w:rPr>
          <w:rFonts w:asciiTheme="minorHAnsi" w:eastAsiaTheme="minorHAnsi" w:hAnsiTheme="minorHAnsi" w:cstheme="minorBidi"/>
          <w:noProof/>
          <w:sz w:val="24"/>
          <w:szCs w:val="24"/>
          <w:lang w:val="af-ZA"/>
        </w:rPr>
        <w:t xml:space="preserve">. Transnet het </w:t>
      </w:r>
      <w:r w:rsidR="00A25EC5">
        <w:rPr>
          <w:rFonts w:asciiTheme="minorHAnsi" w:eastAsiaTheme="minorHAnsi" w:hAnsiTheme="minorHAnsi" w:cstheme="minorBidi"/>
          <w:noProof/>
          <w:sz w:val="24"/>
          <w:szCs w:val="24"/>
          <w:lang w:val="af-ZA"/>
        </w:rPr>
        <w:t xml:space="preserve">aandag gegee </w:t>
      </w:r>
      <w:r w:rsidRPr="00F25927">
        <w:rPr>
          <w:rFonts w:asciiTheme="minorHAnsi" w:eastAsiaTheme="minorHAnsi" w:hAnsiTheme="minorHAnsi" w:cstheme="minorBidi"/>
          <w:noProof/>
          <w:sz w:val="24"/>
          <w:szCs w:val="24"/>
          <w:lang w:val="af-ZA"/>
        </w:rPr>
        <w:t>en teen einde April het Durban, Port Elizabeth en Ngqura die kapasiteit tot 100% verhoog.  Dit is gedoen deur streng prosedures toe te pas om die arbeidsmag te beveilig en terselfdetyd maatreëls vir besigheids</w:t>
      </w:r>
      <w:r w:rsidR="00A25EC5">
        <w:rPr>
          <w:rFonts w:asciiTheme="minorHAnsi" w:eastAsiaTheme="minorHAnsi" w:hAnsiTheme="minorHAnsi" w:cstheme="minorBidi"/>
          <w:noProof/>
          <w:sz w:val="24"/>
          <w:szCs w:val="24"/>
          <w:lang w:val="af-ZA"/>
        </w:rPr>
        <w:t>k</w:t>
      </w:r>
      <w:r w:rsidRPr="00F25927">
        <w:rPr>
          <w:rFonts w:asciiTheme="minorHAnsi" w:eastAsiaTheme="minorHAnsi" w:hAnsiTheme="minorHAnsi" w:cstheme="minorBidi"/>
          <w:noProof/>
          <w:sz w:val="24"/>
          <w:szCs w:val="24"/>
          <w:lang w:val="af-ZA"/>
        </w:rPr>
        <w:t>ontinuïteit te bied. Op hierdie stadium werk skepe wat by Durban, PE en Ngqura-terminale vasmeer sonder enige vertragings. Die Covid-19-pandemie het egter 'n invloed op Kaapstad se houer</w:t>
      </w:r>
      <w:r w:rsidR="00317C83">
        <w:rPr>
          <w:rFonts w:asciiTheme="minorHAnsi" w:eastAsiaTheme="minorHAnsi" w:hAnsiTheme="minorHAnsi" w:cstheme="minorBidi"/>
          <w:noProof/>
          <w:sz w:val="24"/>
          <w:szCs w:val="24"/>
          <w:lang w:val="af-ZA"/>
        </w:rPr>
        <w:t xml:space="preserve"> </w:t>
      </w:r>
      <w:r w:rsidRPr="00F25927">
        <w:rPr>
          <w:rFonts w:asciiTheme="minorHAnsi" w:eastAsiaTheme="minorHAnsi" w:hAnsiTheme="minorHAnsi" w:cstheme="minorBidi"/>
          <w:noProof/>
          <w:sz w:val="24"/>
          <w:szCs w:val="24"/>
          <w:lang w:val="af-ZA"/>
        </w:rPr>
        <w:t>termin</w:t>
      </w:r>
      <w:r>
        <w:rPr>
          <w:rFonts w:asciiTheme="minorHAnsi" w:eastAsiaTheme="minorHAnsi" w:hAnsiTheme="minorHAnsi" w:cstheme="minorBidi"/>
          <w:noProof/>
          <w:sz w:val="24"/>
          <w:szCs w:val="24"/>
          <w:lang w:val="af-ZA"/>
        </w:rPr>
        <w:t>a</w:t>
      </w:r>
      <w:r w:rsidRPr="00F25927">
        <w:rPr>
          <w:rFonts w:asciiTheme="minorHAnsi" w:eastAsiaTheme="minorHAnsi" w:hAnsiTheme="minorHAnsi" w:cstheme="minorBidi"/>
          <w:noProof/>
          <w:sz w:val="24"/>
          <w:szCs w:val="24"/>
          <w:lang w:val="af-ZA"/>
        </w:rPr>
        <w:t>al</w:t>
      </w:r>
      <w:r>
        <w:rPr>
          <w:rFonts w:asciiTheme="minorHAnsi" w:eastAsiaTheme="minorHAnsi" w:hAnsiTheme="minorHAnsi" w:cstheme="minorBidi"/>
          <w:noProof/>
          <w:sz w:val="24"/>
          <w:szCs w:val="24"/>
          <w:lang w:val="af-ZA"/>
        </w:rPr>
        <w:t xml:space="preserve"> gehad</w:t>
      </w:r>
      <w:r w:rsidRPr="00F25927">
        <w:rPr>
          <w:rFonts w:asciiTheme="minorHAnsi" w:eastAsiaTheme="minorHAnsi" w:hAnsiTheme="minorHAnsi" w:cstheme="minorBidi"/>
          <w:noProof/>
          <w:sz w:val="24"/>
          <w:szCs w:val="24"/>
          <w:lang w:val="af-ZA"/>
        </w:rPr>
        <w:t>, wat slegs met 'n kapasiteit van 50% kon werk weens die groot getal personeellede wat deur die pandemie geraak is. Die uitvoer van sitrus duur voort vanaf Kaapstad, met die hoof fokus op dienste na Europa, die VK, Med, Rusland en Noord-Amerika. As gevolg van vertraagde vasmering word verskepings vertraag. Sitrus wat in houers van die Wes-Kaap uitgevoer word, word in groot volume</w:t>
      </w:r>
      <w:r w:rsidR="00317C83">
        <w:rPr>
          <w:rFonts w:asciiTheme="minorHAnsi" w:eastAsiaTheme="minorHAnsi" w:hAnsiTheme="minorHAnsi" w:cstheme="minorBidi"/>
          <w:noProof/>
          <w:sz w:val="24"/>
          <w:szCs w:val="24"/>
          <w:lang w:val="af-ZA"/>
        </w:rPr>
        <w:t>s</w:t>
      </w:r>
      <w:r w:rsidRPr="00F25927">
        <w:rPr>
          <w:rFonts w:asciiTheme="minorHAnsi" w:eastAsiaTheme="minorHAnsi" w:hAnsiTheme="minorHAnsi" w:cstheme="minorBidi"/>
          <w:noProof/>
          <w:sz w:val="24"/>
          <w:szCs w:val="24"/>
          <w:lang w:val="af-ZA"/>
        </w:rPr>
        <w:t xml:space="preserve"> na PE en Ngqura vervoer vir uitvoer om kontinuïteit in die voorsiening aan markte te verseker. Die belangrikste Europese kontinentale dienste wat deur MSC en die SAECS VSA gelewer word deur Maersk, Safmarine, DAL, ONE Line en Hamburg Sud, vermy Kaapstad in hierdie stadium, terwyl Kaapstad deur hierdie lyne met alternatiewe dienste bedien word. Dit word as 'n </w:t>
      </w:r>
      <w:r w:rsidR="00A25EC5">
        <w:rPr>
          <w:rFonts w:asciiTheme="minorHAnsi" w:eastAsiaTheme="minorHAnsi" w:hAnsiTheme="minorHAnsi" w:cstheme="minorBidi"/>
          <w:noProof/>
          <w:sz w:val="24"/>
          <w:szCs w:val="24"/>
          <w:lang w:val="af-ZA"/>
        </w:rPr>
        <w:t xml:space="preserve">meer </w:t>
      </w:r>
      <w:r w:rsidRPr="00F25927">
        <w:rPr>
          <w:rFonts w:asciiTheme="minorHAnsi" w:eastAsiaTheme="minorHAnsi" w:hAnsiTheme="minorHAnsi" w:cstheme="minorBidi"/>
          <w:noProof/>
          <w:sz w:val="24"/>
          <w:szCs w:val="24"/>
          <w:lang w:val="af-ZA"/>
        </w:rPr>
        <w:t>bevorderlike maatreël beskou om die aanbod van sitrus konsekwent te hou. Transnet is in die proses om Kaapstad se houer</w:t>
      </w:r>
      <w:r w:rsidR="00317C83">
        <w:rPr>
          <w:rFonts w:asciiTheme="minorHAnsi" w:eastAsiaTheme="minorHAnsi" w:hAnsiTheme="minorHAnsi" w:cstheme="minorBidi"/>
          <w:noProof/>
          <w:sz w:val="24"/>
          <w:szCs w:val="24"/>
          <w:lang w:val="af-ZA"/>
        </w:rPr>
        <w:t xml:space="preserve"> </w:t>
      </w:r>
      <w:r w:rsidRPr="00F25927">
        <w:rPr>
          <w:rFonts w:asciiTheme="minorHAnsi" w:eastAsiaTheme="minorHAnsi" w:hAnsiTheme="minorHAnsi" w:cstheme="minorBidi"/>
          <w:noProof/>
          <w:sz w:val="24"/>
          <w:szCs w:val="24"/>
          <w:lang w:val="af-ZA"/>
        </w:rPr>
        <w:t>termin</w:t>
      </w:r>
      <w:r w:rsidR="00A25EC5">
        <w:rPr>
          <w:rFonts w:asciiTheme="minorHAnsi" w:eastAsiaTheme="minorHAnsi" w:hAnsiTheme="minorHAnsi" w:cstheme="minorBidi"/>
          <w:noProof/>
          <w:sz w:val="24"/>
          <w:szCs w:val="24"/>
          <w:lang w:val="af-ZA"/>
        </w:rPr>
        <w:t>a</w:t>
      </w:r>
      <w:r w:rsidRPr="00F25927">
        <w:rPr>
          <w:rFonts w:asciiTheme="minorHAnsi" w:eastAsiaTheme="minorHAnsi" w:hAnsiTheme="minorHAnsi" w:cstheme="minorBidi"/>
          <w:noProof/>
          <w:sz w:val="24"/>
          <w:szCs w:val="24"/>
          <w:lang w:val="af-ZA"/>
        </w:rPr>
        <w:t>al op te grade</w:t>
      </w:r>
      <w:r>
        <w:rPr>
          <w:rFonts w:asciiTheme="minorHAnsi" w:eastAsiaTheme="minorHAnsi" w:hAnsiTheme="minorHAnsi" w:cstheme="minorBidi"/>
          <w:noProof/>
          <w:sz w:val="24"/>
          <w:szCs w:val="24"/>
          <w:lang w:val="af-ZA"/>
        </w:rPr>
        <w:t>e</w:t>
      </w:r>
      <w:r w:rsidRPr="00F25927">
        <w:rPr>
          <w:rFonts w:asciiTheme="minorHAnsi" w:eastAsiaTheme="minorHAnsi" w:hAnsiTheme="minorHAnsi" w:cstheme="minorBidi"/>
          <w:noProof/>
          <w:sz w:val="24"/>
          <w:szCs w:val="24"/>
          <w:lang w:val="af-ZA"/>
        </w:rPr>
        <w:t>r om 100% bedryfsvermoë te bereik, en dit behoort binnekort bereik te word, met die groot agterstand van vaartuie wat binne 'n kort tyd afgeh</w:t>
      </w:r>
      <w:r>
        <w:rPr>
          <w:rFonts w:asciiTheme="minorHAnsi" w:eastAsiaTheme="minorHAnsi" w:hAnsiTheme="minorHAnsi" w:cstheme="minorBidi"/>
          <w:noProof/>
          <w:sz w:val="24"/>
          <w:szCs w:val="24"/>
          <w:lang w:val="af-ZA"/>
        </w:rPr>
        <w:t xml:space="preserve">andel </w:t>
      </w:r>
      <w:r w:rsidR="00A25EC5">
        <w:rPr>
          <w:rFonts w:asciiTheme="minorHAnsi" w:eastAsiaTheme="minorHAnsi" w:hAnsiTheme="minorHAnsi" w:cstheme="minorBidi"/>
          <w:noProof/>
          <w:sz w:val="24"/>
          <w:szCs w:val="24"/>
          <w:lang w:val="af-ZA"/>
        </w:rPr>
        <w:t>behoort t</w:t>
      </w:r>
      <w:r w:rsidRPr="00F25927">
        <w:rPr>
          <w:rFonts w:asciiTheme="minorHAnsi" w:eastAsiaTheme="minorHAnsi" w:hAnsiTheme="minorHAnsi" w:cstheme="minorBidi"/>
          <w:noProof/>
          <w:sz w:val="24"/>
          <w:szCs w:val="24"/>
          <w:lang w:val="af-ZA"/>
        </w:rPr>
        <w:t>e word (baie skepe omseil Kaapstad sodat die agterstand nou sl</w:t>
      </w:r>
      <w:r w:rsidR="00A25EC5">
        <w:rPr>
          <w:rFonts w:asciiTheme="minorHAnsi" w:eastAsiaTheme="minorHAnsi" w:hAnsiTheme="minorHAnsi" w:cstheme="minorBidi"/>
          <w:noProof/>
          <w:sz w:val="24"/>
          <w:szCs w:val="24"/>
          <w:lang w:val="af-ZA"/>
        </w:rPr>
        <w:t>e</w:t>
      </w:r>
      <w:r w:rsidRPr="00F25927">
        <w:rPr>
          <w:rFonts w:asciiTheme="minorHAnsi" w:eastAsiaTheme="minorHAnsi" w:hAnsiTheme="minorHAnsi" w:cstheme="minorBidi"/>
          <w:noProof/>
          <w:sz w:val="24"/>
          <w:szCs w:val="24"/>
          <w:lang w:val="af-ZA"/>
        </w:rPr>
        <w:t xml:space="preserve">gs 6 skepe is). Die konvensionele grootmaat diens wat deur </w:t>
      </w:r>
      <w:bookmarkStart w:id="0" w:name="_GoBack"/>
      <w:bookmarkEnd w:id="0"/>
      <w:r w:rsidRPr="00F25927">
        <w:rPr>
          <w:rFonts w:asciiTheme="minorHAnsi" w:eastAsiaTheme="minorHAnsi" w:hAnsiTheme="minorHAnsi" w:cstheme="minorBidi"/>
          <w:noProof/>
          <w:sz w:val="24"/>
          <w:szCs w:val="24"/>
          <w:lang w:val="af-ZA"/>
        </w:rPr>
        <w:t xml:space="preserve">Reefer Alliance (Seatrade en Baltic Shipping) aangebied word, werk sonder enige vertragings en 'n skip per week doen by Durban, PE en Kaapstad </w:t>
      </w:r>
      <w:r>
        <w:rPr>
          <w:rFonts w:asciiTheme="minorHAnsi" w:eastAsiaTheme="minorHAnsi" w:hAnsiTheme="minorHAnsi" w:cstheme="minorBidi"/>
          <w:noProof/>
          <w:sz w:val="24"/>
          <w:szCs w:val="24"/>
          <w:lang w:val="af-ZA"/>
        </w:rPr>
        <w:t xml:space="preserve">aan </w:t>
      </w:r>
      <w:r w:rsidRPr="00F25927">
        <w:rPr>
          <w:rFonts w:asciiTheme="minorHAnsi" w:eastAsiaTheme="minorHAnsi" w:hAnsiTheme="minorHAnsi" w:cstheme="minorBidi"/>
          <w:noProof/>
          <w:sz w:val="24"/>
          <w:szCs w:val="24"/>
          <w:lang w:val="af-ZA"/>
        </w:rPr>
        <w:t>vir verskepings na Europa en Rusland. Soortgelyk gaan konvensionele grootmaat verskeping na Japan en China ongehinderd vanaf Durban voort en na die VSA vanaf Kaapstad. Ons het 'n baie meer optimistiese vooruitsig dat die voorsiening van sitrus vanaf Suid-Afrika onbelemmerd sal voortduur en met relatiewe konsekw</w:t>
      </w:r>
      <w:r w:rsidR="00A25EC5">
        <w:rPr>
          <w:rFonts w:asciiTheme="minorHAnsi" w:eastAsiaTheme="minorHAnsi" w:hAnsiTheme="minorHAnsi" w:cstheme="minorBidi"/>
          <w:noProof/>
          <w:sz w:val="24"/>
          <w:szCs w:val="24"/>
          <w:lang w:val="af-ZA"/>
        </w:rPr>
        <w:t>entheid soos produksie die piek</w:t>
      </w:r>
      <w:r w:rsidRPr="00F25927">
        <w:rPr>
          <w:rFonts w:asciiTheme="minorHAnsi" w:eastAsiaTheme="minorHAnsi" w:hAnsiTheme="minorHAnsi" w:cstheme="minorBidi"/>
          <w:noProof/>
          <w:sz w:val="24"/>
          <w:szCs w:val="24"/>
          <w:lang w:val="af-ZA"/>
        </w:rPr>
        <w:t xml:space="preserve"> nader.  </w:t>
      </w:r>
    </w:p>
    <w:p w:rsidR="00812078" w:rsidRDefault="00F25927" w:rsidP="009115EC">
      <w:pPr>
        <w:spacing w:after="0" w:line="240" w:lineRule="auto"/>
        <w:jc w:val="both"/>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GEPAK EN VERSKEEP</w:t>
      </w:r>
      <w:r w:rsidR="00747DB9" w:rsidRPr="00150DD3">
        <w:rPr>
          <w:rFonts w:asciiTheme="minorHAnsi" w:eastAsia="Times New Roman" w:hAnsiTheme="minorHAnsi" w:cstheme="minorHAnsi"/>
          <w:b/>
          <w:color w:val="2F5496" w:themeColor="accent5" w:themeShade="BF"/>
          <w:u w:val="single"/>
          <w:lang w:val="en-US"/>
        </w:rPr>
        <w:t xml:space="preserve"> </w:t>
      </w:r>
    </w:p>
    <w:p w:rsidR="00980BB5" w:rsidRPr="00F25927" w:rsidRDefault="00F25927" w:rsidP="009115EC">
      <w:pPr>
        <w:spacing w:after="0" w:line="240" w:lineRule="auto"/>
        <w:jc w:val="both"/>
        <w:rPr>
          <w:rFonts w:asciiTheme="minorHAnsi" w:eastAsia="Times New Roman" w:hAnsiTheme="minorHAnsi" w:cstheme="minorHAnsi"/>
          <w:noProof/>
          <w:lang w:val="af-ZA"/>
        </w:rPr>
      </w:pPr>
      <w:r w:rsidRPr="00F25927">
        <w:rPr>
          <w:rFonts w:asciiTheme="minorHAnsi" w:eastAsia="Times New Roman" w:hAnsiTheme="minorHAnsi" w:cstheme="minorHAnsi"/>
          <w:noProof/>
          <w:lang w:val="af-ZA"/>
        </w:rPr>
        <w:t>Die Suurlemoen, Nawel en V</w:t>
      </w:r>
      <w:r w:rsidR="00D329ED" w:rsidRPr="00F25927">
        <w:rPr>
          <w:rFonts w:asciiTheme="minorHAnsi" w:eastAsia="Times New Roman" w:hAnsiTheme="minorHAnsi" w:cstheme="minorHAnsi"/>
          <w:noProof/>
          <w:lang w:val="af-ZA"/>
        </w:rPr>
        <w:t>alencia Fo</w:t>
      </w:r>
      <w:r w:rsidRPr="00F25927">
        <w:rPr>
          <w:rFonts w:asciiTheme="minorHAnsi" w:eastAsia="Times New Roman" w:hAnsiTheme="minorHAnsi" w:cstheme="minorHAnsi"/>
          <w:noProof/>
          <w:lang w:val="af-ZA"/>
        </w:rPr>
        <w:t>kusgroepe het hierdie week vergader</w:t>
      </w:r>
      <w:r w:rsidR="009E2D52" w:rsidRPr="00F25927">
        <w:rPr>
          <w:rFonts w:asciiTheme="minorHAnsi" w:eastAsia="Times New Roman" w:hAnsiTheme="minorHAnsi" w:cstheme="minorHAnsi"/>
          <w:noProof/>
          <w:lang w:val="af-ZA"/>
        </w:rPr>
        <w:t xml:space="preserve"> – </w:t>
      </w:r>
      <w:r w:rsidRPr="00F25927">
        <w:rPr>
          <w:rFonts w:asciiTheme="minorHAnsi" w:eastAsia="Times New Roman" w:hAnsiTheme="minorHAnsi" w:cstheme="minorHAnsi"/>
          <w:noProof/>
          <w:lang w:val="af-ZA"/>
        </w:rPr>
        <w:t xml:space="preserve">almal het effense afwaartse aanpassings aan  hul voorspellings aangebring.  </w:t>
      </w:r>
    </w:p>
    <w:tbl>
      <w:tblPr>
        <w:tblW w:w="10300" w:type="dxa"/>
        <w:tblInd w:w="2" w:type="dxa"/>
        <w:tblLayout w:type="fixed"/>
        <w:tblLook w:val="04A0" w:firstRow="1" w:lastRow="0" w:firstColumn="1" w:lastColumn="0" w:noHBand="0" w:noVBand="1"/>
      </w:tblPr>
      <w:tblGrid>
        <w:gridCol w:w="2063"/>
        <w:gridCol w:w="839"/>
        <w:gridCol w:w="961"/>
        <w:gridCol w:w="900"/>
        <w:gridCol w:w="1003"/>
        <w:gridCol w:w="982"/>
        <w:gridCol w:w="1255"/>
        <w:gridCol w:w="1344"/>
        <w:gridCol w:w="953"/>
      </w:tblGrid>
      <w:tr w:rsidR="00273461" w:rsidRPr="00A25EC5" w:rsidTr="009115EC">
        <w:trPr>
          <w:trHeight w:val="47"/>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73461" w:rsidRPr="00A25EC5" w:rsidRDefault="00273461" w:rsidP="00A25EC5">
            <w:pPr>
              <w:spacing w:after="0" w:line="240" w:lineRule="auto"/>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M</w:t>
            </w:r>
            <w:r w:rsidR="00A25EC5">
              <w:rPr>
                <w:rFonts w:ascii="Arial" w:eastAsia="Times New Roman" w:hAnsi="Arial" w:cs="Arial"/>
                <w:noProof/>
                <w:color w:val="000000"/>
                <w:sz w:val="20"/>
                <w:szCs w:val="20"/>
                <w:lang w:val="af-ZA" w:eastAsia="en-ZA"/>
              </w:rPr>
              <w:t xml:space="preserve">iljoen 15 Kg Kartonne tot einde </w:t>
            </w:r>
            <w:r w:rsidR="002D7406" w:rsidRPr="00A25EC5">
              <w:rPr>
                <w:rFonts w:ascii="Arial" w:eastAsia="Times New Roman" w:hAnsi="Arial" w:cs="Arial"/>
                <w:noProof/>
                <w:color w:val="000000"/>
                <w:sz w:val="20"/>
                <w:szCs w:val="20"/>
                <w:lang w:val="af-ZA" w:eastAsia="en-ZA"/>
              </w:rPr>
              <w:t>Week 25</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A25EC5" w:rsidRDefault="009115EC" w:rsidP="00AA40D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61" w:type="dxa"/>
            <w:tcBorders>
              <w:top w:val="single" w:sz="4" w:space="0" w:color="auto"/>
              <w:left w:val="nil"/>
              <w:bottom w:val="single" w:sz="4" w:space="0" w:color="auto"/>
              <w:right w:val="nil"/>
            </w:tcBorders>
            <w:shd w:val="clear" w:color="000000" w:fill="D0CECE"/>
            <w:noWrap/>
            <w:vAlign w:val="center"/>
            <w:hideMark/>
          </w:tcPr>
          <w:p w:rsidR="00273461" w:rsidRPr="00A25EC5" w:rsidRDefault="009115EC" w:rsidP="00AA40D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A25EC5" w:rsidRDefault="009115EC" w:rsidP="00AA40D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A25EC5" w:rsidRDefault="009115EC" w:rsidP="00AA40D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A25EC5" w:rsidRDefault="009115EC" w:rsidP="00AA40DD">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55" w:type="dxa"/>
            <w:tcBorders>
              <w:top w:val="single" w:sz="4" w:space="0" w:color="auto"/>
              <w:left w:val="nil"/>
              <w:bottom w:val="single" w:sz="4" w:space="0" w:color="auto"/>
              <w:right w:val="single" w:sz="4" w:space="0" w:color="auto"/>
            </w:tcBorders>
            <w:shd w:val="clear" w:color="000000" w:fill="E7E6E6"/>
            <w:vAlign w:val="center"/>
            <w:hideMark/>
          </w:tcPr>
          <w:p w:rsidR="00273461" w:rsidRPr="00A25EC5" w:rsidRDefault="009115EC" w:rsidP="009115E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344" w:type="dxa"/>
            <w:tcBorders>
              <w:top w:val="single" w:sz="4" w:space="0" w:color="auto"/>
              <w:left w:val="nil"/>
              <w:bottom w:val="single" w:sz="4" w:space="0" w:color="auto"/>
              <w:right w:val="single" w:sz="4" w:space="0" w:color="auto"/>
            </w:tcBorders>
            <w:shd w:val="clear" w:color="000000" w:fill="E7E6E6"/>
            <w:vAlign w:val="center"/>
            <w:hideMark/>
          </w:tcPr>
          <w:p w:rsidR="00273461" w:rsidRPr="00A25EC5" w:rsidRDefault="009115EC" w:rsidP="009115E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Voorspellings</w:t>
            </w:r>
          </w:p>
        </w:tc>
        <w:tc>
          <w:tcPr>
            <w:tcW w:w="953" w:type="dxa"/>
            <w:tcBorders>
              <w:top w:val="single" w:sz="4" w:space="0" w:color="auto"/>
              <w:left w:val="nil"/>
              <w:bottom w:val="single" w:sz="4" w:space="0" w:color="auto"/>
              <w:right w:val="single" w:sz="4" w:space="0" w:color="auto"/>
            </w:tcBorders>
            <w:shd w:val="clear" w:color="000000" w:fill="E7E6E6"/>
            <w:vAlign w:val="center"/>
            <w:hideMark/>
          </w:tcPr>
          <w:p w:rsidR="00273461" w:rsidRPr="00A25EC5" w:rsidRDefault="00273461" w:rsidP="009115EC">
            <w:pPr>
              <w:spacing w:after="0" w:line="240" w:lineRule="auto"/>
              <w:jc w:val="center"/>
              <w:rPr>
                <w:rFonts w:ascii="Arial" w:eastAsia="Times New Roman" w:hAnsi="Arial" w:cs="Arial"/>
                <w:noProof/>
                <w:color w:val="000000"/>
                <w:sz w:val="18"/>
                <w:szCs w:val="18"/>
                <w:lang w:val="af-ZA" w:eastAsia="en-ZA"/>
              </w:rPr>
            </w:pPr>
            <w:r w:rsidRPr="00A25EC5">
              <w:rPr>
                <w:rFonts w:ascii="Arial" w:eastAsia="Times New Roman" w:hAnsi="Arial" w:cs="Arial"/>
                <w:noProof/>
                <w:color w:val="000000"/>
                <w:sz w:val="18"/>
                <w:szCs w:val="18"/>
                <w:lang w:val="af-ZA" w:eastAsia="en-ZA"/>
              </w:rPr>
              <w:t>Fin</w:t>
            </w:r>
            <w:r w:rsidR="009115EC">
              <w:rPr>
                <w:rFonts w:ascii="Arial" w:eastAsia="Times New Roman" w:hAnsi="Arial" w:cs="Arial"/>
                <w:noProof/>
                <w:color w:val="000000"/>
                <w:sz w:val="18"/>
                <w:szCs w:val="18"/>
                <w:lang w:val="af-ZA" w:eastAsia="en-ZA"/>
              </w:rPr>
              <w:t>a</w:t>
            </w:r>
            <w:r w:rsidRPr="00A25EC5">
              <w:rPr>
                <w:rFonts w:ascii="Arial" w:eastAsia="Times New Roman" w:hAnsi="Arial" w:cs="Arial"/>
                <w:noProof/>
                <w:color w:val="000000"/>
                <w:sz w:val="18"/>
                <w:szCs w:val="18"/>
                <w:lang w:val="af-ZA" w:eastAsia="en-ZA"/>
              </w:rPr>
              <w:t xml:space="preserve">al </w:t>
            </w:r>
            <w:r w:rsidR="009115EC">
              <w:rPr>
                <w:rFonts w:ascii="Arial" w:eastAsia="Times New Roman" w:hAnsi="Arial" w:cs="Arial"/>
                <w:noProof/>
                <w:color w:val="000000"/>
                <w:sz w:val="18"/>
                <w:szCs w:val="18"/>
                <w:lang w:val="af-ZA" w:eastAsia="en-ZA"/>
              </w:rPr>
              <w:t>Gepak</w:t>
            </w:r>
          </w:p>
        </w:tc>
      </w:tr>
      <w:tr w:rsidR="00273461" w:rsidRPr="00A25EC5" w:rsidTr="009115EC">
        <w:trPr>
          <w:trHeight w:val="23"/>
        </w:trPr>
        <w:tc>
          <w:tcPr>
            <w:tcW w:w="2063" w:type="dxa"/>
            <w:tcBorders>
              <w:top w:val="nil"/>
              <w:left w:val="single" w:sz="4" w:space="0" w:color="auto"/>
              <w:bottom w:val="single" w:sz="4" w:space="0" w:color="auto"/>
              <w:right w:val="single" w:sz="4" w:space="0" w:color="auto"/>
            </w:tcBorders>
            <w:shd w:val="clear" w:color="auto" w:fill="auto"/>
            <w:hideMark/>
          </w:tcPr>
          <w:p w:rsidR="00273461" w:rsidRPr="00A25EC5" w:rsidRDefault="00A25EC5" w:rsidP="00AA40DD">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A25EC5">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2018</w:t>
            </w:r>
          </w:p>
        </w:tc>
        <w:tc>
          <w:tcPr>
            <w:tcW w:w="961" w:type="dxa"/>
            <w:tcBorders>
              <w:top w:val="nil"/>
              <w:left w:val="nil"/>
              <w:bottom w:val="single" w:sz="4" w:space="0" w:color="auto"/>
              <w:right w:val="nil"/>
            </w:tcBorders>
            <w:shd w:val="clear" w:color="000000" w:fill="D0CECE"/>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2019</w:t>
            </w:r>
          </w:p>
        </w:tc>
        <w:tc>
          <w:tcPr>
            <w:tcW w:w="900" w:type="dxa"/>
            <w:tcBorders>
              <w:top w:val="nil"/>
              <w:left w:val="double" w:sz="6" w:space="0" w:color="auto"/>
              <w:bottom w:val="single" w:sz="4" w:space="0" w:color="auto"/>
              <w:right w:val="double" w:sz="6" w:space="0" w:color="auto"/>
            </w:tcBorders>
            <w:shd w:val="clear" w:color="000000" w:fill="D0CECE"/>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2020</w:t>
            </w:r>
          </w:p>
        </w:tc>
        <w:tc>
          <w:tcPr>
            <w:tcW w:w="1255" w:type="dxa"/>
            <w:tcBorders>
              <w:top w:val="nil"/>
              <w:left w:val="nil"/>
              <w:bottom w:val="single" w:sz="4" w:space="0" w:color="auto"/>
              <w:right w:val="single" w:sz="4" w:space="0" w:color="auto"/>
            </w:tcBorders>
            <w:shd w:val="clear" w:color="000000" w:fill="E7E6E6"/>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2020</w:t>
            </w:r>
          </w:p>
        </w:tc>
        <w:tc>
          <w:tcPr>
            <w:tcW w:w="1344" w:type="dxa"/>
            <w:tcBorders>
              <w:top w:val="nil"/>
              <w:left w:val="nil"/>
              <w:bottom w:val="single" w:sz="4" w:space="0" w:color="auto"/>
              <w:right w:val="single" w:sz="4" w:space="0" w:color="auto"/>
            </w:tcBorders>
            <w:shd w:val="clear" w:color="000000" w:fill="E7E6E6"/>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2020</w:t>
            </w:r>
          </w:p>
        </w:tc>
        <w:tc>
          <w:tcPr>
            <w:tcW w:w="953" w:type="dxa"/>
            <w:tcBorders>
              <w:top w:val="nil"/>
              <w:left w:val="nil"/>
              <w:bottom w:val="single" w:sz="4" w:space="0" w:color="auto"/>
              <w:right w:val="single" w:sz="4" w:space="0" w:color="auto"/>
            </w:tcBorders>
            <w:shd w:val="clear" w:color="000000" w:fill="E7E6E6"/>
            <w:hideMark/>
          </w:tcPr>
          <w:p w:rsidR="00273461" w:rsidRPr="00A25EC5" w:rsidRDefault="00273461" w:rsidP="00AA40DD">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2019</w:t>
            </w:r>
          </w:p>
        </w:tc>
      </w:tr>
      <w:tr w:rsidR="00273461" w:rsidRPr="00A25EC5" w:rsidTr="009115EC">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73461" w:rsidRPr="00A25EC5" w:rsidRDefault="00A25EC5"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A25EC5" w:rsidRDefault="00762503"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15.2</w:t>
            </w:r>
            <w:r w:rsidR="00BF0016" w:rsidRPr="00A25EC5">
              <w:rPr>
                <w:rFonts w:ascii="Arial" w:eastAsia="Times New Roman" w:hAnsi="Arial" w:cs="Arial"/>
                <w:noProof/>
                <w:color w:val="000000"/>
                <w:sz w:val="20"/>
                <w:szCs w:val="20"/>
                <w:lang w:val="af-ZA" w:eastAsia="en-ZA"/>
              </w:rPr>
              <w:t xml:space="preserve"> m</w:t>
            </w:r>
          </w:p>
        </w:tc>
        <w:tc>
          <w:tcPr>
            <w:tcW w:w="961" w:type="dxa"/>
            <w:tcBorders>
              <w:top w:val="nil"/>
              <w:left w:val="nil"/>
              <w:bottom w:val="single" w:sz="4" w:space="0" w:color="auto"/>
              <w:right w:val="nil"/>
            </w:tcBorders>
            <w:shd w:val="clear" w:color="000000" w:fill="D0CECE"/>
            <w:vAlign w:val="center"/>
            <w:hideMark/>
          </w:tcPr>
          <w:p w:rsidR="00273461" w:rsidRPr="00A25EC5" w:rsidRDefault="00762503"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13.3</w:t>
            </w:r>
            <w:r w:rsidR="00BF0016" w:rsidRPr="00A25EC5">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73461" w:rsidRPr="00A25EC5" w:rsidRDefault="00762503"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12.2</w:t>
            </w:r>
            <w:r w:rsidR="00BF0016" w:rsidRPr="00A25EC5">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10.1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A25EC5" w:rsidRDefault="00762503"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10.2</w:t>
            </w:r>
            <w:r w:rsidR="00BF0016" w:rsidRPr="00A25EC5">
              <w:rPr>
                <w:rFonts w:ascii="Arial" w:eastAsia="Times New Roman" w:hAnsi="Arial" w:cs="Arial"/>
                <w:noProof/>
                <w:color w:val="000000"/>
                <w:sz w:val="20"/>
                <w:szCs w:val="20"/>
                <w:lang w:val="af-ZA" w:eastAsia="en-ZA"/>
              </w:rPr>
              <w:t xml:space="preserve"> m</w:t>
            </w:r>
          </w:p>
        </w:tc>
        <w:tc>
          <w:tcPr>
            <w:tcW w:w="1255"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16.7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A25EC5" w:rsidRDefault="00747DB9" w:rsidP="00273461">
            <w:pPr>
              <w:spacing w:after="0" w:line="240" w:lineRule="auto"/>
              <w:jc w:val="center"/>
              <w:rPr>
                <w:rFonts w:ascii="Arial" w:eastAsia="Times New Roman" w:hAnsi="Arial" w:cs="Arial"/>
                <w:bCs/>
                <w:noProof/>
                <w:color w:val="000000"/>
                <w:sz w:val="20"/>
                <w:szCs w:val="20"/>
                <w:lang w:val="af-ZA" w:eastAsia="en-ZA"/>
              </w:rPr>
            </w:pPr>
            <w:r w:rsidRPr="00A25EC5">
              <w:rPr>
                <w:rFonts w:ascii="Arial" w:eastAsia="Times New Roman" w:hAnsi="Arial" w:cs="Arial"/>
                <w:bCs/>
                <w:noProof/>
                <w:sz w:val="20"/>
                <w:szCs w:val="20"/>
                <w:lang w:val="af-ZA" w:eastAsia="en-ZA"/>
              </w:rPr>
              <w:t>14.6 m</w:t>
            </w:r>
          </w:p>
        </w:tc>
        <w:tc>
          <w:tcPr>
            <w:tcW w:w="953"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bCs/>
                <w:noProof/>
                <w:color w:val="000000"/>
                <w:sz w:val="20"/>
                <w:szCs w:val="20"/>
                <w:lang w:val="af-ZA" w:eastAsia="en-ZA"/>
              </w:rPr>
            </w:pPr>
            <w:r w:rsidRPr="00A25EC5">
              <w:rPr>
                <w:rFonts w:ascii="Arial" w:eastAsia="Times New Roman" w:hAnsi="Arial" w:cs="Arial"/>
                <w:bCs/>
                <w:noProof/>
                <w:sz w:val="20"/>
                <w:szCs w:val="20"/>
                <w:lang w:val="af-ZA" w:eastAsia="en-ZA"/>
              </w:rPr>
              <w:t>16.1 m</w:t>
            </w:r>
          </w:p>
        </w:tc>
      </w:tr>
      <w:tr w:rsidR="00273461" w:rsidRPr="00A25EC5" w:rsidTr="009115EC">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73461" w:rsidRPr="00A25EC5" w:rsidRDefault="00273461" w:rsidP="00A25EC5">
            <w:pPr>
              <w:spacing w:after="0" w:line="240" w:lineRule="auto"/>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S</w:t>
            </w:r>
            <w:r w:rsidR="00A25EC5">
              <w:rPr>
                <w:rFonts w:ascii="Arial" w:eastAsia="Times New Roman" w:hAnsi="Arial" w:cs="Arial"/>
                <w:noProof/>
                <w:color w:val="000000"/>
                <w:sz w:val="20"/>
                <w:szCs w:val="20"/>
                <w:lang w:val="af-ZA" w:eastAsia="en-ZA"/>
              </w:rPr>
              <w:t>agte Sitrus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8.3 m</w:t>
            </w:r>
          </w:p>
        </w:tc>
        <w:tc>
          <w:tcPr>
            <w:tcW w:w="961" w:type="dxa"/>
            <w:tcBorders>
              <w:top w:val="nil"/>
              <w:left w:val="nil"/>
              <w:bottom w:val="single" w:sz="4" w:space="0" w:color="auto"/>
              <w:right w:val="nil"/>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8.5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11 m</w:t>
            </w:r>
          </w:p>
        </w:tc>
        <w:tc>
          <w:tcPr>
            <w:tcW w:w="1003" w:type="dxa"/>
            <w:tcBorders>
              <w:top w:val="nil"/>
              <w:left w:val="nil"/>
              <w:bottom w:val="single" w:sz="4" w:space="0" w:color="auto"/>
              <w:right w:val="nil"/>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6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8.5 m</w:t>
            </w:r>
          </w:p>
        </w:tc>
        <w:tc>
          <w:tcPr>
            <w:tcW w:w="1255"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23.3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A25EC5" w:rsidRDefault="00680744" w:rsidP="00273461">
            <w:pPr>
              <w:spacing w:after="0" w:line="240" w:lineRule="auto"/>
              <w:jc w:val="center"/>
              <w:rPr>
                <w:rFonts w:ascii="Arial" w:eastAsia="Times New Roman" w:hAnsi="Arial" w:cs="Arial"/>
                <w:noProof/>
                <w:color w:val="FF0000"/>
                <w:sz w:val="20"/>
                <w:szCs w:val="20"/>
                <w:lang w:val="af-ZA" w:eastAsia="en-ZA"/>
              </w:rPr>
            </w:pPr>
            <w:r w:rsidRPr="00A25EC5">
              <w:rPr>
                <w:rFonts w:ascii="Arial" w:eastAsia="Times New Roman" w:hAnsi="Arial" w:cs="Arial"/>
                <w:noProof/>
                <w:sz w:val="20"/>
                <w:szCs w:val="20"/>
                <w:lang w:val="af-ZA" w:eastAsia="en-ZA"/>
              </w:rPr>
              <w:t>22.6</w:t>
            </w:r>
            <w:r w:rsidR="000B1C65" w:rsidRPr="00A25EC5">
              <w:rPr>
                <w:rFonts w:ascii="Arial" w:eastAsia="Times New Roman" w:hAnsi="Arial" w:cs="Arial"/>
                <w:noProof/>
                <w:sz w:val="20"/>
                <w:szCs w:val="20"/>
                <w:lang w:val="af-ZA" w:eastAsia="en-ZA"/>
              </w:rPr>
              <w:t xml:space="preserve"> m</w:t>
            </w:r>
          </w:p>
        </w:tc>
        <w:tc>
          <w:tcPr>
            <w:tcW w:w="953"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color w:val="FF0000"/>
                <w:sz w:val="20"/>
                <w:szCs w:val="20"/>
                <w:lang w:val="af-ZA" w:eastAsia="en-ZA"/>
              </w:rPr>
            </w:pPr>
            <w:r w:rsidRPr="00A25EC5">
              <w:rPr>
                <w:rFonts w:ascii="Arial" w:eastAsia="Times New Roman" w:hAnsi="Arial" w:cs="Arial"/>
                <w:noProof/>
                <w:sz w:val="20"/>
                <w:szCs w:val="20"/>
                <w:lang w:val="af-ZA" w:eastAsia="en-ZA"/>
              </w:rPr>
              <w:t>18.3 m</w:t>
            </w:r>
          </w:p>
        </w:tc>
      </w:tr>
      <w:tr w:rsidR="00273461" w:rsidRPr="00A25EC5" w:rsidTr="009115EC">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73461" w:rsidRPr="00A25EC5" w:rsidRDefault="009115EC"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12 m</w:t>
            </w:r>
          </w:p>
        </w:tc>
        <w:tc>
          <w:tcPr>
            <w:tcW w:w="961" w:type="dxa"/>
            <w:tcBorders>
              <w:top w:val="nil"/>
              <w:left w:val="nil"/>
              <w:bottom w:val="single" w:sz="4" w:space="0" w:color="auto"/>
              <w:right w:val="nil"/>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12.7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18.4 m</w:t>
            </w:r>
          </w:p>
        </w:tc>
        <w:tc>
          <w:tcPr>
            <w:tcW w:w="1003" w:type="dxa"/>
            <w:tcBorders>
              <w:top w:val="nil"/>
              <w:left w:val="nil"/>
              <w:bottom w:val="single" w:sz="4" w:space="0" w:color="auto"/>
              <w:right w:val="nil"/>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9.3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14.7 m</w:t>
            </w:r>
          </w:p>
        </w:tc>
        <w:tc>
          <w:tcPr>
            <w:tcW w:w="1255"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0B1C65">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26.4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A25EC5" w:rsidRDefault="009E2D52" w:rsidP="00273461">
            <w:pPr>
              <w:spacing w:after="0" w:line="240" w:lineRule="auto"/>
              <w:jc w:val="center"/>
              <w:rPr>
                <w:rFonts w:ascii="Arial" w:eastAsia="Times New Roman" w:hAnsi="Arial" w:cs="Arial"/>
                <w:b/>
                <w:bCs/>
                <w:noProof/>
                <w:color w:val="FF0000"/>
                <w:sz w:val="20"/>
                <w:szCs w:val="20"/>
                <w:lang w:val="af-ZA" w:eastAsia="en-ZA"/>
              </w:rPr>
            </w:pPr>
            <w:r w:rsidRPr="00A25EC5">
              <w:rPr>
                <w:rFonts w:ascii="Arial" w:eastAsia="Times New Roman" w:hAnsi="Arial" w:cs="Arial"/>
                <w:b/>
                <w:bCs/>
                <w:noProof/>
                <w:color w:val="FF0000"/>
                <w:sz w:val="20"/>
                <w:szCs w:val="20"/>
                <w:lang w:val="af-ZA" w:eastAsia="en-ZA"/>
              </w:rPr>
              <w:t>27.4</w:t>
            </w:r>
            <w:r w:rsidR="00527036" w:rsidRPr="00A25EC5">
              <w:rPr>
                <w:rFonts w:ascii="Arial" w:eastAsia="Times New Roman" w:hAnsi="Arial" w:cs="Arial"/>
                <w:b/>
                <w:bCs/>
                <w:noProof/>
                <w:color w:val="FF0000"/>
                <w:sz w:val="20"/>
                <w:szCs w:val="20"/>
                <w:lang w:val="af-ZA" w:eastAsia="en-ZA"/>
              </w:rPr>
              <w:t xml:space="preserve"> m</w:t>
            </w:r>
          </w:p>
        </w:tc>
        <w:tc>
          <w:tcPr>
            <w:tcW w:w="953"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bCs/>
                <w:noProof/>
                <w:color w:val="000000"/>
                <w:sz w:val="20"/>
                <w:szCs w:val="20"/>
                <w:lang w:val="af-ZA" w:eastAsia="en-ZA"/>
              </w:rPr>
            </w:pPr>
            <w:r w:rsidRPr="00A25EC5">
              <w:rPr>
                <w:rFonts w:ascii="Arial" w:eastAsia="Times New Roman" w:hAnsi="Arial" w:cs="Arial"/>
                <w:bCs/>
                <w:noProof/>
                <w:sz w:val="20"/>
                <w:szCs w:val="20"/>
                <w:lang w:val="af-ZA" w:eastAsia="en-ZA"/>
              </w:rPr>
              <w:t>22.1 m</w:t>
            </w:r>
          </w:p>
        </w:tc>
      </w:tr>
      <w:tr w:rsidR="00273461" w:rsidRPr="00A25EC5" w:rsidTr="009115EC">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73461" w:rsidRPr="00A25EC5" w:rsidRDefault="009115EC"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73461" w:rsidRPr="00A25EC5">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14.3 m</w:t>
            </w:r>
          </w:p>
        </w:tc>
        <w:tc>
          <w:tcPr>
            <w:tcW w:w="961" w:type="dxa"/>
            <w:tcBorders>
              <w:top w:val="nil"/>
              <w:left w:val="nil"/>
              <w:bottom w:val="single" w:sz="4" w:space="0" w:color="auto"/>
              <w:right w:val="nil"/>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11.8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13.3 m</w:t>
            </w:r>
          </w:p>
        </w:tc>
        <w:tc>
          <w:tcPr>
            <w:tcW w:w="1003" w:type="dxa"/>
            <w:tcBorders>
              <w:top w:val="nil"/>
              <w:left w:val="nil"/>
              <w:bottom w:val="single" w:sz="4" w:space="0" w:color="auto"/>
              <w:right w:val="nil"/>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6.3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7.9 m</w:t>
            </w:r>
          </w:p>
        </w:tc>
        <w:tc>
          <w:tcPr>
            <w:tcW w:w="1255"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26.5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A25EC5" w:rsidRDefault="00D329ED" w:rsidP="00273461">
            <w:pPr>
              <w:spacing w:after="0" w:line="240" w:lineRule="auto"/>
              <w:jc w:val="center"/>
              <w:rPr>
                <w:rFonts w:ascii="Arial" w:eastAsia="Times New Roman" w:hAnsi="Arial" w:cs="Arial"/>
                <w:b/>
                <w:noProof/>
                <w:color w:val="000000"/>
                <w:sz w:val="20"/>
                <w:szCs w:val="20"/>
                <w:lang w:val="af-ZA" w:eastAsia="en-ZA"/>
              </w:rPr>
            </w:pPr>
            <w:r w:rsidRPr="00A25EC5">
              <w:rPr>
                <w:rFonts w:ascii="Arial" w:eastAsia="Times New Roman" w:hAnsi="Arial" w:cs="Arial"/>
                <w:b/>
                <w:noProof/>
                <w:color w:val="FF0000"/>
                <w:sz w:val="20"/>
                <w:szCs w:val="20"/>
                <w:lang w:val="af-ZA" w:eastAsia="en-ZA"/>
              </w:rPr>
              <w:t>26.4 m</w:t>
            </w:r>
          </w:p>
        </w:tc>
        <w:tc>
          <w:tcPr>
            <w:tcW w:w="953"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sz w:val="20"/>
                <w:szCs w:val="20"/>
                <w:lang w:val="af-ZA" w:eastAsia="en-ZA"/>
              </w:rPr>
              <w:t>24.3 m</w:t>
            </w:r>
          </w:p>
        </w:tc>
      </w:tr>
      <w:tr w:rsidR="00273461" w:rsidRPr="00A25EC5" w:rsidTr="009115EC">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73461" w:rsidRPr="00A25EC5" w:rsidRDefault="00273461" w:rsidP="00273461">
            <w:pPr>
              <w:spacing w:after="0" w:line="240" w:lineRule="auto"/>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Valencia</w:t>
            </w:r>
            <w:r w:rsidR="009115EC">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A25EC5" w:rsidRDefault="00762503"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2.3</w:t>
            </w:r>
            <w:r w:rsidR="00BF0016" w:rsidRPr="00A25EC5">
              <w:rPr>
                <w:rFonts w:ascii="Arial" w:eastAsia="Times New Roman" w:hAnsi="Arial" w:cs="Arial"/>
                <w:noProof/>
                <w:color w:val="000000"/>
                <w:sz w:val="20"/>
                <w:szCs w:val="20"/>
                <w:lang w:val="af-ZA" w:eastAsia="en-ZA"/>
              </w:rPr>
              <w:t xml:space="preserve"> m</w:t>
            </w:r>
          </w:p>
        </w:tc>
        <w:tc>
          <w:tcPr>
            <w:tcW w:w="961" w:type="dxa"/>
            <w:tcBorders>
              <w:top w:val="nil"/>
              <w:left w:val="nil"/>
              <w:bottom w:val="single" w:sz="4" w:space="0" w:color="auto"/>
              <w:right w:val="nil"/>
            </w:tcBorders>
            <w:shd w:val="clear" w:color="000000" w:fill="D0CECE"/>
            <w:vAlign w:val="center"/>
            <w:hideMark/>
          </w:tcPr>
          <w:p w:rsidR="00273461" w:rsidRPr="00A25EC5" w:rsidRDefault="00BF0016" w:rsidP="00762503">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2.</w:t>
            </w:r>
            <w:r w:rsidR="00762503" w:rsidRPr="00A25EC5">
              <w:rPr>
                <w:rFonts w:ascii="Arial" w:eastAsia="Times New Roman" w:hAnsi="Arial" w:cs="Arial"/>
                <w:noProof/>
                <w:color w:val="000000"/>
                <w:sz w:val="20"/>
                <w:szCs w:val="20"/>
                <w:lang w:val="af-ZA" w:eastAsia="en-ZA"/>
              </w:rPr>
              <w:t>9</w:t>
            </w:r>
            <w:r w:rsidRPr="00A25EC5">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73461" w:rsidRPr="00A25EC5" w:rsidRDefault="00762503"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4.4</w:t>
            </w:r>
            <w:r w:rsidR="00BF0016" w:rsidRPr="00A25EC5">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A25EC5" w:rsidRDefault="00BF0016" w:rsidP="00762503">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0.</w:t>
            </w:r>
            <w:r w:rsidR="00762503" w:rsidRPr="00A25EC5">
              <w:rPr>
                <w:rFonts w:ascii="Arial" w:eastAsia="Times New Roman" w:hAnsi="Arial" w:cs="Arial"/>
                <w:noProof/>
                <w:color w:val="000000"/>
                <w:sz w:val="20"/>
                <w:szCs w:val="20"/>
                <w:lang w:val="af-ZA" w:eastAsia="en-ZA"/>
              </w:rPr>
              <w:t>9</w:t>
            </w:r>
            <w:r w:rsidRPr="00A25EC5">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A25EC5" w:rsidRDefault="00BF0016"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1</w:t>
            </w:r>
            <w:r w:rsidR="00762503" w:rsidRPr="00A25EC5">
              <w:rPr>
                <w:rFonts w:ascii="Arial" w:eastAsia="Times New Roman" w:hAnsi="Arial" w:cs="Arial"/>
                <w:noProof/>
                <w:color w:val="000000"/>
                <w:sz w:val="20"/>
                <w:szCs w:val="20"/>
                <w:lang w:val="af-ZA" w:eastAsia="en-ZA"/>
              </w:rPr>
              <w:t>.9</w:t>
            </w:r>
            <w:r w:rsidRPr="00A25EC5">
              <w:rPr>
                <w:rFonts w:ascii="Arial" w:eastAsia="Times New Roman" w:hAnsi="Arial" w:cs="Arial"/>
                <w:noProof/>
                <w:color w:val="000000"/>
                <w:sz w:val="20"/>
                <w:szCs w:val="20"/>
                <w:lang w:val="af-ZA" w:eastAsia="en-ZA"/>
              </w:rPr>
              <w:t xml:space="preserve"> m</w:t>
            </w:r>
          </w:p>
        </w:tc>
        <w:tc>
          <w:tcPr>
            <w:tcW w:w="1255"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color w:val="000000"/>
                <w:sz w:val="20"/>
                <w:szCs w:val="20"/>
                <w:lang w:val="af-ZA" w:eastAsia="en-ZA"/>
              </w:rPr>
            </w:pPr>
            <w:r w:rsidRPr="00A25EC5">
              <w:rPr>
                <w:rFonts w:ascii="Arial" w:eastAsia="Times New Roman" w:hAnsi="Arial" w:cs="Arial"/>
                <w:noProof/>
                <w:color w:val="000000"/>
                <w:sz w:val="20"/>
                <w:szCs w:val="20"/>
                <w:lang w:val="af-ZA" w:eastAsia="en-ZA"/>
              </w:rPr>
              <w:t>50.4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A25EC5" w:rsidRDefault="00D329ED" w:rsidP="001252F0">
            <w:pPr>
              <w:spacing w:after="0" w:line="240" w:lineRule="auto"/>
              <w:jc w:val="center"/>
              <w:rPr>
                <w:rFonts w:ascii="Arial" w:eastAsia="Times New Roman" w:hAnsi="Arial" w:cs="Arial"/>
                <w:b/>
                <w:noProof/>
                <w:sz w:val="20"/>
                <w:szCs w:val="20"/>
                <w:lang w:val="af-ZA" w:eastAsia="en-ZA"/>
              </w:rPr>
            </w:pPr>
            <w:r w:rsidRPr="00A25EC5">
              <w:rPr>
                <w:rFonts w:ascii="Arial" w:eastAsia="Times New Roman" w:hAnsi="Arial" w:cs="Arial"/>
                <w:b/>
                <w:noProof/>
                <w:color w:val="FF0000"/>
                <w:sz w:val="20"/>
                <w:szCs w:val="20"/>
                <w:lang w:val="af-ZA" w:eastAsia="en-ZA"/>
              </w:rPr>
              <w:t>50.3 m</w:t>
            </w:r>
          </w:p>
        </w:tc>
        <w:tc>
          <w:tcPr>
            <w:tcW w:w="953" w:type="dxa"/>
            <w:tcBorders>
              <w:top w:val="nil"/>
              <w:left w:val="nil"/>
              <w:bottom w:val="single" w:sz="4" w:space="0" w:color="auto"/>
              <w:right w:val="single" w:sz="4" w:space="0" w:color="auto"/>
            </w:tcBorders>
            <w:shd w:val="clear" w:color="000000" w:fill="E7E6E6"/>
            <w:vAlign w:val="center"/>
            <w:hideMark/>
          </w:tcPr>
          <w:p w:rsidR="00273461" w:rsidRPr="00A25EC5" w:rsidRDefault="000B1C65" w:rsidP="00273461">
            <w:pPr>
              <w:spacing w:after="0" w:line="240" w:lineRule="auto"/>
              <w:jc w:val="center"/>
              <w:rPr>
                <w:rFonts w:ascii="Arial" w:eastAsia="Times New Roman" w:hAnsi="Arial" w:cs="Arial"/>
                <w:noProof/>
                <w:sz w:val="20"/>
                <w:szCs w:val="20"/>
                <w:lang w:val="af-ZA" w:eastAsia="en-ZA"/>
              </w:rPr>
            </w:pPr>
            <w:r w:rsidRPr="00A25EC5">
              <w:rPr>
                <w:rFonts w:ascii="Arial" w:eastAsia="Times New Roman" w:hAnsi="Arial" w:cs="Arial"/>
                <w:noProof/>
                <w:sz w:val="20"/>
                <w:szCs w:val="20"/>
                <w:lang w:val="af-ZA" w:eastAsia="en-ZA"/>
              </w:rPr>
              <w:t>46.8 m</w:t>
            </w:r>
          </w:p>
        </w:tc>
      </w:tr>
      <w:tr w:rsidR="00273461" w:rsidRPr="00A25EC5" w:rsidTr="009115EC">
        <w:trPr>
          <w:trHeight w:val="25"/>
        </w:trPr>
        <w:tc>
          <w:tcPr>
            <w:tcW w:w="2063" w:type="dxa"/>
            <w:tcBorders>
              <w:top w:val="nil"/>
              <w:left w:val="single" w:sz="4" w:space="0" w:color="auto"/>
              <w:bottom w:val="single" w:sz="4" w:space="0" w:color="auto"/>
              <w:right w:val="single" w:sz="4" w:space="0" w:color="auto"/>
            </w:tcBorders>
            <w:shd w:val="clear" w:color="000000" w:fill="A6A6A6"/>
            <w:vAlign w:val="center"/>
            <w:hideMark/>
          </w:tcPr>
          <w:p w:rsidR="00273461" w:rsidRPr="00A25EC5" w:rsidRDefault="00273461" w:rsidP="00273461">
            <w:pPr>
              <w:spacing w:after="0" w:line="240" w:lineRule="auto"/>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Tot</w:t>
            </w:r>
            <w:r w:rsidR="009115EC">
              <w:rPr>
                <w:rFonts w:ascii="Arial" w:eastAsia="Times New Roman" w:hAnsi="Arial" w:cs="Arial"/>
                <w:b/>
                <w:bCs/>
                <w:noProof/>
                <w:color w:val="000000"/>
                <w:sz w:val="20"/>
                <w:szCs w:val="20"/>
                <w:lang w:val="af-ZA" w:eastAsia="en-ZA"/>
              </w:rPr>
              <w:t>a</w:t>
            </w:r>
            <w:r w:rsidRPr="00A25EC5">
              <w:rPr>
                <w:rFonts w:ascii="Arial" w:eastAsia="Times New Roman" w:hAnsi="Arial" w:cs="Arial"/>
                <w:b/>
                <w:bCs/>
                <w:noProof/>
                <w:color w:val="000000"/>
                <w:sz w:val="20"/>
                <w:szCs w:val="20"/>
                <w:lang w:val="af-ZA" w:eastAsia="en-ZA"/>
              </w:rPr>
              <w: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A25EC5" w:rsidRDefault="00BF0016" w:rsidP="009D7633">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5</w:t>
            </w:r>
            <w:r w:rsidR="009D7633" w:rsidRPr="00A25EC5">
              <w:rPr>
                <w:rFonts w:ascii="Arial" w:eastAsia="Times New Roman" w:hAnsi="Arial" w:cs="Arial"/>
                <w:b/>
                <w:bCs/>
                <w:noProof/>
                <w:color w:val="000000"/>
                <w:sz w:val="20"/>
                <w:szCs w:val="20"/>
                <w:lang w:val="af-ZA" w:eastAsia="en-ZA"/>
              </w:rPr>
              <w:t>2</w:t>
            </w:r>
            <w:r w:rsidRPr="00A25EC5">
              <w:rPr>
                <w:rFonts w:ascii="Arial" w:eastAsia="Times New Roman" w:hAnsi="Arial" w:cs="Arial"/>
                <w:b/>
                <w:bCs/>
                <w:noProof/>
                <w:color w:val="000000"/>
                <w:sz w:val="20"/>
                <w:szCs w:val="20"/>
                <w:lang w:val="af-ZA" w:eastAsia="en-ZA"/>
              </w:rPr>
              <w:t>.1 m</w:t>
            </w:r>
          </w:p>
        </w:tc>
        <w:tc>
          <w:tcPr>
            <w:tcW w:w="961" w:type="dxa"/>
            <w:tcBorders>
              <w:top w:val="nil"/>
              <w:left w:val="nil"/>
              <w:bottom w:val="single" w:sz="4" w:space="0" w:color="auto"/>
              <w:right w:val="nil"/>
            </w:tcBorders>
            <w:shd w:val="clear" w:color="000000" w:fill="A6A6A6"/>
            <w:vAlign w:val="center"/>
            <w:hideMark/>
          </w:tcPr>
          <w:p w:rsidR="00273461" w:rsidRPr="00A25EC5" w:rsidRDefault="00BF0016" w:rsidP="009D7633">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4</w:t>
            </w:r>
            <w:r w:rsidR="009D7633" w:rsidRPr="00A25EC5">
              <w:rPr>
                <w:rFonts w:ascii="Arial" w:eastAsia="Times New Roman" w:hAnsi="Arial" w:cs="Arial"/>
                <w:b/>
                <w:bCs/>
                <w:noProof/>
                <w:color w:val="000000"/>
                <w:sz w:val="20"/>
                <w:szCs w:val="20"/>
                <w:lang w:val="af-ZA" w:eastAsia="en-ZA"/>
              </w:rPr>
              <w:t>9</w:t>
            </w:r>
            <w:r w:rsidRPr="00A25EC5">
              <w:rPr>
                <w:rFonts w:ascii="Arial" w:eastAsia="Times New Roman" w:hAnsi="Arial" w:cs="Arial"/>
                <w:b/>
                <w:bCs/>
                <w:noProof/>
                <w:color w:val="000000"/>
                <w:sz w:val="20"/>
                <w:szCs w:val="20"/>
                <w:lang w:val="af-ZA" w:eastAsia="en-ZA"/>
              </w:rPr>
              <w:t>.</w:t>
            </w:r>
            <w:r w:rsidR="009D7633" w:rsidRPr="00A25EC5">
              <w:rPr>
                <w:rFonts w:ascii="Arial" w:eastAsia="Times New Roman" w:hAnsi="Arial" w:cs="Arial"/>
                <w:b/>
                <w:bCs/>
                <w:noProof/>
                <w:color w:val="000000"/>
                <w:sz w:val="20"/>
                <w:szCs w:val="20"/>
                <w:lang w:val="af-ZA" w:eastAsia="en-ZA"/>
              </w:rPr>
              <w:t>2</w:t>
            </w:r>
            <w:r w:rsidRPr="00A25EC5">
              <w:rPr>
                <w:rFonts w:ascii="Arial" w:eastAsia="Times New Roman" w:hAnsi="Arial" w:cs="Arial"/>
                <w:b/>
                <w:bCs/>
                <w:noProof/>
                <w:color w:val="000000"/>
                <w:sz w:val="20"/>
                <w:szCs w:val="20"/>
                <w:lang w:val="af-ZA" w:eastAsia="en-ZA"/>
              </w:rPr>
              <w:t xml:space="preserve">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73461" w:rsidRPr="00A25EC5" w:rsidRDefault="00BF0016" w:rsidP="009D7633">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5</w:t>
            </w:r>
            <w:r w:rsidR="009D7633" w:rsidRPr="00A25EC5">
              <w:rPr>
                <w:rFonts w:ascii="Arial" w:eastAsia="Times New Roman" w:hAnsi="Arial" w:cs="Arial"/>
                <w:b/>
                <w:bCs/>
                <w:noProof/>
                <w:color w:val="000000"/>
                <w:sz w:val="20"/>
                <w:szCs w:val="20"/>
                <w:lang w:val="af-ZA" w:eastAsia="en-ZA"/>
              </w:rPr>
              <w:t>9</w:t>
            </w:r>
            <w:r w:rsidRPr="00A25EC5">
              <w:rPr>
                <w:rFonts w:ascii="Arial" w:eastAsia="Times New Roman" w:hAnsi="Arial" w:cs="Arial"/>
                <w:b/>
                <w:bCs/>
                <w:noProof/>
                <w:color w:val="000000"/>
                <w:sz w:val="20"/>
                <w:szCs w:val="20"/>
                <w:lang w:val="af-ZA" w:eastAsia="en-ZA"/>
              </w:rPr>
              <w:t>.</w:t>
            </w:r>
            <w:r w:rsidR="009D7633" w:rsidRPr="00A25EC5">
              <w:rPr>
                <w:rFonts w:ascii="Arial" w:eastAsia="Times New Roman" w:hAnsi="Arial" w:cs="Arial"/>
                <w:b/>
                <w:bCs/>
                <w:noProof/>
                <w:color w:val="000000"/>
                <w:sz w:val="20"/>
                <w:szCs w:val="20"/>
                <w:lang w:val="af-ZA" w:eastAsia="en-ZA"/>
              </w:rPr>
              <w:t>3</w:t>
            </w:r>
            <w:r w:rsidRPr="00A25EC5">
              <w:rPr>
                <w:rFonts w:ascii="Arial" w:eastAsia="Times New Roman" w:hAnsi="Arial" w:cs="Arial"/>
                <w:b/>
                <w:bCs/>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A6A6A6"/>
            <w:vAlign w:val="center"/>
            <w:hideMark/>
          </w:tcPr>
          <w:p w:rsidR="00273461" w:rsidRPr="00A25EC5" w:rsidRDefault="00BF0016" w:rsidP="00273461">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3</w:t>
            </w:r>
            <w:r w:rsidR="009D7633" w:rsidRPr="00A25EC5">
              <w:rPr>
                <w:rFonts w:ascii="Arial" w:eastAsia="Times New Roman" w:hAnsi="Arial" w:cs="Arial"/>
                <w:b/>
                <w:bCs/>
                <w:noProof/>
                <w:color w:val="000000"/>
                <w:sz w:val="20"/>
                <w:szCs w:val="20"/>
                <w:lang w:val="af-ZA" w:eastAsia="en-ZA"/>
              </w:rPr>
              <w:t>2.6</w:t>
            </w:r>
            <w:r w:rsidRPr="00A25EC5">
              <w:rPr>
                <w:rFonts w:ascii="Arial" w:eastAsia="Times New Roman" w:hAnsi="Arial" w:cs="Arial"/>
                <w:b/>
                <w:bCs/>
                <w:noProof/>
                <w:color w:val="000000"/>
                <w:sz w:val="20"/>
                <w:szCs w:val="20"/>
                <w:lang w:val="af-ZA"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A25EC5" w:rsidRDefault="009D7633" w:rsidP="00273461">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43.2</w:t>
            </w:r>
            <w:r w:rsidR="00BF0016" w:rsidRPr="00A25EC5">
              <w:rPr>
                <w:rFonts w:ascii="Arial" w:eastAsia="Times New Roman" w:hAnsi="Arial" w:cs="Arial"/>
                <w:b/>
                <w:bCs/>
                <w:noProof/>
                <w:color w:val="000000"/>
                <w:sz w:val="20"/>
                <w:szCs w:val="20"/>
                <w:lang w:val="af-ZA" w:eastAsia="en-ZA"/>
              </w:rPr>
              <w:t xml:space="preserve"> m</w:t>
            </w:r>
          </w:p>
        </w:tc>
        <w:tc>
          <w:tcPr>
            <w:tcW w:w="1255" w:type="dxa"/>
            <w:tcBorders>
              <w:top w:val="nil"/>
              <w:left w:val="nil"/>
              <w:bottom w:val="single" w:sz="4" w:space="0" w:color="auto"/>
              <w:right w:val="single" w:sz="4" w:space="0" w:color="auto"/>
            </w:tcBorders>
            <w:shd w:val="clear" w:color="000000" w:fill="A6A6A6"/>
            <w:vAlign w:val="center"/>
            <w:hideMark/>
          </w:tcPr>
          <w:p w:rsidR="00273461" w:rsidRPr="00A25EC5"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143.3 m</w:t>
            </w:r>
          </w:p>
        </w:tc>
        <w:tc>
          <w:tcPr>
            <w:tcW w:w="1344" w:type="dxa"/>
            <w:tcBorders>
              <w:top w:val="nil"/>
              <w:left w:val="nil"/>
              <w:bottom w:val="single" w:sz="4" w:space="0" w:color="auto"/>
              <w:right w:val="single" w:sz="4" w:space="0" w:color="auto"/>
            </w:tcBorders>
            <w:shd w:val="clear" w:color="000000" w:fill="A6A6A6"/>
            <w:vAlign w:val="center"/>
            <w:hideMark/>
          </w:tcPr>
          <w:p w:rsidR="00273461" w:rsidRPr="00A25EC5" w:rsidRDefault="00692572" w:rsidP="001252F0">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141</w:t>
            </w:r>
            <w:r w:rsidR="00527036" w:rsidRPr="00A25EC5">
              <w:rPr>
                <w:rFonts w:ascii="Arial" w:eastAsia="Times New Roman" w:hAnsi="Arial" w:cs="Arial"/>
                <w:b/>
                <w:bCs/>
                <w:noProof/>
                <w:color w:val="000000"/>
                <w:sz w:val="20"/>
                <w:szCs w:val="20"/>
                <w:lang w:val="af-ZA" w:eastAsia="en-ZA"/>
              </w:rPr>
              <w:t>.</w:t>
            </w:r>
            <w:r w:rsidR="009E2D52" w:rsidRPr="00A25EC5">
              <w:rPr>
                <w:rFonts w:ascii="Arial" w:eastAsia="Times New Roman" w:hAnsi="Arial" w:cs="Arial"/>
                <w:b/>
                <w:bCs/>
                <w:noProof/>
                <w:color w:val="000000"/>
                <w:sz w:val="20"/>
                <w:szCs w:val="20"/>
                <w:lang w:val="af-ZA" w:eastAsia="en-ZA"/>
              </w:rPr>
              <w:t>3</w:t>
            </w:r>
            <w:r w:rsidR="000A53FE" w:rsidRPr="00A25EC5">
              <w:rPr>
                <w:rFonts w:ascii="Arial" w:eastAsia="Times New Roman" w:hAnsi="Arial" w:cs="Arial"/>
                <w:b/>
                <w:bCs/>
                <w:noProof/>
                <w:color w:val="000000"/>
                <w:sz w:val="20"/>
                <w:szCs w:val="20"/>
                <w:lang w:val="af-ZA" w:eastAsia="en-ZA"/>
              </w:rPr>
              <w:t xml:space="preserve"> m</w:t>
            </w:r>
          </w:p>
        </w:tc>
        <w:tc>
          <w:tcPr>
            <w:tcW w:w="953" w:type="dxa"/>
            <w:tcBorders>
              <w:top w:val="nil"/>
              <w:left w:val="nil"/>
              <w:bottom w:val="single" w:sz="4" w:space="0" w:color="auto"/>
              <w:right w:val="single" w:sz="4" w:space="0" w:color="auto"/>
            </w:tcBorders>
            <w:shd w:val="clear" w:color="000000" w:fill="A6A6A6"/>
            <w:vAlign w:val="center"/>
            <w:hideMark/>
          </w:tcPr>
          <w:p w:rsidR="00273461" w:rsidRPr="00A25EC5"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A25EC5">
              <w:rPr>
                <w:rFonts w:ascii="Arial" w:eastAsia="Times New Roman" w:hAnsi="Arial" w:cs="Arial"/>
                <w:b/>
                <w:bCs/>
                <w:noProof/>
                <w:color w:val="000000"/>
                <w:sz w:val="20"/>
                <w:szCs w:val="20"/>
                <w:lang w:val="af-ZA" w:eastAsia="en-ZA"/>
              </w:rPr>
              <w:t>127.5 m</w:t>
            </w:r>
          </w:p>
        </w:tc>
      </w:tr>
    </w:tbl>
    <w:p w:rsidR="00317C83" w:rsidRPr="00A47E8E" w:rsidRDefault="00317C83" w:rsidP="00317C83">
      <w:pPr>
        <w:pStyle w:val="Footer"/>
        <w:jc w:val="center"/>
        <w:rPr>
          <w:rFonts w:asciiTheme="minorHAnsi" w:eastAsia="Times New Roman" w:hAnsiTheme="minorHAnsi" w:cstheme="minorHAnsi"/>
          <w:noProof/>
          <w:lang w:val="af-ZA"/>
        </w:rP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273461" w:rsidRPr="005948CD" w:rsidRDefault="00273461" w:rsidP="00812078">
      <w:pPr>
        <w:jc w:val="both"/>
        <w:rPr>
          <w:rFonts w:asciiTheme="minorHAnsi" w:eastAsia="Times New Roman" w:hAnsiTheme="minorHAnsi" w:cstheme="minorHAnsi"/>
          <w:lang w:val="en-US"/>
        </w:rPr>
      </w:pPr>
    </w:p>
    <w:sectPr w:rsidR="00273461" w:rsidRPr="005948CD"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0F9" w:rsidRDefault="006420F9" w:rsidP="00595E08">
      <w:pPr>
        <w:spacing w:after="0" w:line="240" w:lineRule="auto"/>
      </w:pPr>
      <w:r>
        <w:separator/>
      </w:r>
    </w:p>
  </w:endnote>
  <w:endnote w:type="continuationSeparator" w:id="0">
    <w:p w:rsidR="006420F9" w:rsidRDefault="006420F9"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0F9" w:rsidRDefault="006420F9" w:rsidP="00595E08">
      <w:pPr>
        <w:spacing w:after="0" w:line="240" w:lineRule="auto"/>
      </w:pPr>
      <w:r>
        <w:separator/>
      </w:r>
    </w:p>
  </w:footnote>
  <w:footnote w:type="continuationSeparator" w:id="0">
    <w:p w:rsidR="006420F9" w:rsidRDefault="006420F9"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2719"/>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4DD"/>
    <w:rsid w:val="002C18E4"/>
    <w:rsid w:val="002C4D3A"/>
    <w:rsid w:val="002C616B"/>
    <w:rsid w:val="002C65CD"/>
    <w:rsid w:val="002C6BA6"/>
    <w:rsid w:val="002D122B"/>
    <w:rsid w:val="002D17EB"/>
    <w:rsid w:val="002D7406"/>
    <w:rsid w:val="002E1866"/>
    <w:rsid w:val="002F0208"/>
    <w:rsid w:val="002F2F8A"/>
    <w:rsid w:val="002F5CD3"/>
    <w:rsid w:val="0030169A"/>
    <w:rsid w:val="00313CB1"/>
    <w:rsid w:val="00317C83"/>
    <w:rsid w:val="00325D4E"/>
    <w:rsid w:val="00337B83"/>
    <w:rsid w:val="003419E0"/>
    <w:rsid w:val="003474D9"/>
    <w:rsid w:val="00352FAF"/>
    <w:rsid w:val="00361403"/>
    <w:rsid w:val="003624E4"/>
    <w:rsid w:val="003959C7"/>
    <w:rsid w:val="003B09E4"/>
    <w:rsid w:val="003B3CE2"/>
    <w:rsid w:val="003B7DEC"/>
    <w:rsid w:val="003C0D53"/>
    <w:rsid w:val="003C27D4"/>
    <w:rsid w:val="003D193B"/>
    <w:rsid w:val="003D70AB"/>
    <w:rsid w:val="003E2F05"/>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5782F"/>
    <w:rsid w:val="004645E1"/>
    <w:rsid w:val="004711F0"/>
    <w:rsid w:val="00473BDF"/>
    <w:rsid w:val="004751C5"/>
    <w:rsid w:val="004911D6"/>
    <w:rsid w:val="00495189"/>
    <w:rsid w:val="00496A4F"/>
    <w:rsid w:val="004978DF"/>
    <w:rsid w:val="004A0BC7"/>
    <w:rsid w:val="004A1073"/>
    <w:rsid w:val="004A371F"/>
    <w:rsid w:val="004B158E"/>
    <w:rsid w:val="004B20D5"/>
    <w:rsid w:val="004C29DE"/>
    <w:rsid w:val="004C529E"/>
    <w:rsid w:val="004C73F2"/>
    <w:rsid w:val="004D3ECA"/>
    <w:rsid w:val="004E0F63"/>
    <w:rsid w:val="004E60FC"/>
    <w:rsid w:val="00500834"/>
    <w:rsid w:val="00502EEB"/>
    <w:rsid w:val="0050561C"/>
    <w:rsid w:val="00505C06"/>
    <w:rsid w:val="0050640C"/>
    <w:rsid w:val="00526601"/>
    <w:rsid w:val="00527036"/>
    <w:rsid w:val="005330E2"/>
    <w:rsid w:val="005350A0"/>
    <w:rsid w:val="005363F8"/>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7EB"/>
    <w:rsid w:val="00601C02"/>
    <w:rsid w:val="006042E1"/>
    <w:rsid w:val="00611C22"/>
    <w:rsid w:val="00612231"/>
    <w:rsid w:val="00613228"/>
    <w:rsid w:val="006254FA"/>
    <w:rsid w:val="006302CB"/>
    <w:rsid w:val="0063644A"/>
    <w:rsid w:val="006412FF"/>
    <w:rsid w:val="00641661"/>
    <w:rsid w:val="006420F9"/>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19A8"/>
    <w:rsid w:val="006C59A8"/>
    <w:rsid w:val="006D1ED3"/>
    <w:rsid w:val="006E0A15"/>
    <w:rsid w:val="006E0A8E"/>
    <w:rsid w:val="006E394D"/>
    <w:rsid w:val="006F43EB"/>
    <w:rsid w:val="00705032"/>
    <w:rsid w:val="00705569"/>
    <w:rsid w:val="007264AE"/>
    <w:rsid w:val="00731F8B"/>
    <w:rsid w:val="00732CB3"/>
    <w:rsid w:val="007443C4"/>
    <w:rsid w:val="00747DB9"/>
    <w:rsid w:val="0075061B"/>
    <w:rsid w:val="00756469"/>
    <w:rsid w:val="00756592"/>
    <w:rsid w:val="00756C64"/>
    <w:rsid w:val="00757321"/>
    <w:rsid w:val="00761318"/>
    <w:rsid w:val="00762503"/>
    <w:rsid w:val="00762C4F"/>
    <w:rsid w:val="007666C5"/>
    <w:rsid w:val="00771B83"/>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1461"/>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0D16"/>
    <w:rsid w:val="008D0B9E"/>
    <w:rsid w:val="008E1FC8"/>
    <w:rsid w:val="008F2289"/>
    <w:rsid w:val="009115EC"/>
    <w:rsid w:val="00912266"/>
    <w:rsid w:val="00913D8D"/>
    <w:rsid w:val="009206C6"/>
    <w:rsid w:val="0092158A"/>
    <w:rsid w:val="00925FEC"/>
    <w:rsid w:val="00940202"/>
    <w:rsid w:val="00947800"/>
    <w:rsid w:val="00953EE0"/>
    <w:rsid w:val="00954793"/>
    <w:rsid w:val="00954DBD"/>
    <w:rsid w:val="00955884"/>
    <w:rsid w:val="009564DB"/>
    <w:rsid w:val="00971B7F"/>
    <w:rsid w:val="00972EA0"/>
    <w:rsid w:val="0097764C"/>
    <w:rsid w:val="00980BB5"/>
    <w:rsid w:val="00992221"/>
    <w:rsid w:val="009A1B72"/>
    <w:rsid w:val="009B1746"/>
    <w:rsid w:val="009C0212"/>
    <w:rsid w:val="009D0040"/>
    <w:rsid w:val="009D709A"/>
    <w:rsid w:val="009D7633"/>
    <w:rsid w:val="009D7FAF"/>
    <w:rsid w:val="009E2D52"/>
    <w:rsid w:val="009E6047"/>
    <w:rsid w:val="009F0F82"/>
    <w:rsid w:val="009F2D0F"/>
    <w:rsid w:val="00A03E2F"/>
    <w:rsid w:val="00A066BE"/>
    <w:rsid w:val="00A118E0"/>
    <w:rsid w:val="00A20F03"/>
    <w:rsid w:val="00A24A2F"/>
    <w:rsid w:val="00A25EC5"/>
    <w:rsid w:val="00A31AD6"/>
    <w:rsid w:val="00A320B1"/>
    <w:rsid w:val="00A3561C"/>
    <w:rsid w:val="00A40974"/>
    <w:rsid w:val="00A508B7"/>
    <w:rsid w:val="00A54595"/>
    <w:rsid w:val="00A62100"/>
    <w:rsid w:val="00A751D8"/>
    <w:rsid w:val="00A76933"/>
    <w:rsid w:val="00A837EA"/>
    <w:rsid w:val="00A83EA2"/>
    <w:rsid w:val="00A94119"/>
    <w:rsid w:val="00A958B0"/>
    <w:rsid w:val="00A96822"/>
    <w:rsid w:val="00AA07D0"/>
    <w:rsid w:val="00AA2528"/>
    <w:rsid w:val="00AA40DD"/>
    <w:rsid w:val="00AA51FF"/>
    <w:rsid w:val="00AB0657"/>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5F0E"/>
    <w:rsid w:val="00B31CDA"/>
    <w:rsid w:val="00B3410E"/>
    <w:rsid w:val="00B65EBE"/>
    <w:rsid w:val="00B673C4"/>
    <w:rsid w:val="00B6772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D141A"/>
    <w:rsid w:val="00BE1805"/>
    <w:rsid w:val="00BE3480"/>
    <w:rsid w:val="00BE641A"/>
    <w:rsid w:val="00BE7774"/>
    <w:rsid w:val="00BF0016"/>
    <w:rsid w:val="00BF0A7A"/>
    <w:rsid w:val="00BF0FF8"/>
    <w:rsid w:val="00BF156E"/>
    <w:rsid w:val="00BF1983"/>
    <w:rsid w:val="00BF3E3C"/>
    <w:rsid w:val="00C02E4C"/>
    <w:rsid w:val="00C10569"/>
    <w:rsid w:val="00C16839"/>
    <w:rsid w:val="00C20658"/>
    <w:rsid w:val="00C22059"/>
    <w:rsid w:val="00C2737B"/>
    <w:rsid w:val="00C35B43"/>
    <w:rsid w:val="00C41489"/>
    <w:rsid w:val="00C440AE"/>
    <w:rsid w:val="00C510B2"/>
    <w:rsid w:val="00C51114"/>
    <w:rsid w:val="00C62C71"/>
    <w:rsid w:val="00C72FA6"/>
    <w:rsid w:val="00C81584"/>
    <w:rsid w:val="00C85035"/>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0E13"/>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0F63"/>
    <w:rsid w:val="00E92CBA"/>
    <w:rsid w:val="00EA09AE"/>
    <w:rsid w:val="00EA3452"/>
    <w:rsid w:val="00EA49C3"/>
    <w:rsid w:val="00EA7106"/>
    <w:rsid w:val="00EA717C"/>
    <w:rsid w:val="00EB2DF6"/>
    <w:rsid w:val="00EB343C"/>
    <w:rsid w:val="00EB362F"/>
    <w:rsid w:val="00EB63B0"/>
    <w:rsid w:val="00EC5A93"/>
    <w:rsid w:val="00EC600D"/>
    <w:rsid w:val="00ED209B"/>
    <w:rsid w:val="00ED523A"/>
    <w:rsid w:val="00EE00D6"/>
    <w:rsid w:val="00EE2D3E"/>
    <w:rsid w:val="00EE395A"/>
    <w:rsid w:val="00EF1109"/>
    <w:rsid w:val="00EF27FC"/>
    <w:rsid w:val="00EF40E1"/>
    <w:rsid w:val="00F10AA6"/>
    <w:rsid w:val="00F208EC"/>
    <w:rsid w:val="00F25927"/>
    <w:rsid w:val="00F26119"/>
    <w:rsid w:val="00F3153F"/>
    <w:rsid w:val="00F34519"/>
    <w:rsid w:val="00F3770C"/>
    <w:rsid w:val="00F40554"/>
    <w:rsid w:val="00F40C67"/>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426">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2020-06-30T06:51:00Z</dcterms:created>
  <dcterms:modified xsi:type="dcterms:W3CDTF">2020-06-30T06:51:00Z</dcterms:modified>
</cp:coreProperties>
</file>