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0C3CE1" w:rsidRDefault="005859D8" w:rsidP="000C3CE1">
      <w:pPr>
        <w:spacing w:after="0" w:line="240" w:lineRule="auto"/>
        <w:ind w:right="113"/>
        <w:rPr>
          <w:rFonts w:asciiTheme="minorHAnsi" w:hAnsiTheme="minorHAnsi" w:cstheme="minorHAnsi"/>
          <w:b/>
          <w:i/>
          <w:sz w:val="24"/>
          <w:szCs w:val="24"/>
          <w:lang w:val="af-ZA"/>
        </w:rPr>
      </w:pPr>
      <w:r w:rsidRPr="000C3CE1">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CE1">
        <w:rPr>
          <w:rFonts w:asciiTheme="minorHAnsi" w:hAnsiTheme="minorHAnsi" w:cstheme="minorHAnsi"/>
          <w:b/>
          <w:i/>
          <w:sz w:val="24"/>
          <w:szCs w:val="24"/>
          <w:lang w:val="af-ZA"/>
        </w:rPr>
        <w:t xml:space="preserve">UIT DIE PEN VAN DIE </w:t>
      </w:r>
      <w:r w:rsidRPr="000C3CE1">
        <w:rPr>
          <w:rFonts w:asciiTheme="minorHAnsi" w:hAnsiTheme="minorHAnsi" w:cstheme="minorHAnsi"/>
          <w:b/>
          <w:i/>
          <w:sz w:val="24"/>
          <w:szCs w:val="24"/>
          <w:lang w:val="af-ZA"/>
        </w:rPr>
        <w:t>CEO (</w:t>
      </w:r>
      <w:r w:rsidR="00417F8D" w:rsidRPr="000C3CE1">
        <w:rPr>
          <w:rFonts w:asciiTheme="minorHAnsi" w:hAnsiTheme="minorHAnsi" w:cstheme="minorHAnsi"/>
          <w:b/>
          <w:i/>
          <w:sz w:val="24"/>
          <w:szCs w:val="24"/>
          <w:lang w:val="af-ZA"/>
        </w:rPr>
        <w:t>24</w:t>
      </w:r>
      <w:r w:rsidR="00AD79A4" w:rsidRPr="000C3CE1">
        <w:rPr>
          <w:rFonts w:asciiTheme="minorHAnsi" w:hAnsiTheme="minorHAnsi" w:cstheme="minorHAnsi"/>
          <w:b/>
          <w:i/>
          <w:sz w:val="24"/>
          <w:szCs w:val="24"/>
          <w:lang w:val="af-ZA"/>
        </w:rPr>
        <w:t>/21</w:t>
      </w:r>
      <w:r w:rsidRPr="000C3CE1">
        <w:rPr>
          <w:rFonts w:asciiTheme="minorHAnsi" w:hAnsiTheme="minorHAnsi" w:cstheme="minorHAnsi"/>
          <w:b/>
          <w:i/>
          <w:sz w:val="24"/>
          <w:szCs w:val="24"/>
          <w:lang w:val="af-ZA"/>
        </w:rPr>
        <w:t>)</w:t>
      </w:r>
      <w:r w:rsidRPr="000C3CE1">
        <w:rPr>
          <w:rFonts w:asciiTheme="minorHAnsi" w:hAnsiTheme="minorHAnsi" w:cstheme="minorHAnsi"/>
          <w:noProof/>
          <w:sz w:val="24"/>
          <w:szCs w:val="24"/>
          <w:lang w:val="af-ZA" w:eastAsia="en-ZA"/>
        </w:rPr>
        <w:t xml:space="preserve"> </w:t>
      </w:r>
    </w:p>
    <w:p w:rsidR="005859D8" w:rsidRPr="000C3CE1" w:rsidRDefault="005859D8" w:rsidP="000C3CE1">
      <w:pPr>
        <w:spacing w:after="0" w:line="240" w:lineRule="auto"/>
        <w:ind w:right="113"/>
        <w:rPr>
          <w:rFonts w:asciiTheme="minorHAnsi" w:hAnsiTheme="minorHAnsi" w:cstheme="minorHAnsi"/>
          <w:b/>
          <w:color w:val="FF0000"/>
          <w:sz w:val="24"/>
          <w:szCs w:val="24"/>
          <w:lang w:val="af-ZA"/>
        </w:rPr>
      </w:pPr>
      <w:r w:rsidRPr="000C3CE1">
        <w:rPr>
          <w:rFonts w:asciiTheme="minorHAnsi" w:hAnsiTheme="minorHAnsi" w:cstheme="minorHAnsi"/>
          <w:b/>
          <w:color w:val="FF0000"/>
          <w:sz w:val="24"/>
          <w:szCs w:val="24"/>
          <w:lang w:val="af-ZA"/>
        </w:rPr>
        <w:t>(</w:t>
      </w:r>
      <w:r w:rsidR="000C3CE1">
        <w:rPr>
          <w:rFonts w:asciiTheme="minorHAnsi" w:hAnsiTheme="minorHAnsi" w:cstheme="minorHAnsi"/>
          <w:b/>
          <w:color w:val="FF0000"/>
          <w:sz w:val="24"/>
          <w:szCs w:val="24"/>
          <w:lang w:val="af-ZA"/>
        </w:rPr>
        <w:t xml:space="preserve">Volg my op </w:t>
      </w:r>
      <w:r w:rsidRPr="000C3CE1">
        <w:rPr>
          <w:rFonts w:asciiTheme="minorHAnsi" w:hAnsiTheme="minorHAnsi" w:cstheme="minorHAnsi"/>
          <w:b/>
          <w:color w:val="FF0000"/>
          <w:sz w:val="24"/>
          <w:szCs w:val="24"/>
          <w:lang w:val="af-ZA"/>
        </w:rPr>
        <w:t>Twitter justchad_cga)</w:t>
      </w:r>
    </w:p>
    <w:p w:rsidR="00361403" w:rsidRPr="000C3CE1" w:rsidRDefault="00417F8D" w:rsidP="000C3CE1">
      <w:pPr>
        <w:rPr>
          <w:rFonts w:asciiTheme="minorHAnsi" w:hAnsiTheme="minorHAnsi" w:cstheme="minorHAnsi"/>
          <w:i/>
          <w:sz w:val="24"/>
          <w:szCs w:val="24"/>
          <w:lang w:val="af-ZA"/>
        </w:rPr>
      </w:pPr>
      <w:r w:rsidRPr="000C3CE1">
        <w:rPr>
          <w:rFonts w:asciiTheme="minorHAnsi" w:hAnsiTheme="minorHAnsi" w:cstheme="minorHAnsi"/>
          <w:i/>
          <w:sz w:val="24"/>
          <w:szCs w:val="24"/>
          <w:lang w:val="af-ZA"/>
        </w:rPr>
        <w:t>Justin Chadwick 2 Jul</w:t>
      </w:r>
      <w:r w:rsidR="000C3CE1">
        <w:rPr>
          <w:rFonts w:asciiTheme="minorHAnsi" w:hAnsiTheme="minorHAnsi" w:cstheme="minorHAnsi"/>
          <w:i/>
          <w:sz w:val="24"/>
          <w:szCs w:val="24"/>
          <w:lang w:val="af-ZA"/>
        </w:rPr>
        <w:t>ie</w:t>
      </w:r>
      <w:r w:rsidR="00AD79A4" w:rsidRPr="000C3CE1">
        <w:rPr>
          <w:rFonts w:asciiTheme="minorHAnsi" w:hAnsiTheme="minorHAnsi" w:cstheme="minorHAnsi"/>
          <w:i/>
          <w:sz w:val="24"/>
          <w:szCs w:val="24"/>
          <w:lang w:val="af-ZA"/>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603FFA" w:rsidTr="00ED209B">
        <w:trPr>
          <w:trHeight w:val="555"/>
          <w:tblCellSpacing w:w="0" w:type="dxa"/>
        </w:trPr>
        <w:tc>
          <w:tcPr>
            <w:tcW w:w="10824" w:type="dxa"/>
            <w:vAlign w:val="center"/>
          </w:tcPr>
          <w:p w:rsidR="007B53EE" w:rsidRPr="006E38D1" w:rsidRDefault="00CE0436" w:rsidP="00380CC6">
            <w:pPr>
              <w:spacing w:after="0"/>
              <w:ind w:right="-329"/>
              <w:rPr>
                <w:rFonts w:asciiTheme="minorHAnsi" w:hAnsiTheme="minorHAnsi" w:cstheme="minorHAnsi"/>
                <w:b/>
                <w:i/>
                <w:color w:val="2D2D2D"/>
                <w:sz w:val="24"/>
                <w:szCs w:val="24"/>
                <w:shd w:val="clear" w:color="auto" w:fill="FFFFFF"/>
              </w:rPr>
            </w:pPr>
            <w:r w:rsidRPr="001E0236">
              <w:rPr>
                <w:rFonts w:asciiTheme="minorHAnsi" w:hAnsiTheme="minorHAnsi" w:cstheme="minorHAnsi"/>
                <w:b/>
                <w:i/>
                <w:color w:val="2D2D2D"/>
                <w:sz w:val="24"/>
                <w:szCs w:val="24"/>
                <w:shd w:val="clear" w:color="auto" w:fill="FFFFFF"/>
              </w:rPr>
              <w:t>“</w:t>
            </w:r>
            <w:r w:rsidR="00417F8D">
              <w:rPr>
                <w:rFonts w:asciiTheme="minorHAnsi" w:hAnsiTheme="minorHAnsi" w:cstheme="minorHAnsi"/>
                <w:b/>
                <w:i/>
                <w:color w:val="2D2D2D"/>
                <w:sz w:val="24"/>
                <w:szCs w:val="24"/>
                <w:shd w:val="clear" w:color="auto" w:fill="FFFFFF"/>
              </w:rPr>
              <w:t>There are two types of people – those who come into the room and say “Well, here I am!” and those who come in and say “Ah, there you are”” Frederick Collins</w:t>
            </w:r>
          </w:p>
        </w:tc>
      </w:tr>
    </w:tbl>
    <w:p w:rsidR="00AC7D0F" w:rsidRPr="00AC7D0F" w:rsidRDefault="00AC7D0F" w:rsidP="00AC7D0F">
      <w:pPr>
        <w:spacing w:after="0"/>
        <w:jc w:val="both"/>
        <w:rPr>
          <w:rFonts w:asciiTheme="minorHAnsi" w:eastAsiaTheme="minorHAnsi" w:hAnsiTheme="minorHAnsi"/>
          <w:b/>
          <w:bCs/>
          <w:noProof/>
          <w:color w:val="7030A0"/>
          <w:u w:val="single"/>
          <w:lang w:val="af-ZA"/>
        </w:rPr>
      </w:pPr>
      <w:r w:rsidRPr="00AC7D0F">
        <w:rPr>
          <w:b/>
          <w:bCs/>
          <w:noProof/>
          <w:color w:val="7030A0"/>
          <w:u w:val="single"/>
          <w:lang w:val="af-ZA"/>
        </w:rPr>
        <w:t>ESPIE EN HILDA FERREIRA</w:t>
      </w:r>
    </w:p>
    <w:p w:rsidR="00AC7D0F" w:rsidRPr="00AC7D0F" w:rsidRDefault="00AC7D0F" w:rsidP="00B9076C">
      <w:pPr>
        <w:spacing w:after="0"/>
        <w:jc w:val="both"/>
        <w:rPr>
          <w:noProof/>
          <w:lang w:val="af-ZA"/>
        </w:rPr>
      </w:pPr>
      <w:r w:rsidRPr="00AC7D0F">
        <w:rPr>
          <w:noProof/>
          <w:lang w:val="af-ZA"/>
        </w:rPr>
        <w:t>Verlede week was 'n baie hartseer tyd vir die gemeenskap van Patensie, omdat hulle Espie en Hilda Ferreira verloor het. Phillip Dempsey, CGA direkteur vir die streek, vertel dat Hilda groen vingers gehad het - wat sy ook al aan</w:t>
      </w:r>
      <w:r w:rsidR="00B9076C">
        <w:rPr>
          <w:noProof/>
          <w:lang w:val="af-ZA"/>
        </w:rPr>
        <w:t>ge</w:t>
      </w:r>
      <w:r w:rsidRPr="00AC7D0F">
        <w:rPr>
          <w:noProof/>
          <w:lang w:val="af-ZA"/>
        </w:rPr>
        <w:t xml:space="preserve">raak het, het gegroei en geblom, en sy was </w:t>
      </w:r>
      <w:r w:rsidR="00B9076C">
        <w:rPr>
          <w:noProof/>
          <w:lang w:val="af-ZA"/>
        </w:rPr>
        <w:t xml:space="preserve">by </w:t>
      </w:r>
      <w:r w:rsidRPr="00AC7D0F">
        <w:rPr>
          <w:noProof/>
          <w:lang w:val="af-ZA"/>
        </w:rPr>
        <w:t>baie projekte betrokke wat die streek verfraai het. Soek die woord "doyen" op en jy sal sien dat dit "die mees gerespekteerde of vooraanstaande persoon in 'n bepaalde veld" beteken. Espie Ferreira was 'n doyen van die sitrusbedryf. Sy ondernemingsgees het beteken dat hy op sy eie gegaan het en 'n groot sukses van sy besigheid gemaak het in 'n tyd toe min sulke risiko's geneem het. Gedurende sy lewe het hy 'n beduidende onderneming opgebou - en hy is deur die hele suider</w:t>
      </w:r>
      <w:r w:rsidR="00B9076C">
        <w:rPr>
          <w:noProof/>
          <w:lang w:val="af-ZA"/>
        </w:rPr>
        <w:t>-</w:t>
      </w:r>
      <w:r w:rsidRPr="00AC7D0F">
        <w:rPr>
          <w:noProof/>
          <w:lang w:val="af-ZA"/>
        </w:rPr>
        <w:t>Afrika se sitrusbedryf gerespekteer. Die CGA het medelye met die Ferreira-familie en vriende betoon en wens hulle sterkte toe in hierdie moeilike tye.</w:t>
      </w:r>
    </w:p>
    <w:p w:rsidR="006F2432" w:rsidRPr="006F2432" w:rsidRDefault="006F2432" w:rsidP="006F2432">
      <w:pPr>
        <w:spacing w:after="0" w:line="240" w:lineRule="auto"/>
        <w:jc w:val="both"/>
        <w:rPr>
          <w:rFonts w:asciiTheme="minorHAnsi" w:eastAsiaTheme="minorHAnsi" w:hAnsiTheme="minorHAnsi" w:cstheme="minorBidi"/>
          <w:b/>
          <w:bCs/>
          <w:noProof/>
          <w:color w:val="7030A0"/>
          <w:u w:val="single"/>
          <w:lang w:val="af-ZA"/>
        </w:rPr>
      </w:pPr>
      <w:r w:rsidRPr="006F2432">
        <w:rPr>
          <w:rFonts w:asciiTheme="minorHAnsi" w:eastAsiaTheme="minorHAnsi" w:hAnsiTheme="minorHAnsi" w:cstheme="minorBidi"/>
          <w:b/>
          <w:bCs/>
          <w:noProof/>
          <w:color w:val="7030A0"/>
          <w:u w:val="single"/>
          <w:lang w:val="af-ZA"/>
        </w:rPr>
        <w:t>ANDILE MAWELL HAWES</w:t>
      </w:r>
    </w:p>
    <w:p w:rsidR="006F2432" w:rsidRPr="006F2432" w:rsidRDefault="006F2432" w:rsidP="0050608C">
      <w:pPr>
        <w:spacing w:after="0"/>
        <w:jc w:val="both"/>
        <w:rPr>
          <w:rFonts w:asciiTheme="minorHAnsi" w:eastAsiaTheme="minorHAnsi" w:hAnsiTheme="minorHAnsi" w:cstheme="minorBidi"/>
          <w:noProof/>
          <w:lang w:val="af-ZA"/>
        </w:rPr>
      </w:pPr>
      <w:r w:rsidRPr="006F2432">
        <w:rPr>
          <w:rFonts w:asciiTheme="minorHAnsi" w:eastAsiaTheme="minorHAnsi" w:hAnsiTheme="minorHAnsi" w:cstheme="minorBidi"/>
          <w:noProof/>
          <w:lang w:val="af-ZA"/>
        </w:rPr>
        <w:t xml:space="preserve">Max </w:t>
      </w:r>
      <w:r w:rsidR="00031683">
        <w:rPr>
          <w:rFonts w:asciiTheme="minorHAnsi" w:eastAsiaTheme="minorHAnsi" w:hAnsiTheme="minorHAnsi" w:cstheme="minorBidi"/>
          <w:noProof/>
          <w:lang w:val="af-ZA"/>
        </w:rPr>
        <w:t>Hawes was CGA se eerste Transformasie B</w:t>
      </w:r>
      <w:r w:rsidRPr="006F2432">
        <w:rPr>
          <w:rFonts w:asciiTheme="minorHAnsi" w:eastAsiaTheme="minorHAnsi" w:hAnsiTheme="minorHAnsi" w:cstheme="minorBidi"/>
          <w:noProof/>
          <w:lang w:val="af-ZA"/>
        </w:rPr>
        <w:t>estuurder – hy is in Augustus 2003 aangestel. Verlede week het ons gehoor dat Max oorlede is - 'n groot skok vir ons almal. As die eerste Transformasie</w:t>
      </w:r>
      <w:r w:rsidR="00031683">
        <w:rPr>
          <w:rFonts w:asciiTheme="minorHAnsi" w:eastAsiaTheme="minorHAnsi" w:hAnsiTheme="minorHAnsi" w:cstheme="minorBidi"/>
          <w:noProof/>
          <w:lang w:val="af-ZA"/>
        </w:rPr>
        <w:t xml:space="preserve"> B</w:t>
      </w:r>
      <w:r w:rsidRPr="006F2432">
        <w:rPr>
          <w:rFonts w:asciiTheme="minorHAnsi" w:eastAsiaTheme="minorHAnsi" w:hAnsiTheme="minorHAnsi" w:cstheme="minorBidi"/>
          <w:noProof/>
          <w:lang w:val="af-ZA"/>
        </w:rPr>
        <w:t>estuurder het Max die boustene gel</w:t>
      </w:r>
      <w:r w:rsidRPr="006F2432">
        <w:rPr>
          <w:rFonts w:asciiTheme="minorHAnsi" w:eastAsiaTheme="minorHAnsi" w:hAnsiTheme="minorHAnsi" w:cstheme="minorHAnsi"/>
          <w:noProof/>
          <w:lang w:val="af-ZA"/>
        </w:rPr>
        <w:t>ê</w:t>
      </w:r>
      <w:r w:rsidRPr="006F2432">
        <w:rPr>
          <w:rFonts w:asciiTheme="minorHAnsi" w:eastAsiaTheme="minorHAnsi" w:hAnsiTheme="minorHAnsi" w:cstheme="minorBidi"/>
          <w:noProof/>
          <w:lang w:val="af-ZA"/>
        </w:rPr>
        <w:t xml:space="preserve"> wat tot vandag se effektiewe portefeulje</w:t>
      </w:r>
      <w:r w:rsidR="008D208E">
        <w:rPr>
          <w:rFonts w:asciiTheme="minorHAnsi" w:eastAsiaTheme="minorHAnsi" w:hAnsiTheme="minorHAnsi" w:cstheme="minorBidi"/>
          <w:noProof/>
          <w:lang w:val="af-ZA"/>
        </w:rPr>
        <w:t xml:space="preserve"> </w:t>
      </w:r>
      <w:r w:rsidR="008D208E" w:rsidRPr="006F2432">
        <w:rPr>
          <w:rFonts w:asciiTheme="minorHAnsi" w:eastAsiaTheme="minorHAnsi" w:hAnsiTheme="minorHAnsi" w:cstheme="minorBidi"/>
          <w:noProof/>
          <w:lang w:val="af-ZA"/>
        </w:rPr>
        <w:t>gelei het</w:t>
      </w:r>
      <w:r w:rsidRPr="006F2432">
        <w:rPr>
          <w:rFonts w:asciiTheme="minorHAnsi" w:eastAsiaTheme="minorHAnsi" w:hAnsiTheme="minorHAnsi" w:cstheme="minorBidi"/>
          <w:noProof/>
          <w:lang w:val="af-ZA"/>
        </w:rPr>
        <w:t xml:space="preserve">. In 2006 het Max berig oor 3 300 hektaar onder swart eienaarskap - dit het tot ongeveer 9 000 hektaar toegeneem. In sy vroeë dae het Max deur die land gereis, produsente ontmoet en hul behoeftes bepaal; meestal in sy Toyota Tazz, wat net so onder die  500 000 kilometer op die klok gehad het toe die </w:t>
      </w:r>
      <w:r w:rsidR="008D208E">
        <w:rPr>
          <w:rFonts w:asciiTheme="minorHAnsi" w:eastAsiaTheme="minorHAnsi" w:hAnsiTheme="minorHAnsi" w:cstheme="minorBidi"/>
          <w:noProof/>
          <w:lang w:val="af-ZA"/>
        </w:rPr>
        <w:t>“</w:t>
      </w:r>
      <w:r w:rsidRPr="006F2432">
        <w:rPr>
          <w:rFonts w:asciiTheme="minorHAnsi" w:eastAsiaTheme="minorHAnsi" w:hAnsiTheme="minorHAnsi" w:cstheme="minorBidi"/>
          <w:noProof/>
          <w:lang w:val="af-ZA"/>
        </w:rPr>
        <w:t>speedo</w:t>
      </w:r>
      <w:r w:rsidR="008D208E">
        <w:rPr>
          <w:rFonts w:asciiTheme="minorHAnsi" w:eastAsiaTheme="minorHAnsi" w:hAnsiTheme="minorHAnsi" w:cstheme="minorBidi"/>
          <w:noProof/>
          <w:lang w:val="af-ZA"/>
        </w:rPr>
        <w:t>”</w:t>
      </w:r>
      <w:r w:rsidRPr="006F2432">
        <w:rPr>
          <w:rFonts w:asciiTheme="minorHAnsi" w:eastAsiaTheme="minorHAnsi" w:hAnsiTheme="minorHAnsi" w:cstheme="minorBidi"/>
          <w:noProof/>
          <w:lang w:val="af-ZA"/>
        </w:rPr>
        <w:t xml:space="preserve"> ophou werk het. Op kantoor het  hy ‘n aansteeklik</w:t>
      </w:r>
      <w:r w:rsidR="00031683">
        <w:rPr>
          <w:rFonts w:asciiTheme="minorHAnsi" w:eastAsiaTheme="minorHAnsi" w:hAnsiTheme="minorHAnsi" w:cstheme="minorBidi"/>
          <w:noProof/>
          <w:lang w:val="af-ZA"/>
        </w:rPr>
        <w:t>e</w:t>
      </w:r>
      <w:r w:rsidRPr="006F2432">
        <w:rPr>
          <w:rFonts w:asciiTheme="minorHAnsi" w:eastAsiaTheme="minorHAnsi" w:hAnsiTheme="minorHAnsi" w:cstheme="minorBidi"/>
          <w:noProof/>
          <w:lang w:val="af-ZA"/>
        </w:rPr>
        <w:t xml:space="preserve"> lag en baie stories gehad. Ek het baie keer saam met hom gereis, en daar was nooit stilte nie; sy gunsteling onderwerpe was </w:t>
      </w:r>
      <w:r w:rsidR="008D208E">
        <w:rPr>
          <w:rFonts w:asciiTheme="minorHAnsi" w:eastAsiaTheme="minorHAnsi" w:hAnsiTheme="minorHAnsi" w:cstheme="minorBidi"/>
          <w:noProof/>
          <w:lang w:val="af-ZA"/>
        </w:rPr>
        <w:t xml:space="preserve">sy </w:t>
      </w:r>
      <w:r w:rsidRPr="006F2432">
        <w:rPr>
          <w:rFonts w:asciiTheme="minorHAnsi" w:eastAsiaTheme="minorHAnsi" w:hAnsiTheme="minorHAnsi" w:cstheme="minorBidi"/>
          <w:noProof/>
          <w:lang w:val="af-ZA"/>
        </w:rPr>
        <w:t>voorsate en natuurlike middels. Ons medelye aan die Hawes-familie en vriende.</w:t>
      </w:r>
    </w:p>
    <w:p w:rsidR="00CA0260" w:rsidRPr="00CA0260" w:rsidRDefault="00CA0260" w:rsidP="00CA0260">
      <w:pPr>
        <w:spacing w:after="0"/>
        <w:rPr>
          <w:b/>
          <w:bCs/>
          <w:color w:val="7030A0"/>
          <w:sz w:val="24"/>
          <w:szCs w:val="24"/>
          <w:u w:val="single"/>
        </w:rPr>
      </w:pPr>
      <w:r w:rsidRPr="00CA0260">
        <w:rPr>
          <w:b/>
          <w:bCs/>
          <w:color w:val="7030A0"/>
          <w:sz w:val="24"/>
          <w:szCs w:val="24"/>
          <w:u w:val="single"/>
        </w:rPr>
        <w:t>CHINA LYS 2021</w:t>
      </w:r>
    </w:p>
    <w:p w:rsidR="00CA0260" w:rsidRPr="00CA0260" w:rsidRDefault="00CA0260" w:rsidP="005C4FE4">
      <w:pPr>
        <w:spacing w:after="0" w:line="240" w:lineRule="auto"/>
        <w:jc w:val="both"/>
        <w:rPr>
          <w:noProof/>
          <w:sz w:val="24"/>
          <w:szCs w:val="24"/>
          <w:lang w:val="af-ZA"/>
        </w:rPr>
      </w:pPr>
      <w:r w:rsidRPr="00CA0260">
        <w:rPr>
          <w:noProof/>
          <w:sz w:val="24"/>
          <w:szCs w:val="24"/>
          <w:lang w:val="af-ZA"/>
        </w:rPr>
        <w:t xml:space="preserve">Verlede week is CGA in kennis gestel dat die 2021-China lys goedgekeur is, en dat </w:t>
      </w:r>
      <w:r>
        <w:rPr>
          <w:noProof/>
          <w:sz w:val="24"/>
          <w:szCs w:val="24"/>
          <w:lang w:val="af-ZA"/>
        </w:rPr>
        <w:t xml:space="preserve">daar </w:t>
      </w:r>
      <w:r w:rsidRPr="00CA0260">
        <w:rPr>
          <w:noProof/>
          <w:sz w:val="24"/>
          <w:szCs w:val="24"/>
          <w:lang w:val="af-ZA"/>
        </w:rPr>
        <w:t xml:space="preserve">'n infaseringsperiode tot einde Junie 2021 </w:t>
      </w:r>
      <w:r>
        <w:rPr>
          <w:noProof/>
          <w:sz w:val="24"/>
          <w:szCs w:val="24"/>
          <w:lang w:val="af-ZA"/>
        </w:rPr>
        <w:t xml:space="preserve">sal wees </w:t>
      </w:r>
      <w:r w:rsidRPr="00CA0260">
        <w:rPr>
          <w:noProof/>
          <w:sz w:val="24"/>
          <w:szCs w:val="24"/>
          <w:lang w:val="af-ZA"/>
        </w:rPr>
        <w:t>waartydens beide die 2020 en 2021 lyste van toepassing sal wees.  DALRR</w:t>
      </w:r>
      <w:r>
        <w:rPr>
          <w:noProof/>
          <w:sz w:val="24"/>
          <w:szCs w:val="24"/>
          <w:lang w:val="af-ZA"/>
        </w:rPr>
        <w:t xml:space="preserve">D het </w:t>
      </w:r>
      <w:r w:rsidR="005C4FE4">
        <w:rPr>
          <w:noProof/>
          <w:sz w:val="24"/>
          <w:szCs w:val="24"/>
          <w:lang w:val="af-ZA"/>
        </w:rPr>
        <w:t xml:space="preserve">die </w:t>
      </w:r>
      <w:r>
        <w:rPr>
          <w:noProof/>
          <w:sz w:val="24"/>
          <w:szCs w:val="24"/>
          <w:lang w:val="af-ZA"/>
        </w:rPr>
        <w:t>probleme met die 2021-lys</w:t>
      </w:r>
      <w:r w:rsidRPr="00CA0260">
        <w:rPr>
          <w:noProof/>
          <w:sz w:val="24"/>
          <w:szCs w:val="24"/>
          <w:lang w:val="af-ZA"/>
        </w:rPr>
        <w:t xml:space="preserve"> uitsorteer - en van 1 Julie 2021 </w:t>
      </w:r>
      <w:r w:rsidR="005C4FE4">
        <w:rPr>
          <w:noProof/>
          <w:sz w:val="24"/>
          <w:szCs w:val="24"/>
          <w:lang w:val="af-ZA"/>
        </w:rPr>
        <w:t xml:space="preserve">is </w:t>
      </w:r>
      <w:r w:rsidRPr="00CA0260">
        <w:rPr>
          <w:noProof/>
          <w:sz w:val="24"/>
          <w:szCs w:val="24"/>
          <w:lang w:val="af-ZA"/>
        </w:rPr>
        <w:t>die 2021-lys ge</w:t>
      </w:r>
      <w:r w:rsidRPr="00CA0260">
        <w:rPr>
          <w:rFonts w:cs="Calibri"/>
          <w:noProof/>
          <w:sz w:val="24"/>
          <w:szCs w:val="24"/>
          <w:lang w:val="af-ZA"/>
        </w:rPr>
        <w:t>ï</w:t>
      </w:r>
      <w:r w:rsidRPr="00CA0260">
        <w:rPr>
          <w:noProof/>
          <w:sz w:val="24"/>
          <w:szCs w:val="24"/>
          <w:lang w:val="af-ZA"/>
        </w:rPr>
        <w:t>mplimenteer.</w:t>
      </w:r>
    </w:p>
    <w:p w:rsidR="00CA0260" w:rsidRPr="00395921" w:rsidRDefault="00CA0260" w:rsidP="005C4FE4">
      <w:pPr>
        <w:spacing w:after="0" w:line="240" w:lineRule="auto"/>
        <w:jc w:val="both"/>
        <w:rPr>
          <w:noProof/>
          <w:sz w:val="24"/>
          <w:szCs w:val="24"/>
          <w:lang w:val="af-ZA"/>
        </w:rPr>
      </w:pPr>
      <w:r w:rsidRPr="00CA0260">
        <w:rPr>
          <w:noProof/>
          <w:sz w:val="24"/>
          <w:szCs w:val="24"/>
          <w:lang w:val="af-ZA"/>
        </w:rPr>
        <w:t>Dit was nie maklik om hierdie goedkeuring te kry nie, want die Chinese owerheid het 'n virtuele inspeksie van pakhuise en produksie-eenhede wat hulle geselekteer het, versoek. Dit het kameraspanne en tolke vereis wat plekke oral</w:t>
      </w:r>
      <w:r w:rsidR="005C4FE4">
        <w:rPr>
          <w:noProof/>
          <w:sz w:val="24"/>
          <w:szCs w:val="24"/>
          <w:lang w:val="af-ZA"/>
        </w:rPr>
        <w:t>-</w:t>
      </w:r>
      <w:r w:rsidRPr="00CA0260">
        <w:rPr>
          <w:noProof/>
          <w:sz w:val="24"/>
          <w:szCs w:val="24"/>
          <w:lang w:val="af-ZA"/>
        </w:rPr>
        <w:t xml:space="preserve">oor in Suid-Afrika moes besoek. Baie dankie aan Lucentlands </w:t>
      </w:r>
      <w:r w:rsidR="005C4FE4">
        <w:rPr>
          <w:noProof/>
          <w:sz w:val="24"/>
          <w:szCs w:val="24"/>
          <w:lang w:val="af-ZA"/>
        </w:rPr>
        <w:t xml:space="preserve">se </w:t>
      </w:r>
      <w:r w:rsidRPr="00CA0260">
        <w:rPr>
          <w:noProof/>
          <w:sz w:val="24"/>
          <w:szCs w:val="24"/>
          <w:lang w:val="af-ZA"/>
        </w:rPr>
        <w:t xml:space="preserve">Louise Brodie, Dewald Kirsten en hul spanne vir hul buigsaamheid en 'n 'boer maak 'n plan' houding om die werk gedoen te kry. En </w:t>
      </w:r>
      <w:r w:rsidRPr="00395921">
        <w:rPr>
          <w:noProof/>
          <w:sz w:val="24"/>
          <w:szCs w:val="24"/>
          <w:lang w:val="af-ZA"/>
        </w:rPr>
        <w:t xml:space="preserve">aan Elma Carstens </w:t>
      </w:r>
      <w:r w:rsidR="005C4FE4">
        <w:rPr>
          <w:noProof/>
          <w:sz w:val="24"/>
          <w:szCs w:val="24"/>
          <w:lang w:val="af-ZA"/>
        </w:rPr>
        <w:t>wat a</w:t>
      </w:r>
      <w:r w:rsidRPr="00395921">
        <w:rPr>
          <w:noProof/>
          <w:sz w:val="24"/>
          <w:szCs w:val="24"/>
          <w:lang w:val="af-ZA"/>
        </w:rPr>
        <w:t>an</w:t>
      </w:r>
      <w:r w:rsidR="005C4FE4">
        <w:rPr>
          <w:noProof/>
          <w:sz w:val="24"/>
          <w:szCs w:val="24"/>
          <w:lang w:val="af-ZA"/>
        </w:rPr>
        <w:t>ge</w:t>
      </w:r>
      <w:r w:rsidRPr="00395921">
        <w:rPr>
          <w:noProof/>
          <w:sz w:val="24"/>
          <w:szCs w:val="24"/>
          <w:lang w:val="af-ZA"/>
        </w:rPr>
        <w:t xml:space="preserve">hou </w:t>
      </w:r>
      <w:r w:rsidR="005C4FE4">
        <w:rPr>
          <w:noProof/>
          <w:sz w:val="24"/>
          <w:szCs w:val="24"/>
          <w:lang w:val="af-ZA"/>
        </w:rPr>
        <w:t xml:space="preserve">het </w:t>
      </w:r>
      <w:r w:rsidRPr="00395921">
        <w:rPr>
          <w:noProof/>
          <w:sz w:val="24"/>
          <w:szCs w:val="24"/>
          <w:lang w:val="af-ZA"/>
        </w:rPr>
        <w:t xml:space="preserve">ondanks erge </w:t>
      </w:r>
      <w:r w:rsidR="00395921" w:rsidRPr="00395921">
        <w:rPr>
          <w:noProof/>
          <w:sz w:val="24"/>
          <w:szCs w:val="24"/>
          <w:lang w:val="af-ZA"/>
        </w:rPr>
        <w:t>winde van voor</w:t>
      </w:r>
      <w:r w:rsidRPr="00395921">
        <w:rPr>
          <w:noProof/>
          <w:sz w:val="24"/>
          <w:szCs w:val="24"/>
          <w:lang w:val="af-ZA"/>
        </w:rPr>
        <w:t>.</w:t>
      </w:r>
    </w:p>
    <w:p w:rsidR="00395921" w:rsidRPr="00395921" w:rsidRDefault="00395921" w:rsidP="00395921">
      <w:pPr>
        <w:spacing w:after="0" w:line="240" w:lineRule="auto"/>
        <w:jc w:val="both"/>
        <w:rPr>
          <w:rFonts w:asciiTheme="minorHAnsi" w:eastAsia="Times New Roman" w:hAnsiTheme="minorHAnsi" w:cstheme="minorHAnsi"/>
          <w:b/>
          <w:bCs/>
          <w:noProof/>
          <w:color w:val="7030A0"/>
          <w:sz w:val="24"/>
          <w:szCs w:val="24"/>
          <w:u w:val="single"/>
          <w:lang w:val="af-ZA"/>
        </w:rPr>
      </w:pPr>
      <w:r w:rsidRPr="00395921">
        <w:rPr>
          <w:rFonts w:asciiTheme="minorHAnsi" w:eastAsia="Times New Roman" w:hAnsiTheme="minorHAnsi" w:cstheme="minorHAnsi"/>
          <w:b/>
          <w:bCs/>
          <w:noProof/>
          <w:color w:val="7030A0"/>
          <w:sz w:val="24"/>
          <w:szCs w:val="24"/>
          <w:u w:val="single"/>
          <w:lang w:val="af-ZA"/>
        </w:rPr>
        <w:t>GEPAK EN VERSKEEP</w:t>
      </w:r>
    </w:p>
    <w:p w:rsidR="00395921" w:rsidRPr="00395921" w:rsidRDefault="00395921" w:rsidP="0050608C">
      <w:pPr>
        <w:spacing w:after="0" w:line="240" w:lineRule="auto"/>
        <w:jc w:val="both"/>
        <w:rPr>
          <w:rFonts w:asciiTheme="minorHAnsi" w:eastAsia="Times New Roman" w:hAnsiTheme="minorHAnsi" w:cstheme="minorHAnsi"/>
          <w:noProof/>
          <w:sz w:val="24"/>
          <w:szCs w:val="24"/>
          <w:lang w:val="af-ZA"/>
        </w:rPr>
      </w:pPr>
      <w:r w:rsidRPr="00395921">
        <w:rPr>
          <w:rFonts w:asciiTheme="minorHAnsi" w:eastAsia="Times New Roman" w:hAnsiTheme="minorHAnsi" w:cstheme="minorHAnsi"/>
          <w:noProof/>
          <w:sz w:val="24"/>
          <w:szCs w:val="24"/>
          <w:lang w:val="af-ZA"/>
        </w:rPr>
        <w:t xml:space="preserve">Die lede van die Suurlemoen Fokusgroep het hul voorspelling </w:t>
      </w:r>
      <w:r>
        <w:rPr>
          <w:rFonts w:asciiTheme="minorHAnsi" w:eastAsia="Times New Roman" w:hAnsiTheme="minorHAnsi" w:cstheme="minorHAnsi"/>
          <w:noProof/>
          <w:sz w:val="24"/>
          <w:szCs w:val="24"/>
          <w:lang w:val="af-ZA"/>
        </w:rPr>
        <w:t xml:space="preserve">hersien </w:t>
      </w:r>
      <w:r w:rsidRPr="00395921">
        <w:rPr>
          <w:rFonts w:asciiTheme="minorHAnsi" w:eastAsia="Times New Roman" w:hAnsiTheme="minorHAnsi" w:cstheme="minorHAnsi"/>
          <w:noProof/>
          <w:sz w:val="24"/>
          <w:szCs w:val="24"/>
          <w:lang w:val="af-ZA"/>
        </w:rPr>
        <w:t>en dit het 'n afname van 1,3 miljoen kartonne tot gevolg gehad - wat nou aansienlik minder is as in 2020. Berigte uit die veld is dat vrugte na kleiner groottes</w:t>
      </w:r>
      <w:r w:rsidR="00031683">
        <w:rPr>
          <w:rFonts w:asciiTheme="minorHAnsi" w:eastAsia="Times New Roman" w:hAnsiTheme="minorHAnsi" w:cstheme="minorHAnsi"/>
          <w:noProof/>
          <w:sz w:val="24"/>
          <w:szCs w:val="24"/>
          <w:lang w:val="af-ZA"/>
        </w:rPr>
        <w:t xml:space="preserve"> neig</w:t>
      </w:r>
      <w:r w:rsidRPr="00395921">
        <w:rPr>
          <w:rFonts w:asciiTheme="minorHAnsi" w:eastAsia="Times New Roman" w:hAnsiTheme="minorHAnsi" w:cstheme="minorHAnsi"/>
          <w:noProof/>
          <w:sz w:val="24"/>
          <w:szCs w:val="24"/>
          <w:lang w:val="af-ZA"/>
        </w:rPr>
        <w:t xml:space="preserve"> - met baie wat 'n afname in </w:t>
      </w:r>
      <w:r w:rsidR="00031683">
        <w:rPr>
          <w:rFonts w:asciiTheme="minorHAnsi" w:eastAsia="Times New Roman" w:hAnsiTheme="minorHAnsi" w:cstheme="minorHAnsi"/>
          <w:noProof/>
          <w:sz w:val="24"/>
          <w:szCs w:val="24"/>
          <w:lang w:val="af-ZA"/>
        </w:rPr>
        <w:t xml:space="preserve">die </w:t>
      </w:r>
      <w:r w:rsidRPr="00395921">
        <w:rPr>
          <w:rFonts w:asciiTheme="minorHAnsi" w:eastAsia="Times New Roman" w:hAnsiTheme="minorHAnsi" w:cstheme="minorHAnsi"/>
          <w:noProof/>
          <w:sz w:val="24"/>
          <w:szCs w:val="24"/>
          <w:lang w:val="af-ZA"/>
        </w:rPr>
        <w:t>Valencia</w:t>
      </w:r>
      <w:r>
        <w:rPr>
          <w:rFonts w:asciiTheme="minorHAnsi" w:eastAsia="Times New Roman" w:hAnsiTheme="minorHAnsi" w:cstheme="minorHAnsi"/>
          <w:noProof/>
          <w:sz w:val="24"/>
          <w:szCs w:val="24"/>
          <w:lang w:val="af-ZA"/>
        </w:rPr>
        <w:t>s</w:t>
      </w:r>
      <w:r w:rsidRPr="00395921">
        <w:rPr>
          <w:rFonts w:asciiTheme="minorHAnsi" w:eastAsia="Times New Roman" w:hAnsiTheme="minorHAnsi" w:cstheme="minorHAnsi"/>
          <w:noProof/>
          <w:sz w:val="24"/>
          <w:szCs w:val="24"/>
          <w:lang w:val="af-ZA"/>
        </w:rPr>
        <w:t xml:space="preserve"> se </w:t>
      </w:r>
      <w:r w:rsidR="00031683">
        <w:rPr>
          <w:rFonts w:asciiTheme="minorHAnsi" w:eastAsia="Times New Roman" w:hAnsiTheme="minorHAnsi" w:cstheme="minorHAnsi"/>
          <w:noProof/>
          <w:sz w:val="24"/>
          <w:szCs w:val="24"/>
          <w:lang w:val="af-ZA"/>
        </w:rPr>
        <w:t>skatting</w:t>
      </w:r>
      <w:r w:rsidRPr="00395921">
        <w:rPr>
          <w:rFonts w:asciiTheme="minorHAnsi" w:eastAsia="Times New Roman" w:hAnsiTheme="minorHAnsi" w:cstheme="minorHAnsi"/>
          <w:noProof/>
          <w:sz w:val="24"/>
          <w:szCs w:val="24"/>
          <w:lang w:val="af-ZA"/>
        </w:rPr>
        <w:t xml:space="preserve"> voorspel wann</w:t>
      </w:r>
      <w:r>
        <w:rPr>
          <w:rFonts w:asciiTheme="minorHAnsi" w:eastAsia="Times New Roman" w:hAnsiTheme="minorHAnsi" w:cstheme="minorHAnsi"/>
          <w:noProof/>
          <w:sz w:val="24"/>
          <w:szCs w:val="24"/>
          <w:lang w:val="af-ZA"/>
        </w:rPr>
        <w:t>e</w:t>
      </w:r>
      <w:r w:rsidRPr="00395921">
        <w:rPr>
          <w:rFonts w:asciiTheme="minorHAnsi" w:eastAsia="Times New Roman" w:hAnsiTheme="minorHAnsi" w:cstheme="minorHAnsi"/>
          <w:noProof/>
          <w:sz w:val="24"/>
          <w:szCs w:val="24"/>
          <w:lang w:val="af-ZA"/>
        </w:rPr>
        <w:t xml:space="preserve">er </w:t>
      </w:r>
      <w:r>
        <w:rPr>
          <w:rFonts w:asciiTheme="minorHAnsi" w:eastAsia="Times New Roman" w:hAnsiTheme="minorHAnsi" w:cstheme="minorHAnsi"/>
          <w:noProof/>
          <w:sz w:val="24"/>
          <w:szCs w:val="24"/>
          <w:lang w:val="af-ZA"/>
        </w:rPr>
        <w:t xml:space="preserve">dit </w:t>
      </w:r>
      <w:r w:rsidRPr="00395921">
        <w:rPr>
          <w:rFonts w:asciiTheme="minorHAnsi" w:eastAsia="Times New Roman" w:hAnsiTheme="minorHAnsi" w:cstheme="minorHAnsi"/>
          <w:noProof/>
          <w:sz w:val="24"/>
          <w:szCs w:val="24"/>
          <w:lang w:val="af-ZA"/>
        </w:rPr>
        <w:t>volgende keer deur die Lemoen Fokusgroep hersien gaan word.</w:t>
      </w:r>
      <w:r w:rsidR="0050608C">
        <w:rPr>
          <w:rFonts w:asciiTheme="minorHAnsi" w:eastAsia="Times New Roman" w:hAnsiTheme="minorHAnsi" w:cstheme="minorHAnsi"/>
          <w:noProof/>
          <w:sz w:val="24"/>
          <w:szCs w:val="24"/>
          <w:lang w:val="af-ZA"/>
        </w:rPr>
        <w:t xml:space="preserve">  </w:t>
      </w:r>
      <w:r w:rsidRPr="00395921">
        <w:rPr>
          <w:rFonts w:asciiTheme="minorHAnsi" w:eastAsia="Times New Roman" w:hAnsiTheme="minorHAnsi" w:cstheme="minorHAnsi"/>
          <w:noProof/>
          <w:sz w:val="24"/>
          <w:szCs w:val="24"/>
          <w:lang w:val="af-ZA"/>
        </w:rPr>
        <w:t>Let op die bykomende lyn vir pomelo’s om volumes in werklike kartonne (17 kg) te weergee.</w:t>
      </w:r>
    </w:p>
    <w:p w:rsidR="00F2727F" w:rsidRPr="00845165" w:rsidRDefault="00F2727F" w:rsidP="008A5702">
      <w:pPr>
        <w:spacing w:after="0"/>
        <w:rPr>
          <w:rFonts w:asciiTheme="minorHAnsi" w:eastAsia="Times New Roman" w:hAnsiTheme="minorHAnsi" w:cstheme="minorHAnsi"/>
          <w:sz w:val="24"/>
          <w:szCs w:val="24"/>
          <w:lang w:val="en-US"/>
        </w:rPr>
      </w:pPr>
    </w:p>
    <w:tbl>
      <w:tblPr>
        <w:tblpPr w:leftFromText="180" w:rightFromText="180" w:vertAnchor="text" w:horzAnchor="margin" w:tblpX="-176" w:tblpY="20"/>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5"/>
        <w:gridCol w:w="900"/>
        <w:gridCol w:w="990"/>
        <w:gridCol w:w="1037"/>
        <w:gridCol w:w="1176"/>
        <w:gridCol w:w="1369"/>
        <w:gridCol w:w="1207"/>
        <w:gridCol w:w="1517"/>
        <w:gridCol w:w="997"/>
      </w:tblGrid>
      <w:tr w:rsidR="00395921" w:rsidRPr="00395921" w:rsidTr="00395921">
        <w:trPr>
          <w:trHeight w:val="401"/>
        </w:trPr>
        <w:tc>
          <w:tcPr>
            <w:tcW w:w="1795" w:type="dxa"/>
          </w:tcPr>
          <w:p w:rsidR="00F2727F" w:rsidRPr="00395921" w:rsidRDefault="00395921" w:rsidP="00395921">
            <w:pPr>
              <w:spacing w:after="0" w:line="240" w:lineRule="auto"/>
              <w:rPr>
                <w:rFonts w:ascii="Arial" w:hAnsi="Arial" w:cs="Arial"/>
                <w:noProof/>
                <w:sz w:val="18"/>
                <w:szCs w:val="18"/>
                <w:lang w:val="af-ZA"/>
              </w:rPr>
            </w:pPr>
            <w:r>
              <w:rPr>
                <w:rFonts w:ascii="Arial" w:hAnsi="Arial" w:cs="Arial"/>
                <w:noProof/>
                <w:sz w:val="18"/>
                <w:szCs w:val="18"/>
                <w:lang w:val="af-ZA"/>
              </w:rPr>
              <w:t xml:space="preserve">Einde van </w:t>
            </w:r>
            <w:r w:rsidR="00F2727F" w:rsidRPr="00395921">
              <w:rPr>
                <w:rFonts w:ascii="Arial" w:hAnsi="Arial" w:cs="Arial"/>
                <w:noProof/>
                <w:sz w:val="18"/>
                <w:szCs w:val="18"/>
                <w:lang w:val="af-ZA"/>
              </w:rPr>
              <w:t>Week 25</w:t>
            </w:r>
          </w:p>
          <w:p w:rsidR="00F2727F" w:rsidRPr="00395921" w:rsidRDefault="00F2727F" w:rsidP="00395921">
            <w:pPr>
              <w:spacing w:after="0" w:line="240" w:lineRule="auto"/>
              <w:rPr>
                <w:rFonts w:ascii="Arial" w:hAnsi="Arial" w:cs="Arial"/>
                <w:noProof/>
                <w:sz w:val="18"/>
                <w:szCs w:val="18"/>
                <w:lang w:val="af-ZA"/>
              </w:rPr>
            </w:pPr>
            <w:r w:rsidRPr="00395921">
              <w:rPr>
                <w:rFonts w:ascii="Arial" w:hAnsi="Arial" w:cs="Arial"/>
                <w:noProof/>
                <w:sz w:val="18"/>
                <w:szCs w:val="18"/>
                <w:lang w:val="af-ZA"/>
              </w:rPr>
              <w:t>M</w:t>
            </w:r>
            <w:r w:rsidR="00395921">
              <w:rPr>
                <w:rFonts w:ascii="Arial" w:hAnsi="Arial" w:cs="Arial"/>
                <w:noProof/>
                <w:sz w:val="18"/>
                <w:szCs w:val="18"/>
                <w:lang w:val="af-ZA"/>
              </w:rPr>
              <w:t xml:space="preserve">iljoen </w:t>
            </w:r>
            <w:r w:rsidRPr="00395921">
              <w:rPr>
                <w:rFonts w:ascii="Arial" w:hAnsi="Arial" w:cs="Arial"/>
                <w:noProof/>
                <w:sz w:val="18"/>
                <w:szCs w:val="18"/>
                <w:lang w:val="af-ZA"/>
              </w:rPr>
              <w:t xml:space="preserve">15 Kg </w:t>
            </w:r>
            <w:r w:rsidR="00395921">
              <w:rPr>
                <w:rFonts w:ascii="Arial" w:hAnsi="Arial" w:cs="Arial"/>
                <w:noProof/>
                <w:sz w:val="18"/>
                <w:szCs w:val="18"/>
                <w:lang w:val="af-ZA"/>
              </w:rPr>
              <w:t>Kartonne</w:t>
            </w:r>
          </w:p>
        </w:tc>
        <w:tc>
          <w:tcPr>
            <w:tcW w:w="900" w:type="dxa"/>
            <w:shd w:val="clear" w:color="auto" w:fill="CCCCCC"/>
          </w:tcPr>
          <w:p w:rsidR="00F2727F" w:rsidRPr="00395921" w:rsidRDefault="00395921" w:rsidP="00CF655C">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right w:val="thinThickSmallGap" w:sz="24" w:space="0" w:color="auto"/>
            </w:tcBorders>
            <w:shd w:val="clear" w:color="auto" w:fill="CCCCCC"/>
          </w:tcPr>
          <w:p w:rsidR="00F2727F" w:rsidRPr="00395921" w:rsidRDefault="00395921" w:rsidP="00395921">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1037" w:type="dxa"/>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F2727F" w:rsidRPr="00395921" w:rsidRDefault="00395921" w:rsidP="00395921">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1176" w:type="dxa"/>
            <w:tcBorders>
              <w:left w:val="thinThickSmallGap" w:sz="24" w:space="0" w:color="auto"/>
              <w:right w:val="thinThickSmallGap" w:sz="24" w:space="0" w:color="auto"/>
            </w:tcBorders>
            <w:shd w:val="clear" w:color="auto" w:fill="E6E6E6"/>
          </w:tcPr>
          <w:p w:rsidR="00F2727F" w:rsidRPr="00395921" w:rsidRDefault="00395921" w:rsidP="00395921">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369" w:type="dxa"/>
            <w:tcBorders>
              <w:top w:val="thinThickSmallGap" w:sz="24" w:space="0" w:color="auto"/>
              <w:left w:val="thinThickSmallGap" w:sz="24" w:space="0" w:color="auto"/>
              <w:right w:val="thinThickSmallGap" w:sz="24" w:space="0" w:color="auto"/>
            </w:tcBorders>
            <w:shd w:val="clear" w:color="auto" w:fill="E6E6E6"/>
          </w:tcPr>
          <w:p w:rsidR="00F2727F" w:rsidRPr="00395921" w:rsidRDefault="00395921" w:rsidP="00395921">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07" w:type="dxa"/>
            <w:tcBorders>
              <w:left w:val="thinThickSmallGap" w:sz="24" w:space="0" w:color="auto"/>
            </w:tcBorders>
            <w:shd w:val="clear" w:color="auto" w:fill="E6E6E6"/>
          </w:tcPr>
          <w:p w:rsidR="00F2727F" w:rsidRPr="00395921" w:rsidRDefault="00395921" w:rsidP="00395921">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Voorspelling</w:t>
            </w:r>
          </w:p>
        </w:tc>
        <w:tc>
          <w:tcPr>
            <w:tcW w:w="0" w:type="auto"/>
            <w:shd w:val="clear" w:color="auto" w:fill="E6E6E6"/>
          </w:tcPr>
          <w:p w:rsidR="00F2727F" w:rsidRPr="00395921" w:rsidRDefault="00395921" w:rsidP="00395921">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0" w:type="auto"/>
            <w:shd w:val="clear" w:color="auto" w:fill="E6E6E6"/>
          </w:tcPr>
          <w:p w:rsidR="00F2727F" w:rsidRPr="00395921" w:rsidRDefault="00F2727F" w:rsidP="00395921">
            <w:pPr>
              <w:spacing w:after="0" w:line="240" w:lineRule="auto"/>
              <w:jc w:val="right"/>
              <w:rPr>
                <w:rFonts w:ascii="Arial" w:hAnsi="Arial" w:cs="Arial"/>
                <w:noProof/>
                <w:sz w:val="18"/>
                <w:szCs w:val="18"/>
                <w:lang w:val="af-ZA"/>
              </w:rPr>
            </w:pPr>
            <w:r w:rsidRPr="00395921">
              <w:rPr>
                <w:rFonts w:ascii="Arial" w:hAnsi="Arial" w:cs="Arial"/>
                <w:noProof/>
                <w:sz w:val="18"/>
                <w:szCs w:val="18"/>
                <w:lang w:val="af-ZA"/>
              </w:rPr>
              <w:t>Fin</w:t>
            </w:r>
            <w:r w:rsidR="00395921">
              <w:rPr>
                <w:rFonts w:ascii="Arial" w:hAnsi="Arial" w:cs="Arial"/>
                <w:noProof/>
                <w:sz w:val="18"/>
                <w:szCs w:val="18"/>
                <w:lang w:val="af-ZA"/>
              </w:rPr>
              <w:t>a</w:t>
            </w:r>
            <w:r w:rsidRPr="00395921">
              <w:rPr>
                <w:rFonts w:ascii="Arial" w:hAnsi="Arial" w:cs="Arial"/>
                <w:noProof/>
                <w:sz w:val="18"/>
                <w:szCs w:val="18"/>
                <w:lang w:val="af-ZA"/>
              </w:rPr>
              <w:t xml:space="preserve">al </w:t>
            </w:r>
            <w:r w:rsidR="00395921">
              <w:rPr>
                <w:rFonts w:ascii="Arial" w:hAnsi="Arial" w:cs="Arial"/>
                <w:noProof/>
                <w:sz w:val="18"/>
                <w:szCs w:val="18"/>
                <w:lang w:val="af-ZA"/>
              </w:rPr>
              <w:t>Gepak</w:t>
            </w:r>
          </w:p>
          <w:p w:rsidR="00F2727F" w:rsidRPr="00395921" w:rsidRDefault="00F2727F" w:rsidP="00CF655C">
            <w:pPr>
              <w:spacing w:after="0" w:line="240" w:lineRule="auto"/>
              <w:jc w:val="right"/>
              <w:rPr>
                <w:rFonts w:ascii="Arial" w:hAnsi="Arial" w:cs="Arial"/>
                <w:noProof/>
                <w:sz w:val="18"/>
                <w:szCs w:val="18"/>
                <w:lang w:val="af-ZA"/>
              </w:rPr>
            </w:pPr>
          </w:p>
        </w:tc>
      </w:tr>
      <w:tr w:rsidR="00395921" w:rsidRPr="00395921" w:rsidTr="00395921">
        <w:trPr>
          <w:trHeight w:val="200"/>
        </w:trPr>
        <w:tc>
          <w:tcPr>
            <w:tcW w:w="1795" w:type="dxa"/>
          </w:tcPr>
          <w:p w:rsidR="00F2727F" w:rsidRPr="00395921" w:rsidRDefault="00395921" w:rsidP="00CF655C">
            <w:pPr>
              <w:spacing w:after="0" w:line="240" w:lineRule="auto"/>
              <w:rPr>
                <w:rFonts w:ascii="Arial" w:hAnsi="Arial" w:cs="Arial"/>
                <w:b/>
                <w:noProof/>
                <w:sz w:val="12"/>
                <w:szCs w:val="12"/>
                <w:lang w:val="af-ZA"/>
              </w:rPr>
            </w:pPr>
            <w:r>
              <w:rPr>
                <w:rFonts w:ascii="Arial" w:hAnsi="Arial" w:cs="Arial"/>
                <w:b/>
                <w:noProof/>
                <w:sz w:val="12"/>
                <w:szCs w:val="12"/>
                <w:lang w:val="af-ZA"/>
              </w:rPr>
              <w:t>BRON</w:t>
            </w:r>
            <w:r w:rsidR="00F2727F" w:rsidRPr="00395921">
              <w:rPr>
                <w:rFonts w:ascii="Arial" w:hAnsi="Arial" w:cs="Arial"/>
                <w:b/>
                <w:noProof/>
                <w:sz w:val="12"/>
                <w:szCs w:val="12"/>
                <w:lang w:val="af-ZA"/>
              </w:rPr>
              <w:t>: PPECB/AGRIHUB</w:t>
            </w:r>
          </w:p>
        </w:tc>
        <w:tc>
          <w:tcPr>
            <w:tcW w:w="900" w:type="dxa"/>
            <w:shd w:val="clear" w:color="auto" w:fill="CCCCCC"/>
          </w:tcPr>
          <w:p w:rsidR="00F2727F" w:rsidRPr="00395921" w:rsidRDefault="00F2727F" w:rsidP="00CF655C">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2019</w:t>
            </w:r>
          </w:p>
        </w:tc>
        <w:tc>
          <w:tcPr>
            <w:tcW w:w="990" w:type="dxa"/>
            <w:tcBorders>
              <w:right w:val="thinThickSmallGap" w:sz="24" w:space="0" w:color="auto"/>
            </w:tcBorders>
            <w:shd w:val="clear" w:color="auto" w:fill="CCCCCC"/>
          </w:tcPr>
          <w:p w:rsidR="00F2727F" w:rsidRPr="00395921" w:rsidRDefault="00F2727F" w:rsidP="00CF655C">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2020</w:t>
            </w:r>
          </w:p>
        </w:tc>
        <w:tc>
          <w:tcPr>
            <w:tcW w:w="1037" w:type="dxa"/>
            <w:tcBorders>
              <w:top w:val="single" w:sz="4" w:space="0" w:color="auto"/>
              <w:left w:val="thinThickSmallGap" w:sz="24" w:space="0" w:color="auto"/>
              <w:bottom w:val="single" w:sz="4" w:space="0" w:color="auto"/>
              <w:right w:val="thinThickSmallGap" w:sz="24" w:space="0" w:color="auto"/>
            </w:tcBorders>
            <w:shd w:val="clear" w:color="auto" w:fill="CCCCCC"/>
          </w:tcPr>
          <w:p w:rsidR="00F2727F" w:rsidRPr="00395921" w:rsidRDefault="00F2727F" w:rsidP="00CF655C">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2021</w:t>
            </w:r>
          </w:p>
        </w:tc>
        <w:tc>
          <w:tcPr>
            <w:tcW w:w="1176" w:type="dxa"/>
            <w:tcBorders>
              <w:left w:val="thinThickSmallGap" w:sz="24" w:space="0" w:color="auto"/>
              <w:right w:val="thinThickSmallGap" w:sz="24" w:space="0" w:color="auto"/>
            </w:tcBorders>
            <w:shd w:val="clear" w:color="auto" w:fill="E6E6E6"/>
          </w:tcPr>
          <w:p w:rsidR="00F2727F" w:rsidRPr="00395921" w:rsidRDefault="00F2727F" w:rsidP="00CF655C">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2020</w:t>
            </w:r>
          </w:p>
        </w:tc>
        <w:tc>
          <w:tcPr>
            <w:tcW w:w="1369" w:type="dxa"/>
            <w:tcBorders>
              <w:left w:val="thinThickSmallGap" w:sz="24" w:space="0" w:color="auto"/>
              <w:right w:val="thinThickSmallGap" w:sz="24" w:space="0" w:color="auto"/>
            </w:tcBorders>
            <w:shd w:val="clear" w:color="auto" w:fill="E6E6E6"/>
          </w:tcPr>
          <w:p w:rsidR="00F2727F" w:rsidRPr="00395921" w:rsidRDefault="00F2727F" w:rsidP="00CF655C">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2021</w:t>
            </w:r>
          </w:p>
        </w:tc>
        <w:tc>
          <w:tcPr>
            <w:tcW w:w="1207" w:type="dxa"/>
            <w:tcBorders>
              <w:left w:val="thinThickSmallGap" w:sz="24" w:space="0" w:color="auto"/>
            </w:tcBorders>
            <w:shd w:val="clear" w:color="auto" w:fill="E6E6E6"/>
          </w:tcPr>
          <w:p w:rsidR="00F2727F" w:rsidRPr="00395921" w:rsidRDefault="00F2727F" w:rsidP="00CF655C">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2021</w:t>
            </w:r>
          </w:p>
        </w:tc>
        <w:tc>
          <w:tcPr>
            <w:tcW w:w="0" w:type="auto"/>
            <w:shd w:val="clear" w:color="auto" w:fill="E6E6E6"/>
          </w:tcPr>
          <w:p w:rsidR="00F2727F" w:rsidRPr="00395921" w:rsidRDefault="00F2727F" w:rsidP="00CF655C">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2021</w:t>
            </w:r>
          </w:p>
        </w:tc>
        <w:tc>
          <w:tcPr>
            <w:tcW w:w="0" w:type="auto"/>
            <w:shd w:val="clear" w:color="auto" w:fill="E6E6E6"/>
          </w:tcPr>
          <w:p w:rsidR="00F2727F" w:rsidRPr="00395921" w:rsidRDefault="00F2727F" w:rsidP="00CF655C">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2020</w:t>
            </w:r>
          </w:p>
        </w:tc>
      </w:tr>
      <w:tr w:rsidR="00395921" w:rsidRPr="00395921" w:rsidTr="00395921">
        <w:trPr>
          <w:trHeight w:val="214"/>
        </w:trPr>
        <w:tc>
          <w:tcPr>
            <w:tcW w:w="1795" w:type="dxa"/>
          </w:tcPr>
          <w:p w:rsidR="00F2727F" w:rsidRPr="00395921" w:rsidRDefault="00395921" w:rsidP="00395921">
            <w:pPr>
              <w:spacing w:after="0" w:line="240" w:lineRule="auto"/>
              <w:rPr>
                <w:rFonts w:ascii="Arial" w:hAnsi="Arial" w:cs="Arial"/>
                <w:noProof/>
                <w:sz w:val="18"/>
                <w:szCs w:val="18"/>
                <w:lang w:val="af-ZA"/>
              </w:rPr>
            </w:pPr>
            <w:r>
              <w:rPr>
                <w:rFonts w:ascii="Arial" w:hAnsi="Arial" w:cs="Arial"/>
                <w:noProof/>
                <w:sz w:val="18"/>
                <w:szCs w:val="18"/>
                <w:lang w:val="af-ZA"/>
              </w:rPr>
              <w:t xml:space="preserve">Pomelo’s </w:t>
            </w:r>
            <w:r w:rsidR="00F2727F" w:rsidRPr="00395921">
              <w:rPr>
                <w:rFonts w:ascii="Arial" w:hAnsi="Arial" w:cs="Arial"/>
                <w:noProof/>
                <w:sz w:val="18"/>
                <w:szCs w:val="18"/>
                <w:lang w:val="af-ZA"/>
              </w:rPr>
              <w:t>(17 Kg)</w:t>
            </w:r>
          </w:p>
        </w:tc>
        <w:tc>
          <w:tcPr>
            <w:tcW w:w="900" w:type="dxa"/>
            <w:shd w:val="clear" w:color="auto" w:fill="CCCCCC"/>
          </w:tcPr>
          <w:p w:rsidR="00F2727F" w:rsidRPr="00395921" w:rsidRDefault="00F2727F" w:rsidP="00CF655C">
            <w:pPr>
              <w:spacing w:after="0" w:line="240" w:lineRule="auto"/>
              <w:jc w:val="right"/>
              <w:rPr>
                <w:rFonts w:ascii="Arial" w:hAnsi="Arial" w:cs="Arial"/>
                <w:noProof/>
                <w:sz w:val="18"/>
                <w:szCs w:val="18"/>
                <w:lang w:val="af-ZA"/>
              </w:rPr>
            </w:pPr>
          </w:p>
        </w:tc>
        <w:tc>
          <w:tcPr>
            <w:tcW w:w="990" w:type="dxa"/>
            <w:tcBorders>
              <w:right w:val="thinThickSmallGap" w:sz="24" w:space="0" w:color="auto"/>
            </w:tcBorders>
            <w:shd w:val="clear" w:color="auto" w:fill="CCCCCC"/>
          </w:tcPr>
          <w:p w:rsidR="00F2727F" w:rsidRPr="00395921" w:rsidRDefault="00F2727F" w:rsidP="00CF655C">
            <w:pPr>
              <w:spacing w:after="0" w:line="240" w:lineRule="auto"/>
              <w:jc w:val="right"/>
              <w:rPr>
                <w:rFonts w:ascii="Arial" w:hAnsi="Arial" w:cs="Arial"/>
                <w:noProof/>
                <w:sz w:val="18"/>
                <w:szCs w:val="18"/>
                <w:lang w:val="af-ZA"/>
              </w:rPr>
            </w:pPr>
          </w:p>
        </w:tc>
        <w:tc>
          <w:tcPr>
            <w:tcW w:w="1037" w:type="dxa"/>
            <w:tcBorders>
              <w:top w:val="single" w:sz="4" w:space="0" w:color="auto"/>
              <w:left w:val="thinThickSmallGap" w:sz="24" w:space="0" w:color="auto"/>
              <w:bottom w:val="single" w:sz="4" w:space="0" w:color="auto"/>
              <w:right w:val="thinThickSmallGap" w:sz="24" w:space="0" w:color="auto"/>
            </w:tcBorders>
            <w:shd w:val="clear" w:color="auto" w:fill="CCCCCC"/>
          </w:tcPr>
          <w:p w:rsidR="00F2727F" w:rsidRPr="00395921" w:rsidRDefault="00F2727F" w:rsidP="00CF655C">
            <w:pPr>
              <w:spacing w:after="0" w:line="240" w:lineRule="auto"/>
              <w:jc w:val="right"/>
              <w:rPr>
                <w:rFonts w:ascii="Arial" w:hAnsi="Arial" w:cs="Arial"/>
                <w:noProof/>
                <w:sz w:val="18"/>
                <w:szCs w:val="18"/>
                <w:lang w:val="af-ZA"/>
              </w:rPr>
            </w:pPr>
            <w:r w:rsidRPr="00395921">
              <w:rPr>
                <w:rFonts w:ascii="Arial" w:hAnsi="Arial" w:cs="Arial"/>
                <w:noProof/>
                <w:sz w:val="18"/>
                <w:szCs w:val="18"/>
                <w:lang w:val="af-ZA"/>
              </w:rPr>
              <w:t>12 m</w:t>
            </w:r>
          </w:p>
        </w:tc>
        <w:tc>
          <w:tcPr>
            <w:tcW w:w="1176" w:type="dxa"/>
            <w:tcBorders>
              <w:left w:val="thinThickSmallGap" w:sz="24" w:space="0" w:color="auto"/>
              <w:right w:val="thinThickSmallGap" w:sz="24" w:space="0" w:color="auto"/>
            </w:tcBorders>
            <w:shd w:val="clear" w:color="auto" w:fill="E6E6E6"/>
          </w:tcPr>
          <w:p w:rsidR="00F2727F" w:rsidRPr="00395921" w:rsidRDefault="00F2727F" w:rsidP="00CF655C">
            <w:pPr>
              <w:spacing w:after="0" w:line="240" w:lineRule="auto"/>
              <w:jc w:val="right"/>
              <w:rPr>
                <w:rFonts w:ascii="Arial" w:hAnsi="Arial" w:cs="Arial"/>
                <w:noProof/>
                <w:sz w:val="18"/>
                <w:szCs w:val="18"/>
                <w:lang w:val="af-ZA"/>
              </w:rPr>
            </w:pPr>
          </w:p>
        </w:tc>
        <w:tc>
          <w:tcPr>
            <w:tcW w:w="1369" w:type="dxa"/>
            <w:tcBorders>
              <w:left w:val="thinThickSmallGap" w:sz="24" w:space="0" w:color="auto"/>
              <w:right w:val="thinThickSmallGap" w:sz="24" w:space="0" w:color="auto"/>
            </w:tcBorders>
            <w:shd w:val="clear" w:color="auto" w:fill="E6E6E6"/>
          </w:tcPr>
          <w:p w:rsidR="00F2727F" w:rsidRPr="00395921" w:rsidRDefault="00F2727F" w:rsidP="00CF655C">
            <w:pPr>
              <w:spacing w:after="0" w:line="240" w:lineRule="auto"/>
              <w:jc w:val="right"/>
              <w:rPr>
                <w:rFonts w:ascii="Arial" w:hAnsi="Arial" w:cs="Arial"/>
                <w:noProof/>
                <w:sz w:val="18"/>
                <w:szCs w:val="18"/>
                <w:lang w:val="af-ZA"/>
              </w:rPr>
            </w:pPr>
            <w:r w:rsidRPr="00395921">
              <w:rPr>
                <w:rFonts w:ascii="Arial" w:hAnsi="Arial" w:cs="Arial"/>
                <w:noProof/>
                <w:sz w:val="18"/>
                <w:szCs w:val="18"/>
                <w:lang w:val="af-ZA"/>
              </w:rPr>
              <w:t>10.2 m</w:t>
            </w:r>
          </w:p>
        </w:tc>
        <w:tc>
          <w:tcPr>
            <w:tcW w:w="1207" w:type="dxa"/>
            <w:tcBorders>
              <w:left w:val="thinThickSmallGap" w:sz="24" w:space="0" w:color="auto"/>
            </w:tcBorders>
            <w:shd w:val="clear" w:color="auto" w:fill="E6E6E6"/>
          </w:tcPr>
          <w:p w:rsidR="00F2727F" w:rsidRPr="00395921" w:rsidRDefault="00F2727F" w:rsidP="00CF655C">
            <w:pPr>
              <w:spacing w:after="0" w:line="240" w:lineRule="auto"/>
              <w:jc w:val="right"/>
              <w:rPr>
                <w:rFonts w:ascii="Arial" w:hAnsi="Arial" w:cs="Arial"/>
                <w:noProof/>
                <w:sz w:val="18"/>
                <w:szCs w:val="18"/>
                <w:lang w:val="af-ZA"/>
              </w:rPr>
            </w:pPr>
          </w:p>
        </w:tc>
        <w:tc>
          <w:tcPr>
            <w:tcW w:w="0" w:type="auto"/>
            <w:shd w:val="clear" w:color="auto" w:fill="E6E6E6"/>
          </w:tcPr>
          <w:p w:rsidR="00F2727F" w:rsidRPr="00395921" w:rsidRDefault="00F2727F" w:rsidP="00CF655C">
            <w:pPr>
              <w:spacing w:after="0" w:line="240" w:lineRule="auto"/>
              <w:jc w:val="right"/>
              <w:rPr>
                <w:rFonts w:ascii="Arial" w:hAnsi="Arial" w:cs="Arial"/>
                <w:noProof/>
                <w:sz w:val="18"/>
                <w:szCs w:val="18"/>
                <w:lang w:val="af-ZA"/>
              </w:rPr>
            </w:pPr>
          </w:p>
        </w:tc>
        <w:tc>
          <w:tcPr>
            <w:tcW w:w="0" w:type="auto"/>
            <w:shd w:val="clear" w:color="auto" w:fill="E6E6E6"/>
          </w:tcPr>
          <w:p w:rsidR="00F2727F" w:rsidRPr="00395921" w:rsidRDefault="00F2727F" w:rsidP="00CF655C">
            <w:pPr>
              <w:spacing w:after="0" w:line="240" w:lineRule="auto"/>
              <w:jc w:val="center"/>
              <w:rPr>
                <w:rFonts w:ascii="Arial" w:hAnsi="Arial" w:cs="Arial"/>
                <w:noProof/>
                <w:sz w:val="18"/>
                <w:szCs w:val="18"/>
                <w:lang w:val="af-ZA"/>
              </w:rPr>
            </w:pPr>
          </w:p>
        </w:tc>
      </w:tr>
      <w:tr w:rsidR="00395921" w:rsidRPr="00395921" w:rsidTr="00395921">
        <w:trPr>
          <w:trHeight w:val="214"/>
        </w:trPr>
        <w:tc>
          <w:tcPr>
            <w:tcW w:w="1795" w:type="dxa"/>
          </w:tcPr>
          <w:p w:rsidR="00F2727F" w:rsidRPr="00395921" w:rsidRDefault="00395921" w:rsidP="00CF655C">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900" w:type="dxa"/>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12.9 m</w:t>
            </w:r>
          </w:p>
        </w:tc>
        <w:tc>
          <w:tcPr>
            <w:tcW w:w="990" w:type="dxa"/>
            <w:tcBorders>
              <w:right w:val="thinThickSmallGap" w:sz="24" w:space="0" w:color="auto"/>
            </w:tcBorders>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11.8 m</w:t>
            </w:r>
          </w:p>
        </w:tc>
        <w:tc>
          <w:tcPr>
            <w:tcW w:w="1037" w:type="dxa"/>
            <w:tcBorders>
              <w:top w:val="single" w:sz="4" w:space="0" w:color="auto"/>
              <w:left w:val="thinThickSmallGap" w:sz="24" w:space="0" w:color="auto"/>
              <w:bottom w:val="single" w:sz="4" w:space="0" w:color="auto"/>
              <w:right w:val="thinThickSmallGap" w:sz="24" w:space="0" w:color="auto"/>
            </w:tcBorders>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13.6 m</w:t>
            </w:r>
          </w:p>
        </w:tc>
        <w:tc>
          <w:tcPr>
            <w:tcW w:w="1176" w:type="dxa"/>
            <w:tcBorders>
              <w:left w:val="thinThickSmallGap" w:sz="24" w:space="0" w:color="auto"/>
              <w:righ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9.9 m</w:t>
            </w:r>
          </w:p>
        </w:tc>
        <w:tc>
          <w:tcPr>
            <w:tcW w:w="1369" w:type="dxa"/>
            <w:tcBorders>
              <w:left w:val="thinThickSmallGap" w:sz="24" w:space="0" w:color="auto"/>
              <w:righ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11.7 m</w:t>
            </w:r>
          </w:p>
        </w:tc>
        <w:tc>
          <w:tcPr>
            <w:tcW w:w="1207" w:type="dxa"/>
            <w:tcBorders>
              <w:lef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18 m</w:t>
            </w:r>
          </w:p>
        </w:tc>
        <w:tc>
          <w:tcPr>
            <w:tcW w:w="0" w:type="auto"/>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17.5 m</w:t>
            </w:r>
          </w:p>
        </w:tc>
        <w:tc>
          <w:tcPr>
            <w:tcW w:w="0" w:type="auto"/>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15.5 m</w:t>
            </w:r>
          </w:p>
        </w:tc>
      </w:tr>
      <w:tr w:rsidR="00395921" w:rsidRPr="00395921" w:rsidTr="00395921">
        <w:trPr>
          <w:trHeight w:val="200"/>
        </w:trPr>
        <w:tc>
          <w:tcPr>
            <w:tcW w:w="1795" w:type="dxa"/>
          </w:tcPr>
          <w:p w:rsidR="00F2727F" w:rsidRPr="00395921" w:rsidRDefault="00F2727F" w:rsidP="00395921">
            <w:pPr>
              <w:spacing w:after="0" w:line="240" w:lineRule="auto"/>
              <w:rPr>
                <w:rFonts w:ascii="Arial" w:hAnsi="Arial" w:cs="Arial"/>
                <w:noProof/>
                <w:sz w:val="18"/>
                <w:szCs w:val="18"/>
                <w:lang w:val="af-ZA"/>
              </w:rPr>
            </w:pPr>
            <w:r w:rsidRPr="00395921">
              <w:rPr>
                <w:rFonts w:ascii="Arial" w:hAnsi="Arial" w:cs="Arial"/>
                <w:noProof/>
                <w:sz w:val="18"/>
                <w:szCs w:val="18"/>
                <w:lang w:val="af-ZA"/>
              </w:rPr>
              <w:t>S</w:t>
            </w:r>
            <w:r w:rsidR="00395921">
              <w:rPr>
                <w:rFonts w:ascii="Arial" w:hAnsi="Arial" w:cs="Arial"/>
                <w:noProof/>
                <w:sz w:val="18"/>
                <w:szCs w:val="18"/>
                <w:lang w:val="af-ZA"/>
              </w:rPr>
              <w:t xml:space="preserve">agte Sitrus </w:t>
            </w:r>
          </w:p>
        </w:tc>
        <w:tc>
          <w:tcPr>
            <w:tcW w:w="900" w:type="dxa"/>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8.5 m</w:t>
            </w:r>
          </w:p>
        </w:tc>
        <w:tc>
          <w:tcPr>
            <w:tcW w:w="990" w:type="dxa"/>
            <w:tcBorders>
              <w:right w:val="thinThickSmallGap" w:sz="24" w:space="0" w:color="auto"/>
            </w:tcBorders>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11.1 m</w:t>
            </w:r>
          </w:p>
        </w:tc>
        <w:tc>
          <w:tcPr>
            <w:tcW w:w="1037" w:type="dxa"/>
            <w:tcBorders>
              <w:top w:val="single" w:sz="4" w:space="0" w:color="auto"/>
              <w:left w:val="thinThickSmallGap" w:sz="24" w:space="0" w:color="auto"/>
              <w:bottom w:val="single" w:sz="4" w:space="0" w:color="auto"/>
              <w:right w:val="thinThickSmallGap" w:sz="24" w:space="0" w:color="auto"/>
            </w:tcBorders>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17.8 m</w:t>
            </w:r>
          </w:p>
        </w:tc>
        <w:tc>
          <w:tcPr>
            <w:tcW w:w="1176" w:type="dxa"/>
            <w:tcBorders>
              <w:left w:val="thinThickSmallGap" w:sz="24" w:space="0" w:color="auto"/>
              <w:righ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8.8 m</w:t>
            </w:r>
          </w:p>
        </w:tc>
        <w:tc>
          <w:tcPr>
            <w:tcW w:w="1369" w:type="dxa"/>
            <w:tcBorders>
              <w:left w:val="thinThickSmallGap" w:sz="24" w:space="0" w:color="auto"/>
              <w:righ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9.8 m</w:t>
            </w:r>
          </w:p>
        </w:tc>
        <w:tc>
          <w:tcPr>
            <w:tcW w:w="1207" w:type="dxa"/>
            <w:tcBorders>
              <w:lef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30.5 m</w:t>
            </w:r>
          </w:p>
        </w:tc>
        <w:tc>
          <w:tcPr>
            <w:tcW w:w="0" w:type="auto"/>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29.7 m</w:t>
            </w:r>
          </w:p>
        </w:tc>
        <w:tc>
          <w:tcPr>
            <w:tcW w:w="0" w:type="auto"/>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23.6 m</w:t>
            </w:r>
          </w:p>
        </w:tc>
      </w:tr>
      <w:tr w:rsidR="00395921" w:rsidRPr="00395921" w:rsidTr="00395921">
        <w:trPr>
          <w:trHeight w:val="180"/>
        </w:trPr>
        <w:tc>
          <w:tcPr>
            <w:tcW w:w="1795" w:type="dxa"/>
          </w:tcPr>
          <w:p w:rsidR="00F2727F" w:rsidRPr="00395921" w:rsidRDefault="00395921" w:rsidP="00395921">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900" w:type="dxa"/>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12.7 m</w:t>
            </w:r>
          </w:p>
        </w:tc>
        <w:tc>
          <w:tcPr>
            <w:tcW w:w="990" w:type="dxa"/>
            <w:tcBorders>
              <w:right w:val="thinThickSmallGap" w:sz="24" w:space="0" w:color="auto"/>
            </w:tcBorders>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19 m</w:t>
            </w:r>
          </w:p>
        </w:tc>
        <w:tc>
          <w:tcPr>
            <w:tcW w:w="1037" w:type="dxa"/>
            <w:tcBorders>
              <w:top w:val="single" w:sz="4" w:space="0" w:color="auto"/>
              <w:left w:val="thinThickSmallGap" w:sz="24" w:space="0" w:color="auto"/>
              <w:bottom w:val="single" w:sz="4" w:space="0" w:color="auto"/>
              <w:right w:val="thinThickSmallGap" w:sz="24" w:space="0" w:color="auto"/>
            </w:tcBorders>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18.8 m</w:t>
            </w:r>
          </w:p>
        </w:tc>
        <w:tc>
          <w:tcPr>
            <w:tcW w:w="1176" w:type="dxa"/>
            <w:tcBorders>
              <w:left w:val="thinThickSmallGap" w:sz="24" w:space="0" w:color="auto"/>
              <w:righ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16.5 m</w:t>
            </w:r>
          </w:p>
        </w:tc>
        <w:tc>
          <w:tcPr>
            <w:tcW w:w="1369" w:type="dxa"/>
            <w:tcBorders>
              <w:left w:val="thinThickSmallGap" w:sz="24" w:space="0" w:color="auto"/>
              <w:righ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15.8 m</w:t>
            </w:r>
          </w:p>
        </w:tc>
        <w:tc>
          <w:tcPr>
            <w:tcW w:w="1207" w:type="dxa"/>
            <w:tcBorders>
              <w:lef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30.2 m</w:t>
            </w:r>
          </w:p>
        </w:tc>
        <w:tc>
          <w:tcPr>
            <w:tcW w:w="0" w:type="auto"/>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27.9 m</w:t>
            </w:r>
          </w:p>
        </w:tc>
        <w:tc>
          <w:tcPr>
            <w:tcW w:w="0" w:type="auto"/>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29.6 m</w:t>
            </w:r>
          </w:p>
        </w:tc>
      </w:tr>
      <w:tr w:rsidR="00395921" w:rsidRPr="00395921" w:rsidTr="00395921">
        <w:trPr>
          <w:trHeight w:val="200"/>
        </w:trPr>
        <w:tc>
          <w:tcPr>
            <w:tcW w:w="1795" w:type="dxa"/>
          </w:tcPr>
          <w:p w:rsidR="00F2727F" w:rsidRPr="00395921" w:rsidRDefault="00395921" w:rsidP="00CF655C">
            <w:pPr>
              <w:spacing w:after="0" w:line="240" w:lineRule="auto"/>
              <w:rPr>
                <w:rFonts w:ascii="Arial" w:hAnsi="Arial" w:cs="Arial"/>
                <w:noProof/>
                <w:sz w:val="18"/>
                <w:szCs w:val="18"/>
                <w:lang w:val="af-ZA"/>
              </w:rPr>
            </w:pPr>
            <w:r>
              <w:rPr>
                <w:rFonts w:ascii="Arial" w:hAnsi="Arial" w:cs="Arial"/>
                <w:noProof/>
                <w:sz w:val="18"/>
                <w:szCs w:val="18"/>
                <w:lang w:val="af-ZA"/>
              </w:rPr>
              <w:t>Naw</w:t>
            </w:r>
            <w:r w:rsidR="00F2727F" w:rsidRPr="00395921">
              <w:rPr>
                <w:rFonts w:ascii="Arial" w:hAnsi="Arial" w:cs="Arial"/>
                <w:noProof/>
                <w:sz w:val="18"/>
                <w:szCs w:val="18"/>
                <w:lang w:val="af-ZA"/>
              </w:rPr>
              <w:t>els</w:t>
            </w:r>
          </w:p>
        </w:tc>
        <w:tc>
          <w:tcPr>
            <w:tcW w:w="900" w:type="dxa"/>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11.8 m</w:t>
            </w:r>
          </w:p>
        </w:tc>
        <w:tc>
          <w:tcPr>
            <w:tcW w:w="990" w:type="dxa"/>
            <w:tcBorders>
              <w:right w:val="thinThickSmallGap" w:sz="24" w:space="0" w:color="auto"/>
            </w:tcBorders>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13.6 m</w:t>
            </w:r>
          </w:p>
        </w:tc>
        <w:tc>
          <w:tcPr>
            <w:tcW w:w="1037" w:type="dxa"/>
            <w:tcBorders>
              <w:top w:val="single" w:sz="4" w:space="0" w:color="auto"/>
              <w:left w:val="thinThickSmallGap" w:sz="24" w:space="0" w:color="auto"/>
              <w:bottom w:val="single" w:sz="4" w:space="0" w:color="auto"/>
              <w:right w:val="thinThickSmallGap" w:sz="24" w:space="0" w:color="auto"/>
            </w:tcBorders>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14.5 m</w:t>
            </w:r>
          </w:p>
        </w:tc>
        <w:tc>
          <w:tcPr>
            <w:tcW w:w="1176" w:type="dxa"/>
            <w:tcBorders>
              <w:left w:val="thinThickSmallGap" w:sz="24" w:space="0" w:color="auto"/>
              <w:righ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9.1 m</w:t>
            </w:r>
          </w:p>
        </w:tc>
        <w:tc>
          <w:tcPr>
            <w:tcW w:w="1369" w:type="dxa"/>
            <w:tcBorders>
              <w:left w:val="thinThickSmallGap" w:sz="24" w:space="0" w:color="auto"/>
              <w:righ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9.3 m</w:t>
            </w:r>
          </w:p>
        </w:tc>
        <w:tc>
          <w:tcPr>
            <w:tcW w:w="1207" w:type="dxa"/>
            <w:tcBorders>
              <w:lef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26.3 m</w:t>
            </w:r>
          </w:p>
        </w:tc>
        <w:tc>
          <w:tcPr>
            <w:tcW w:w="0" w:type="auto"/>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26.1 m</w:t>
            </w:r>
          </w:p>
        </w:tc>
        <w:tc>
          <w:tcPr>
            <w:tcW w:w="0" w:type="auto"/>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26.2 m</w:t>
            </w:r>
          </w:p>
        </w:tc>
      </w:tr>
      <w:tr w:rsidR="00395921" w:rsidRPr="00395921" w:rsidTr="00395921">
        <w:trPr>
          <w:trHeight w:val="245"/>
        </w:trPr>
        <w:tc>
          <w:tcPr>
            <w:tcW w:w="1795" w:type="dxa"/>
          </w:tcPr>
          <w:p w:rsidR="00F2727F" w:rsidRPr="00395921" w:rsidRDefault="00F2727F" w:rsidP="00CF655C">
            <w:pPr>
              <w:spacing w:after="0" w:line="240" w:lineRule="auto"/>
              <w:rPr>
                <w:rFonts w:ascii="Arial" w:hAnsi="Arial" w:cs="Arial"/>
                <w:noProof/>
                <w:sz w:val="18"/>
                <w:szCs w:val="18"/>
                <w:lang w:val="af-ZA"/>
              </w:rPr>
            </w:pPr>
            <w:r w:rsidRPr="00395921">
              <w:rPr>
                <w:rFonts w:ascii="Arial" w:hAnsi="Arial" w:cs="Arial"/>
                <w:noProof/>
                <w:sz w:val="18"/>
                <w:szCs w:val="18"/>
                <w:lang w:val="af-ZA"/>
              </w:rPr>
              <w:t>Valencia</w:t>
            </w:r>
            <w:r w:rsidR="00395921">
              <w:rPr>
                <w:rFonts w:ascii="Arial" w:hAnsi="Arial" w:cs="Arial"/>
                <w:noProof/>
                <w:sz w:val="18"/>
                <w:szCs w:val="18"/>
                <w:lang w:val="af-ZA"/>
              </w:rPr>
              <w:t>s</w:t>
            </w:r>
          </w:p>
        </w:tc>
        <w:tc>
          <w:tcPr>
            <w:tcW w:w="900" w:type="dxa"/>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2.4 m</w:t>
            </w:r>
          </w:p>
        </w:tc>
        <w:tc>
          <w:tcPr>
            <w:tcW w:w="990" w:type="dxa"/>
            <w:tcBorders>
              <w:right w:val="thinThickSmallGap" w:sz="24" w:space="0" w:color="auto"/>
            </w:tcBorders>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3.7 m</w:t>
            </w:r>
          </w:p>
        </w:tc>
        <w:tc>
          <w:tcPr>
            <w:tcW w:w="1037" w:type="dxa"/>
            <w:tcBorders>
              <w:top w:val="single" w:sz="4" w:space="0" w:color="auto"/>
              <w:left w:val="thinThickSmallGap" w:sz="24" w:space="0" w:color="auto"/>
              <w:bottom w:val="single" w:sz="4" w:space="0" w:color="auto"/>
              <w:right w:val="thinThickSmallGap" w:sz="24" w:space="0" w:color="auto"/>
            </w:tcBorders>
            <w:shd w:val="clear" w:color="auto" w:fill="CCCCCC"/>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5 m</w:t>
            </w:r>
          </w:p>
        </w:tc>
        <w:tc>
          <w:tcPr>
            <w:tcW w:w="1176" w:type="dxa"/>
            <w:tcBorders>
              <w:left w:val="thinThickSmallGap" w:sz="24" w:space="0" w:color="auto"/>
              <w:righ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1.5 m</w:t>
            </w:r>
          </w:p>
        </w:tc>
        <w:tc>
          <w:tcPr>
            <w:tcW w:w="1369" w:type="dxa"/>
            <w:tcBorders>
              <w:left w:val="thinThickSmallGap" w:sz="24" w:space="0" w:color="auto"/>
              <w:righ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2.4 m</w:t>
            </w:r>
          </w:p>
        </w:tc>
        <w:tc>
          <w:tcPr>
            <w:tcW w:w="1207" w:type="dxa"/>
            <w:tcBorders>
              <w:lef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58 m</w:t>
            </w:r>
          </w:p>
        </w:tc>
        <w:tc>
          <w:tcPr>
            <w:tcW w:w="0" w:type="auto"/>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57.6 m</w:t>
            </w:r>
          </w:p>
        </w:tc>
        <w:tc>
          <w:tcPr>
            <w:tcW w:w="0" w:type="auto"/>
            <w:shd w:val="clear" w:color="auto" w:fill="E6E6E6"/>
          </w:tcPr>
          <w:p w:rsidR="00F2727F" w:rsidRPr="00395921" w:rsidRDefault="00F2727F" w:rsidP="00F2727F">
            <w:pPr>
              <w:spacing w:after="0" w:line="240" w:lineRule="auto"/>
              <w:jc w:val="center"/>
              <w:rPr>
                <w:rFonts w:ascii="Arial" w:hAnsi="Arial" w:cs="Arial"/>
                <w:noProof/>
                <w:sz w:val="18"/>
                <w:szCs w:val="18"/>
                <w:lang w:val="af-ZA"/>
              </w:rPr>
            </w:pPr>
            <w:r w:rsidRPr="00395921">
              <w:rPr>
                <w:rFonts w:ascii="Arial" w:hAnsi="Arial" w:cs="Arial"/>
                <w:noProof/>
                <w:sz w:val="18"/>
                <w:szCs w:val="18"/>
                <w:lang w:val="af-ZA"/>
              </w:rPr>
              <w:t>55.1 m</w:t>
            </w:r>
          </w:p>
        </w:tc>
      </w:tr>
      <w:tr w:rsidR="00395921" w:rsidRPr="00395921" w:rsidTr="00395921">
        <w:trPr>
          <w:trHeight w:val="214"/>
        </w:trPr>
        <w:tc>
          <w:tcPr>
            <w:tcW w:w="1795" w:type="dxa"/>
          </w:tcPr>
          <w:p w:rsidR="00F2727F" w:rsidRPr="00395921" w:rsidRDefault="00F2727F" w:rsidP="00CF655C">
            <w:pPr>
              <w:spacing w:after="0" w:line="240" w:lineRule="auto"/>
              <w:rPr>
                <w:rFonts w:ascii="Arial" w:hAnsi="Arial" w:cs="Arial"/>
                <w:b/>
                <w:noProof/>
                <w:sz w:val="18"/>
                <w:szCs w:val="18"/>
                <w:lang w:val="af-ZA"/>
              </w:rPr>
            </w:pPr>
            <w:r w:rsidRPr="00395921">
              <w:rPr>
                <w:rFonts w:ascii="Arial" w:hAnsi="Arial" w:cs="Arial"/>
                <w:b/>
                <w:noProof/>
                <w:sz w:val="18"/>
                <w:szCs w:val="18"/>
                <w:lang w:val="af-ZA"/>
              </w:rPr>
              <w:t>Tota</w:t>
            </w:r>
            <w:r w:rsidR="00395921">
              <w:rPr>
                <w:rFonts w:ascii="Arial" w:hAnsi="Arial" w:cs="Arial"/>
                <w:b/>
                <w:noProof/>
                <w:sz w:val="18"/>
                <w:szCs w:val="18"/>
                <w:lang w:val="af-ZA"/>
              </w:rPr>
              <w:t>a</w:t>
            </w:r>
            <w:r w:rsidRPr="00395921">
              <w:rPr>
                <w:rFonts w:ascii="Arial" w:hAnsi="Arial" w:cs="Arial"/>
                <w:b/>
                <w:noProof/>
                <w:sz w:val="18"/>
                <w:szCs w:val="18"/>
                <w:lang w:val="af-ZA"/>
              </w:rPr>
              <w:t>l</w:t>
            </w:r>
          </w:p>
        </w:tc>
        <w:tc>
          <w:tcPr>
            <w:tcW w:w="900" w:type="dxa"/>
            <w:shd w:val="clear" w:color="auto" w:fill="CCCCCC"/>
          </w:tcPr>
          <w:p w:rsidR="00F2727F" w:rsidRPr="00395921" w:rsidRDefault="00F2727F" w:rsidP="00F2727F">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48.3 m</w:t>
            </w:r>
          </w:p>
        </w:tc>
        <w:tc>
          <w:tcPr>
            <w:tcW w:w="990" w:type="dxa"/>
            <w:tcBorders>
              <w:right w:val="thinThickSmallGap" w:sz="24" w:space="0" w:color="auto"/>
            </w:tcBorders>
            <w:shd w:val="clear" w:color="auto" w:fill="CCCCCC"/>
          </w:tcPr>
          <w:p w:rsidR="00F2727F" w:rsidRPr="00395921" w:rsidRDefault="00F2727F" w:rsidP="00F2727F">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59.2 m</w:t>
            </w:r>
          </w:p>
        </w:tc>
        <w:tc>
          <w:tcPr>
            <w:tcW w:w="1037" w:type="dxa"/>
            <w:tcBorders>
              <w:top w:val="single" w:sz="4" w:space="0" w:color="auto"/>
              <w:left w:val="thinThickSmallGap" w:sz="24" w:space="0" w:color="auto"/>
              <w:bottom w:val="single" w:sz="4" w:space="0" w:color="auto"/>
              <w:right w:val="thinThickSmallGap" w:sz="24" w:space="0" w:color="auto"/>
            </w:tcBorders>
            <w:shd w:val="clear" w:color="auto" w:fill="CCCCCC"/>
          </w:tcPr>
          <w:p w:rsidR="00F2727F" w:rsidRPr="00395921" w:rsidRDefault="00F2727F" w:rsidP="00F2727F">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69.7 m</w:t>
            </w:r>
          </w:p>
        </w:tc>
        <w:tc>
          <w:tcPr>
            <w:tcW w:w="1176" w:type="dxa"/>
            <w:tcBorders>
              <w:left w:val="thinThickSmallGap" w:sz="24" w:space="0" w:color="auto"/>
              <w:righ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45.8 m</w:t>
            </w:r>
          </w:p>
        </w:tc>
        <w:tc>
          <w:tcPr>
            <w:tcW w:w="1369" w:type="dxa"/>
            <w:tcBorders>
              <w:left w:val="thinThickSmallGap" w:sz="24" w:space="0" w:color="auto"/>
              <w:righ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49 m</w:t>
            </w:r>
          </w:p>
        </w:tc>
        <w:tc>
          <w:tcPr>
            <w:tcW w:w="1207" w:type="dxa"/>
            <w:tcBorders>
              <w:left w:val="thinThickSmallGap" w:sz="24" w:space="0" w:color="auto"/>
            </w:tcBorders>
            <w:shd w:val="clear" w:color="auto" w:fill="E6E6E6"/>
          </w:tcPr>
          <w:p w:rsidR="00F2727F" w:rsidRPr="00395921" w:rsidRDefault="00F2727F" w:rsidP="00F2727F">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163 m</w:t>
            </w:r>
          </w:p>
        </w:tc>
        <w:tc>
          <w:tcPr>
            <w:tcW w:w="0" w:type="auto"/>
            <w:shd w:val="clear" w:color="auto" w:fill="E6E6E6"/>
          </w:tcPr>
          <w:p w:rsidR="00F2727F" w:rsidRPr="00395921" w:rsidRDefault="00F2727F" w:rsidP="00F2727F">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158.8 m</w:t>
            </w:r>
          </w:p>
        </w:tc>
        <w:tc>
          <w:tcPr>
            <w:tcW w:w="0" w:type="auto"/>
            <w:shd w:val="clear" w:color="auto" w:fill="E6E6E6"/>
          </w:tcPr>
          <w:p w:rsidR="00F2727F" w:rsidRPr="00395921" w:rsidRDefault="00F2727F" w:rsidP="00F2727F">
            <w:pPr>
              <w:spacing w:after="0" w:line="240" w:lineRule="auto"/>
              <w:jc w:val="center"/>
              <w:rPr>
                <w:rFonts w:ascii="Arial" w:hAnsi="Arial" w:cs="Arial"/>
                <w:b/>
                <w:noProof/>
                <w:sz w:val="18"/>
                <w:szCs w:val="18"/>
                <w:lang w:val="af-ZA"/>
              </w:rPr>
            </w:pPr>
            <w:r w:rsidRPr="00395921">
              <w:rPr>
                <w:rFonts w:ascii="Arial" w:hAnsi="Arial" w:cs="Arial"/>
                <w:b/>
                <w:noProof/>
                <w:sz w:val="18"/>
                <w:szCs w:val="18"/>
                <w:lang w:val="af-ZA"/>
              </w:rPr>
              <w:t>150 m</w:t>
            </w:r>
          </w:p>
        </w:tc>
      </w:tr>
    </w:tbl>
    <w:p w:rsidR="00A25341" w:rsidRDefault="00A25341" w:rsidP="0043300C">
      <w:pPr>
        <w:spacing w:after="0"/>
        <w:rPr>
          <w:rFonts w:asciiTheme="minorHAnsi" w:eastAsia="Times New Roman" w:hAnsiTheme="minorHAnsi" w:cstheme="minorHAnsi"/>
          <w:sz w:val="24"/>
          <w:szCs w:val="24"/>
          <w:lang w:val="en-US"/>
        </w:rPr>
      </w:pPr>
      <w:bookmarkStart w:id="0" w:name="_GoBack"/>
      <w:bookmarkEnd w:id="0"/>
    </w:p>
    <w:sectPr w:rsidR="00A25341" w:rsidSect="00055F10">
      <w:footerReference w:type="default" r:id="rId8"/>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23" w:rsidRDefault="00D91623" w:rsidP="00595E08">
      <w:pPr>
        <w:spacing w:after="0" w:line="240" w:lineRule="auto"/>
      </w:pPr>
      <w:r>
        <w:separator/>
      </w:r>
    </w:p>
  </w:endnote>
  <w:endnote w:type="continuationSeparator" w:id="0">
    <w:p w:rsidR="00D91623" w:rsidRDefault="00D9162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23" w:rsidRDefault="00D91623" w:rsidP="00595E08">
      <w:pPr>
        <w:spacing w:after="0" w:line="240" w:lineRule="auto"/>
      </w:pPr>
      <w:r>
        <w:separator/>
      </w:r>
    </w:p>
  </w:footnote>
  <w:footnote w:type="continuationSeparator" w:id="0">
    <w:p w:rsidR="00D91623" w:rsidRDefault="00D91623"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8FF"/>
    <w:rsid w:val="00030B78"/>
    <w:rsid w:val="00031683"/>
    <w:rsid w:val="00031C21"/>
    <w:rsid w:val="00040706"/>
    <w:rsid w:val="00045FE2"/>
    <w:rsid w:val="00047EA1"/>
    <w:rsid w:val="00055F10"/>
    <w:rsid w:val="00056DC1"/>
    <w:rsid w:val="000700EE"/>
    <w:rsid w:val="00070D40"/>
    <w:rsid w:val="00080B99"/>
    <w:rsid w:val="0008376F"/>
    <w:rsid w:val="00084741"/>
    <w:rsid w:val="000879DF"/>
    <w:rsid w:val="000928E8"/>
    <w:rsid w:val="000A258A"/>
    <w:rsid w:val="000A2A31"/>
    <w:rsid w:val="000A2F5C"/>
    <w:rsid w:val="000A39E7"/>
    <w:rsid w:val="000C10C1"/>
    <w:rsid w:val="000C1752"/>
    <w:rsid w:val="000C3CE1"/>
    <w:rsid w:val="000C4865"/>
    <w:rsid w:val="000C4B73"/>
    <w:rsid w:val="000C4E72"/>
    <w:rsid w:val="000D2F64"/>
    <w:rsid w:val="000D629E"/>
    <w:rsid w:val="000D7425"/>
    <w:rsid w:val="000E172C"/>
    <w:rsid w:val="000E541C"/>
    <w:rsid w:val="000E7748"/>
    <w:rsid w:val="000F059E"/>
    <w:rsid w:val="000F28FF"/>
    <w:rsid w:val="000F5B14"/>
    <w:rsid w:val="000F7D05"/>
    <w:rsid w:val="00100081"/>
    <w:rsid w:val="0010672A"/>
    <w:rsid w:val="00110F70"/>
    <w:rsid w:val="001118A3"/>
    <w:rsid w:val="0012042A"/>
    <w:rsid w:val="001218D8"/>
    <w:rsid w:val="00122FC7"/>
    <w:rsid w:val="00124699"/>
    <w:rsid w:val="00136127"/>
    <w:rsid w:val="00136B65"/>
    <w:rsid w:val="00142E5B"/>
    <w:rsid w:val="0015485D"/>
    <w:rsid w:val="001549C2"/>
    <w:rsid w:val="00157186"/>
    <w:rsid w:val="00164FE7"/>
    <w:rsid w:val="00165C85"/>
    <w:rsid w:val="00174465"/>
    <w:rsid w:val="00175573"/>
    <w:rsid w:val="00175734"/>
    <w:rsid w:val="001757E7"/>
    <w:rsid w:val="00176A66"/>
    <w:rsid w:val="00177BFC"/>
    <w:rsid w:val="00181B2D"/>
    <w:rsid w:val="00185357"/>
    <w:rsid w:val="00190EE1"/>
    <w:rsid w:val="0019237F"/>
    <w:rsid w:val="001A29BD"/>
    <w:rsid w:val="001B1783"/>
    <w:rsid w:val="001B203D"/>
    <w:rsid w:val="001B673C"/>
    <w:rsid w:val="001C4A43"/>
    <w:rsid w:val="001C56F9"/>
    <w:rsid w:val="001C679B"/>
    <w:rsid w:val="001C723E"/>
    <w:rsid w:val="001D36FE"/>
    <w:rsid w:val="001D5666"/>
    <w:rsid w:val="001D573C"/>
    <w:rsid w:val="001D69A2"/>
    <w:rsid w:val="001D7278"/>
    <w:rsid w:val="001E0236"/>
    <w:rsid w:val="001E45A1"/>
    <w:rsid w:val="001E6EFD"/>
    <w:rsid w:val="001E7475"/>
    <w:rsid w:val="0020144B"/>
    <w:rsid w:val="00205049"/>
    <w:rsid w:val="00211CCD"/>
    <w:rsid w:val="002139D0"/>
    <w:rsid w:val="002139DB"/>
    <w:rsid w:val="00216F83"/>
    <w:rsid w:val="002176D6"/>
    <w:rsid w:val="00220D8E"/>
    <w:rsid w:val="00225418"/>
    <w:rsid w:val="00230CA5"/>
    <w:rsid w:val="0023386D"/>
    <w:rsid w:val="002341C4"/>
    <w:rsid w:val="002350CC"/>
    <w:rsid w:val="0023735C"/>
    <w:rsid w:val="00244DA4"/>
    <w:rsid w:val="00246D78"/>
    <w:rsid w:val="00250E1D"/>
    <w:rsid w:val="002512C0"/>
    <w:rsid w:val="0025573C"/>
    <w:rsid w:val="00267052"/>
    <w:rsid w:val="0027201C"/>
    <w:rsid w:val="0027721A"/>
    <w:rsid w:val="00280379"/>
    <w:rsid w:val="00280B32"/>
    <w:rsid w:val="00280BC7"/>
    <w:rsid w:val="00297526"/>
    <w:rsid w:val="002A3692"/>
    <w:rsid w:val="002A3E51"/>
    <w:rsid w:val="002A597D"/>
    <w:rsid w:val="002A5A13"/>
    <w:rsid w:val="002B22C9"/>
    <w:rsid w:val="002B3545"/>
    <w:rsid w:val="002B41CC"/>
    <w:rsid w:val="002C18E4"/>
    <w:rsid w:val="002C616B"/>
    <w:rsid w:val="002C65CD"/>
    <w:rsid w:val="002D122B"/>
    <w:rsid w:val="002D17EB"/>
    <w:rsid w:val="002D3448"/>
    <w:rsid w:val="002D3E46"/>
    <w:rsid w:val="002E1866"/>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66560"/>
    <w:rsid w:val="003736BF"/>
    <w:rsid w:val="003742A8"/>
    <w:rsid w:val="00376A8A"/>
    <w:rsid w:val="0038002B"/>
    <w:rsid w:val="00380CC6"/>
    <w:rsid w:val="00383392"/>
    <w:rsid w:val="003858A1"/>
    <w:rsid w:val="00395921"/>
    <w:rsid w:val="003959C7"/>
    <w:rsid w:val="0039607C"/>
    <w:rsid w:val="00397378"/>
    <w:rsid w:val="003A17FA"/>
    <w:rsid w:val="003A1DA8"/>
    <w:rsid w:val="003B09E4"/>
    <w:rsid w:val="003B3CE2"/>
    <w:rsid w:val="003B6EB9"/>
    <w:rsid w:val="003B7DEC"/>
    <w:rsid w:val="003C0D53"/>
    <w:rsid w:val="003C27D4"/>
    <w:rsid w:val="003C3ECD"/>
    <w:rsid w:val="003C4018"/>
    <w:rsid w:val="003D193B"/>
    <w:rsid w:val="003D379F"/>
    <w:rsid w:val="003D51F0"/>
    <w:rsid w:val="003D6D62"/>
    <w:rsid w:val="003D70AB"/>
    <w:rsid w:val="003E3699"/>
    <w:rsid w:val="003E4827"/>
    <w:rsid w:val="003F0C6F"/>
    <w:rsid w:val="003F2574"/>
    <w:rsid w:val="003F6E31"/>
    <w:rsid w:val="003F7804"/>
    <w:rsid w:val="004030C3"/>
    <w:rsid w:val="004046F2"/>
    <w:rsid w:val="0040634F"/>
    <w:rsid w:val="004177C2"/>
    <w:rsid w:val="00417F8D"/>
    <w:rsid w:val="00420A2E"/>
    <w:rsid w:val="00420DF3"/>
    <w:rsid w:val="004215A8"/>
    <w:rsid w:val="00426110"/>
    <w:rsid w:val="0043300C"/>
    <w:rsid w:val="00435D42"/>
    <w:rsid w:val="004435D9"/>
    <w:rsid w:val="004510C4"/>
    <w:rsid w:val="00452062"/>
    <w:rsid w:val="00455927"/>
    <w:rsid w:val="004645E1"/>
    <w:rsid w:val="004711F0"/>
    <w:rsid w:val="00471646"/>
    <w:rsid w:val="00473BDF"/>
    <w:rsid w:val="00473D01"/>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3B59"/>
    <w:rsid w:val="004E60FC"/>
    <w:rsid w:val="004F122F"/>
    <w:rsid w:val="004F24A1"/>
    <w:rsid w:val="00502EEB"/>
    <w:rsid w:val="00503702"/>
    <w:rsid w:val="0050561C"/>
    <w:rsid w:val="00505C06"/>
    <w:rsid w:val="0050608C"/>
    <w:rsid w:val="00506808"/>
    <w:rsid w:val="005121A0"/>
    <w:rsid w:val="00513E04"/>
    <w:rsid w:val="00522189"/>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0116"/>
    <w:rsid w:val="005B21B9"/>
    <w:rsid w:val="005B3A73"/>
    <w:rsid w:val="005B4081"/>
    <w:rsid w:val="005B6970"/>
    <w:rsid w:val="005B78D0"/>
    <w:rsid w:val="005B7B5D"/>
    <w:rsid w:val="005B7B9E"/>
    <w:rsid w:val="005C0538"/>
    <w:rsid w:val="005C4FE4"/>
    <w:rsid w:val="005C5D33"/>
    <w:rsid w:val="005C6117"/>
    <w:rsid w:val="005C6EF1"/>
    <w:rsid w:val="005D3D1D"/>
    <w:rsid w:val="005E05EF"/>
    <w:rsid w:val="005E29B8"/>
    <w:rsid w:val="005E62DC"/>
    <w:rsid w:val="005F2989"/>
    <w:rsid w:val="005F4137"/>
    <w:rsid w:val="005F6E38"/>
    <w:rsid w:val="00600B79"/>
    <w:rsid w:val="00601C02"/>
    <w:rsid w:val="00602A2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7A5"/>
    <w:rsid w:val="0067446D"/>
    <w:rsid w:val="006832EE"/>
    <w:rsid w:val="006852F9"/>
    <w:rsid w:val="0068783E"/>
    <w:rsid w:val="00690E5D"/>
    <w:rsid w:val="006921BA"/>
    <w:rsid w:val="0069320C"/>
    <w:rsid w:val="0069350E"/>
    <w:rsid w:val="00695012"/>
    <w:rsid w:val="006A0B6E"/>
    <w:rsid w:val="006A5DD3"/>
    <w:rsid w:val="006A6345"/>
    <w:rsid w:val="006B22E7"/>
    <w:rsid w:val="006B4387"/>
    <w:rsid w:val="006B4617"/>
    <w:rsid w:val="006B4E1B"/>
    <w:rsid w:val="006C1559"/>
    <w:rsid w:val="006D3BE7"/>
    <w:rsid w:val="006E0A15"/>
    <w:rsid w:val="006E231D"/>
    <w:rsid w:val="006E38D1"/>
    <w:rsid w:val="006E394D"/>
    <w:rsid w:val="006F2432"/>
    <w:rsid w:val="006F29BD"/>
    <w:rsid w:val="006F43EB"/>
    <w:rsid w:val="00705569"/>
    <w:rsid w:val="007264AE"/>
    <w:rsid w:val="00726D85"/>
    <w:rsid w:val="00730CAC"/>
    <w:rsid w:val="00731F8B"/>
    <w:rsid w:val="00732CB3"/>
    <w:rsid w:val="00735272"/>
    <w:rsid w:val="007427D1"/>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4310"/>
    <w:rsid w:val="007A4C30"/>
    <w:rsid w:val="007A5391"/>
    <w:rsid w:val="007A6F34"/>
    <w:rsid w:val="007A7155"/>
    <w:rsid w:val="007B53EE"/>
    <w:rsid w:val="007C298B"/>
    <w:rsid w:val="007D4D85"/>
    <w:rsid w:val="007D4E14"/>
    <w:rsid w:val="007D531A"/>
    <w:rsid w:val="007E360C"/>
    <w:rsid w:val="007E6B47"/>
    <w:rsid w:val="007F6B60"/>
    <w:rsid w:val="008107A2"/>
    <w:rsid w:val="0081352C"/>
    <w:rsid w:val="0081487A"/>
    <w:rsid w:val="00823F18"/>
    <w:rsid w:val="00824AA1"/>
    <w:rsid w:val="00830C8C"/>
    <w:rsid w:val="00836320"/>
    <w:rsid w:val="008421EA"/>
    <w:rsid w:val="00843CDE"/>
    <w:rsid w:val="008441E2"/>
    <w:rsid w:val="00845165"/>
    <w:rsid w:val="0085105B"/>
    <w:rsid w:val="0085133F"/>
    <w:rsid w:val="00852AAD"/>
    <w:rsid w:val="00853DBC"/>
    <w:rsid w:val="008543FD"/>
    <w:rsid w:val="00860C1E"/>
    <w:rsid w:val="0086232D"/>
    <w:rsid w:val="008654A3"/>
    <w:rsid w:val="00865EC5"/>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4C03"/>
    <w:rsid w:val="008B5FDB"/>
    <w:rsid w:val="008B7F6E"/>
    <w:rsid w:val="008C4AF4"/>
    <w:rsid w:val="008C5508"/>
    <w:rsid w:val="008C78C6"/>
    <w:rsid w:val="008D208E"/>
    <w:rsid w:val="008E1A19"/>
    <w:rsid w:val="008E3E09"/>
    <w:rsid w:val="008E40E0"/>
    <w:rsid w:val="008F2289"/>
    <w:rsid w:val="00912266"/>
    <w:rsid w:val="00912CD2"/>
    <w:rsid w:val="009206C6"/>
    <w:rsid w:val="0092158A"/>
    <w:rsid w:val="009305D2"/>
    <w:rsid w:val="00940202"/>
    <w:rsid w:val="00943C66"/>
    <w:rsid w:val="0094754F"/>
    <w:rsid w:val="00947800"/>
    <w:rsid w:val="00951943"/>
    <w:rsid w:val="0095280D"/>
    <w:rsid w:val="00953EE0"/>
    <w:rsid w:val="00954793"/>
    <w:rsid w:val="00954DBD"/>
    <w:rsid w:val="00955884"/>
    <w:rsid w:val="00956416"/>
    <w:rsid w:val="00962476"/>
    <w:rsid w:val="00971B7F"/>
    <w:rsid w:val="0097764C"/>
    <w:rsid w:val="00992221"/>
    <w:rsid w:val="009A00A9"/>
    <w:rsid w:val="009A0E3D"/>
    <w:rsid w:val="009A1B72"/>
    <w:rsid w:val="009B1746"/>
    <w:rsid w:val="009B1F88"/>
    <w:rsid w:val="009B3230"/>
    <w:rsid w:val="009C0212"/>
    <w:rsid w:val="009D0040"/>
    <w:rsid w:val="009D238D"/>
    <w:rsid w:val="009D33DC"/>
    <w:rsid w:val="009D709A"/>
    <w:rsid w:val="009D7FAF"/>
    <w:rsid w:val="009E4483"/>
    <w:rsid w:val="009F0F82"/>
    <w:rsid w:val="00A03E2F"/>
    <w:rsid w:val="00A066BE"/>
    <w:rsid w:val="00A132E6"/>
    <w:rsid w:val="00A15C33"/>
    <w:rsid w:val="00A20F03"/>
    <w:rsid w:val="00A219E2"/>
    <w:rsid w:val="00A24A2F"/>
    <w:rsid w:val="00A25341"/>
    <w:rsid w:val="00A31AD6"/>
    <w:rsid w:val="00A320B1"/>
    <w:rsid w:val="00A357CF"/>
    <w:rsid w:val="00A36102"/>
    <w:rsid w:val="00A40974"/>
    <w:rsid w:val="00A43B72"/>
    <w:rsid w:val="00A44ECB"/>
    <w:rsid w:val="00A46408"/>
    <w:rsid w:val="00A46552"/>
    <w:rsid w:val="00A508B7"/>
    <w:rsid w:val="00A54595"/>
    <w:rsid w:val="00A751D8"/>
    <w:rsid w:val="00A77122"/>
    <w:rsid w:val="00A837EA"/>
    <w:rsid w:val="00A86324"/>
    <w:rsid w:val="00A94119"/>
    <w:rsid w:val="00A958B0"/>
    <w:rsid w:val="00A96822"/>
    <w:rsid w:val="00AA07D0"/>
    <w:rsid w:val="00AA3687"/>
    <w:rsid w:val="00AA51FF"/>
    <w:rsid w:val="00AA6199"/>
    <w:rsid w:val="00AB0657"/>
    <w:rsid w:val="00AB46E7"/>
    <w:rsid w:val="00AB4C0D"/>
    <w:rsid w:val="00AB5EC1"/>
    <w:rsid w:val="00AB7955"/>
    <w:rsid w:val="00AC37AC"/>
    <w:rsid w:val="00AC3F8B"/>
    <w:rsid w:val="00AC7D0F"/>
    <w:rsid w:val="00AC7D19"/>
    <w:rsid w:val="00AD1C85"/>
    <w:rsid w:val="00AD79A4"/>
    <w:rsid w:val="00AE539F"/>
    <w:rsid w:val="00B0109A"/>
    <w:rsid w:val="00B04E97"/>
    <w:rsid w:val="00B06DA7"/>
    <w:rsid w:val="00B07E05"/>
    <w:rsid w:val="00B11F72"/>
    <w:rsid w:val="00B1434B"/>
    <w:rsid w:val="00B17128"/>
    <w:rsid w:val="00B31CDA"/>
    <w:rsid w:val="00B3410E"/>
    <w:rsid w:val="00B34BE7"/>
    <w:rsid w:val="00B65EBE"/>
    <w:rsid w:val="00B673C4"/>
    <w:rsid w:val="00B84D8D"/>
    <w:rsid w:val="00B86765"/>
    <w:rsid w:val="00B9076C"/>
    <w:rsid w:val="00B9425B"/>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0260"/>
    <w:rsid w:val="00CA2B0B"/>
    <w:rsid w:val="00CA6ECC"/>
    <w:rsid w:val="00CB303A"/>
    <w:rsid w:val="00CC000B"/>
    <w:rsid w:val="00CE0436"/>
    <w:rsid w:val="00CE5103"/>
    <w:rsid w:val="00CE71FD"/>
    <w:rsid w:val="00CF5E26"/>
    <w:rsid w:val="00D00ED9"/>
    <w:rsid w:val="00D0558A"/>
    <w:rsid w:val="00D2092A"/>
    <w:rsid w:val="00D2116E"/>
    <w:rsid w:val="00D219B0"/>
    <w:rsid w:val="00D21CAA"/>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1623"/>
    <w:rsid w:val="00D94669"/>
    <w:rsid w:val="00D97B6F"/>
    <w:rsid w:val="00DA0CE9"/>
    <w:rsid w:val="00DA7CF5"/>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C76"/>
    <w:rsid w:val="00E01533"/>
    <w:rsid w:val="00E017AC"/>
    <w:rsid w:val="00E018E6"/>
    <w:rsid w:val="00E0676F"/>
    <w:rsid w:val="00E13E00"/>
    <w:rsid w:val="00E14724"/>
    <w:rsid w:val="00E14E36"/>
    <w:rsid w:val="00E15472"/>
    <w:rsid w:val="00E202E6"/>
    <w:rsid w:val="00E31082"/>
    <w:rsid w:val="00E3323F"/>
    <w:rsid w:val="00E40090"/>
    <w:rsid w:val="00E43E76"/>
    <w:rsid w:val="00E5448E"/>
    <w:rsid w:val="00E5772E"/>
    <w:rsid w:val="00E62F08"/>
    <w:rsid w:val="00E6424C"/>
    <w:rsid w:val="00E66070"/>
    <w:rsid w:val="00E71DFE"/>
    <w:rsid w:val="00E80028"/>
    <w:rsid w:val="00E843E7"/>
    <w:rsid w:val="00E84CDC"/>
    <w:rsid w:val="00EA075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2008A"/>
    <w:rsid w:val="00F208EC"/>
    <w:rsid w:val="00F26119"/>
    <w:rsid w:val="00F2727F"/>
    <w:rsid w:val="00F3153F"/>
    <w:rsid w:val="00F3231D"/>
    <w:rsid w:val="00F341E3"/>
    <w:rsid w:val="00F34519"/>
    <w:rsid w:val="00F40554"/>
    <w:rsid w:val="00F432FE"/>
    <w:rsid w:val="00F440B1"/>
    <w:rsid w:val="00F443E3"/>
    <w:rsid w:val="00F454F9"/>
    <w:rsid w:val="00F50DDA"/>
    <w:rsid w:val="00F55830"/>
    <w:rsid w:val="00F57F49"/>
    <w:rsid w:val="00F60B84"/>
    <w:rsid w:val="00F62B0F"/>
    <w:rsid w:val="00F64027"/>
    <w:rsid w:val="00F6437C"/>
    <w:rsid w:val="00F679DE"/>
    <w:rsid w:val="00F75E83"/>
    <w:rsid w:val="00F83F1A"/>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025B"/>
    <w:rsid w:val="00FC28AD"/>
    <w:rsid w:val="00FC36D2"/>
    <w:rsid w:val="00FC5148"/>
    <w:rsid w:val="00FC5BD0"/>
    <w:rsid w:val="00FD5F83"/>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287862136">
      <w:bodyDiv w:val="1"/>
      <w:marLeft w:val="0"/>
      <w:marRight w:val="0"/>
      <w:marTop w:val="0"/>
      <w:marBottom w:val="0"/>
      <w:divBdr>
        <w:top w:val="none" w:sz="0" w:space="0" w:color="auto"/>
        <w:left w:val="none" w:sz="0" w:space="0" w:color="auto"/>
        <w:bottom w:val="none" w:sz="0" w:space="0" w:color="auto"/>
        <w:right w:val="none" w:sz="0" w:space="0" w:color="auto"/>
      </w:divBdr>
    </w:div>
    <w:div w:id="30435731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630474267">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5842880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2021-05-21T09:55:00Z</cp:lastPrinted>
  <dcterms:created xsi:type="dcterms:W3CDTF">2021-07-05T04:10:00Z</dcterms:created>
  <dcterms:modified xsi:type="dcterms:W3CDTF">2021-07-05T04:10:00Z</dcterms:modified>
</cp:coreProperties>
</file>