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p w:rsidR="005A0E2E" w:rsidRPr="00F45A1E" w:rsidRDefault="005A0E2E" w:rsidP="00B26374">
            <w:pPr>
              <w:spacing w:after="0"/>
              <w:rPr>
                <w:rFonts w:ascii="Arial" w:eastAsia="Times New Roman" w:hAnsi="Arial" w:cs="Arial"/>
                <w:b/>
                <w:i/>
                <w:color w:val="181818"/>
                <w:sz w:val="4"/>
                <w:szCs w:val="6"/>
                <w:lang w:val="en-US"/>
              </w:rPr>
            </w:pPr>
          </w:p>
          <w:tbl>
            <w:tblPr>
              <w:tblpPr w:leftFromText="180" w:rightFromText="180" w:vertAnchor="text" w:horzAnchor="margin" w:tblpY="-201"/>
              <w:tblOverlap w:val="never"/>
              <w:tblW w:w="108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004"/>
              <w:gridCol w:w="6662"/>
              <w:gridCol w:w="204"/>
            </w:tblGrid>
            <w:tr w:rsidR="00B416E0" w:rsidRPr="008C6E3A" w:rsidTr="00B416E0">
              <w:trPr>
                <w:gridAfter w:val="1"/>
                <w:wAfter w:w="204" w:type="dxa"/>
                <w:trHeight w:val="1491"/>
                <w:tblCellSpacing w:w="0" w:type="dxa"/>
              </w:trPr>
              <w:tc>
                <w:tcPr>
                  <w:tcW w:w="4004" w:type="dxa"/>
                  <w:shd w:val="clear" w:color="auto" w:fill="auto"/>
                  <w:tcMar>
                    <w:top w:w="67" w:type="dxa"/>
                    <w:left w:w="67" w:type="dxa"/>
                    <w:bottom w:w="67" w:type="dxa"/>
                    <w:right w:w="67" w:type="dxa"/>
                  </w:tcMar>
                  <w:hideMark/>
                </w:tcPr>
                <w:p w:rsidR="00B416E0" w:rsidRPr="00E863A9" w:rsidRDefault="00E863A9" w:rsidP="00B416E0">
                  <w:pPr>
                    <w:spacing w:after="0" w:line="240" w:lineRule="auto"/>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E863A9">
                    <w:rPr>
                      <w:rFonts w:ascii="Comic Sans MS" w:hAnsi="Comic Sans MS"/>
                      <w:b/>
                      <w:i/>
                      <w:noProof/>
                      <w:sz w:val="32"/>
                      <w:szCs w:val="32"/>
                      <w:lang w:val="af-ZA"/>
                    </w:rPr>
                    <w:t xml:space="preserve"> CEO</w:t>
                  </w:r>
                  <w:r w:rsidR="009105C5" w:rsidRPr="00E863A9">
                    <w:rPr>
                      <w:rFonts w:ascii="Comic Sans MS" w:hAnsi="Comic Sans MS"/>
                      <w:b/>
                      <w:i/>
                      <w:noProof/>
                      <w:sz w:val="32"/>
                      <w:szCs w:val="32"/>
                      <w:lang w:val="af-ZA"/>
                    </w:rPr>
                    <w:t xml:space="preserve"> (33</w:t>
                  </w:r>
                  <w:r w:rsidR="00B416E0" w:rsidRPr="00E863A9">
                    <w:rPr>
                      <w:rFonts w:ascii="Comic Sans MS" w:hAnsi="Comic Sans MS"/>
                      <w:b/>
                      <w:i/>
                      <w:noProof/>
                      <w:sz w:val="32"/>
                      <w:szCs w:val="32"/>
                      <w:lang w:val="af-ZA"/>
                    </w:rPr>
                    <w:t>/18)</w:t>
                  </w:r>
                </w:p>
                <w:p w:rsidR="00B416E0" w:rsidRPr="00E863A9" w:rsidRDefault="00B416E0" w:rsidP="00B416E0">
                  <w:pPr>
                    <w:spacing w:after="0" w:line="240" w:lineRule="auto"/>
                    <w:rPr>
                      <w:rFonts w:ascii="Comic Sans MS" w:hAnsi="Comic Sans MS"/>
                      <w:b/>
                      <w:noProof/>
                      <w:color w:val="00B050"/>
                      <w:sz w:val="20"/>
                      <w:szCs w:val="20"/>
                      <w:lang w:val="af-ZA"/>
                    </w:rPr>
                  </w:pPr>
                  <w:r w:rsidRPr="00E863A9">
                    <w:rPr>
                      <w:rFonts w:ascii="Comic Sans MS" w:hAnsi="Comic Sans MS"/>
                      <w:b/>
                      <w:noProof/>
                      <w:color w:val="00B050"/>
                      <w:sz w:val="20"/>
                      <w:szCs w:val="20"/>
                      <w:lang w:val="af-ZA"/>
                    </w:rPr>
                    <w:t>(</w:t>
                  </w:r>
                  <w:r w:rsidR="00E863A9">
                    <w:rPr>
                      <w:rFonts w:ascii="Comic Sans MS" w:hAnsi="Comic Sans MS"/>
                      <w:b/>
                      <w:noProof/>
                      <w:color w:val="00B050"/>
                      <w:sz w:val="20"/>
                      <w:szCs w:val="20"/>
                      <w:lang w:val="af-ZA"/>
                    </w:rPr>
                    <w:t xml:space="preserve">Volg my op </w:t>
                  </w:r>
                  <w:r w:rsidRPr="00E863A9">
                    <w:rPr>
                      <w:rFonts w:ascii="Comic Sans MS" w:hAnsi="Comic Sans MS"/>
                      <w:b/>
                      <w:noProof/>
                      <w:color w:val="00B050"/>
                      <w:sz w:val="20"/>
                      <w:szCs w:val="20"/>
                      <w:lang w:val="af-ZA"/>
                    </w:rPr>
                    <w:t>Twitter justchad_cga)</w:t>
                  </w:r>
                </w:p>
                <w:p w:rsidR="00B416E0" w:rsidRPr="00E863A9" w:rsidRDefault="00B416E0" w:rsidP="00B416E0">
                  <w:pPr>
                    <w:spacing w:after="120" w:line="240" w:lineRule="auto"/>
                    <w:rPr>
                      <w:rFonts w:ascii="Comic Sans MS" w:hAnsi="Comic Sans MS"/>
                      <w:i/>
                      <w:noProof/>
                      <w:sz w:val="2"/>
                      <w:szCs w:val="20"/>
                      <w:lang w:val="af-ZA"/>
                    </w:rPr>
                  </w:pPr>
                </w:p>
                <w:p w:rsidR="00B416E0" w:rsidRPr="003203E6" w:rsidRDefault="009105C5" w:rsidP="00B416E0">
                  <w:pPr>
                    <w:spacing w:after="120" w:line="240" w:lineRule="auto"/>
                  </w:pPr>
                  <w:r w:rsidRPr="00E863A9">
                    <w:rPr>
                      <w:rFonts w:ascii="Comic Sans MS" w:hAnsi="Comic Sans MS"/>
                      <w:i/>
                      <w:noProof/>
                      <w:sz w:val="20"/>
                      <w:szCs w:val="20"/>
                      <w:lang w:val="af-ZA"/>
                    </w:rPr>
                    <w:t>Justin Chadwick 17</w:t>
                  </w:r>
                  <w:r w:rsidR="00B416E0" w:rsidRPr="00E863A9">
                    <w:rPr>
                      <w:rFonts w:ascii="Comic Sans MS" w:hAnsi="Comic Sans MS"/>
                      <w:i/>
                      <w:noProof/>
                      <w:sz w:val="20"/>
                      <w:szCs w:val="20"/>
                      <w:lang w:val="af-ZA"/>
                    </w:rPr>
                    <w:t xml:space="preserve"> August</w:t>
                  </w:r>
                  <w:r w:rsidR="00E863A9">
                    <w:rPr>
                      <w:rFonts w:ascii="Comic Sans MS" w:hAnsi="Comic Sans MS"/>
                      <w:i/>
                      <w:noProof/>
                      <w:sz w:val="20"/>
                      <w:szCs w:val="20"/>
                      <w:lang w:val="af-ZA"/>
                    </w:rPr>
                    <w:t>us</w:t>
                  </w:r>
                  <w:r w:rsidR="00B416E0" w:rsidRPr="00E863A9">
                    <w:rPr>
                      <w:rFonts w:ascii="Comic Sans MS" w:hAnsi="Comic Sans MS"/>
                      <w:i/>
                      <w:noProof/>
                      <w:sz w:val="20"/>
                      <w:szCs w:val="20"/>
                      <w:lang w:val="af-ZA"/>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662" w:type="dxa"/>
                  <w:shd w:val="clear" w:color="auto" w:fill="auto"/>
                </w:tcPr>
                <w:p w:rsidR="00B416E0" w:rsidRPr="00064F3C" w:rsidRDefault="00B416E0" w:rsidP="00B416E0">
                  <w:pPr>
                    <w:spacing w:after="0" w:line="240" w:lineRule="auto"/>
                    <w:ind w:right="-353"/>
                    <w:rPr>
                      <w:rFonts w:ascii="Comic Sans MS" w:hAnsi="Comic Sans MS"/>
                      <w:b/>
                      <w:i/>
                      <w:noProof/>
                      <w:sz w:val="32"/>
                      <w:szCs w:val="32"/>
                    </w:rPr>
                  </w:pPr>
                  <w:r>
                    <w:rPr>
                      <w:rFonts w:ascii="Comic Sans MS" w:hAnsi="Comic Sans MS"/>
                      <w:b/>
                      <w:i/>
                      <w:noProof/>
                      <w:sz w:val="32"/>
                      <w:szCs w:val="32"/>
                      <w:lang w:eastAsia="en-ZA"/>
                    </w:rPr>
                    <w:drawing>
                      <wp:anchor distT="0" distB="0" distL="114300" distR="114300" simplePos="0" relativeHeight="251659264" behindDoc="0" locked="0" layoutInCell="1" allowOverlap="1" wp14:anchorId="3F25E516" wp14:editId="2BD2408A">
                        <wp:simplePos x="0" y="0"/>
                        <wp:positionH relativeFrom="margin">
                          <wp:posOffset>-13336</wp:posOffset>
                        </wp:positionH>
                        <wp:positionV relativeFrom="margin">
                          <wp:posOffset>635</wp:posOffset>
                        </wp:positionV>
                        <wp:extent cx="4219575" cy="1061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copy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6417" cy="1068257"/>
                                </a:xfrm>
                                <a:prstGeom prst="rect">
                                  <a:avLst/>
                                </a:prstGeom>
                              </pic:spPr>
                            </pic:pic>
                          </a:graphicData>
                        </a:graphic>
                        <wp14:sizeRelH relativeFrom="margin">
                          <wp14:pctWidth>0</wp14:pctWidth>
                        </wp14:sizeRelH>
                        <wp14:sizeRelV relativeFrom="margin">
                          <wp14:pctHeight>0</wp14:pctHeight>
                        </wp14:sizeRelV>
                      </wp:anchor>
                    </w:drawing>
                  </w:r>
                </w:p>
              </w:tc>
            </w:tr>
            <w:tr w:rsidR="00B416E0" w:rsidRPr="0032083B" w:rsidTr="00B416E0">
              <w:trPr>
                <w:trHeight w:val="35"/>
                <w:tblCellSpacing w:w="0" w:type="dxa"/>
              </w:trPr>
              <w:tc>
                <w:tcPr>
                  <w:tcW w:w="10870" w:type="dxa"/>
                  <w:gridSpan w:val="3"/>
                  <w:vAlign w:val="center"/>
                  <w:hideMark/>
                </w:tcPr>
                <w:p w:rsidR="00B416E0" w:rsidRPr="0032083B" w:rsidRDefault="00B416E0" w:rsidP="00B416E0">
                  <w:pPr>
                    <w:pStyle w:val="NormalWeb"/>
                    <w:widowControl w:val="0"/>
                    <w:spacing w:before="0" w:beforeAutospacing="0" w:after="0" w:afterAutospacing="0"/>
                    <w:rPr>
                      <w:rFonts w:ascii="Arial" w:hAnsi="Arial" w:cs="Arial"/>
                      <w:b/>
                      <w:i/>
                      <w:color w:val="auto"/>
                    </w:rPr>
                  </w:pPr>
                </w:p>
              </w:tc>
            </w:tr>
          </w:tbl>
          <w:p w:rsidR="00C26B69" w:rsidRDefault="00C26B69" w:rsidP="00C26B69">
            <w:pPr>
              <w:spacing w:after="0"/>
              <w:rPr>
                <w:rStyle w:val="Emphasis"/>
                <w:rFonts w:ascii="Arial" w:hAnsi="Arial" w:cs="Arial"/>
                <w:b/>
                <w:sz w:val="20"/>
              </w:rPr>
            </w:pPr>
            <w:r>
              <w:rPr>
                <w:rStyle w:val="Emphasis"/>
                <w:rFonts w:ascii="Arial" w:hAnsi="Arial" w:cs="Arial"/>
                <w:b/>
                <w:sz w:val="20"/>
              </w:rPr>
              <w:t xml:space="preserve">“One machine can do the work of 50 ordinary men; but no machine can do the work of one extraordinary man” Elbert Hubbard </w:t>
            </w:r>
          </w:p>
          <w:p w:rsidR="00554F66" w:rsidRPr="00F45A1E" w:rsidRDefault="00554F66" w:rsidP="00C26B69">
            <w:pPr>
              <w:spacing w:after="0"/>
              <w:rPr>
                <w:rFonts w:ascii="Arial" w:eastAsia="Times New Roman" w:hAnsi="Arial" w:cs="Arial"/>
                <w:b/>
                <w:i/>
                <w:color w:val="181818"/>
                <w:sz w:val="4"/>
                <w:szCs w:val="6"/>
                <w:lang w:val="en-US"/>
              </w:rPr>
            </w:pPr>
          </w:p>
          <w:p w:rsidR="00E863A9" w:rsidRPr="00554F66" w:rsidRDefault="00E863A9" w:rsidP="00554F66">
            <w:pPr>
              <w:spacing w:after="0"/>
              <w:jc w:val="both"/>
              <w:rPr>
                <w:noProof/>
                <w:color w:val="0070C0"/>
                <w:lang w:val="af-ZA"/>
              </w:rPr>
            </w:pPr>
            <w:r w:rsidRPr="00554F66">
              <w:rPr>
                <w:rFonts w:ascii="Arial" w:hAnsi="Arial" w:cs="Arial"/>
                <w:b/>
                <w:bCs/>
                <w:noProof/>
                <w:color w:val="0070C0"/>
                <w:u w:val="single"/>
                <w:lang w:val="af-ZA"/>
              </w:rPr>
              <w:t>PMA FRESH CONNECTIONS</w:t>
            </w:r>
            <w:bookmarkStart w:id="0" w:name="_GoBack"/>
            <w:bookmarkEnd w:id="0"/>
          </w:p>
          <w:p w:rsidR="00E863A9" w:rsidRPr="00E863A9" w:rsidRDefault="00E863A9" w:rsidP="00E863A9">
            <w:pPr>
              <w:spacing w:after="0" w:line="240" w:lineRule="auto"/>
              <w:jc w:val="both"/>
              <w:rPr>
                <w:noProof/>
                <w:lang w:val="af-ZA"/>
              </w:rPr>
            </w:pPr>
            <w:r w:rsidRPr="00E863A9">
              <w:rPr>
                <w:rFonts w:ascii="Arial" w:hAnsi="Arial" w:cs="Arial"/>
                <w:noProof/>
                <w:lang w:val="af-ZA"/>
              </w:rPr>
              <w:t>Die afgelope week het PMA 'n baie suksesvolle PMA Fresh Connections in Pretoria gehou (geluk aan Lindie en jou span). Een opvallende opmerking was dié van Whitey Basson (stigter en afgetrede uitvoerende hoof van Shoprite). Hy het gepraat oor die onderwerp "Toekoms van kleinhandel in Afrika". Hy het gesê dat sy personeel gereeld sou beweer dat daar 'n “gaping in die mark was”; en sy antwoord sou wees: "Ja, maar daar is 'n mark in die gaping". Daar is baie fokus op Afrika - 'n groeiende middelklas, meer konnek</w:t>
            </w:r>
            <w:r>
              <w:rPr>
                <w:rFonts w:ascii="Arial" w:hAnsi="Arial" w:cs="Arial"/>
                <w:noProof/>
                <w:lang w:val="af-ZA"/>
              </w:rPr>
              <w:t xml:space="preserve">sies </w:t>
            </w:r>
            <w:r w:rsidRPr="00E863A9">
              <w:rPr>
                <w:rFonts w:ascii="Arial" w:hAnsi="Arial" w:cs="Arial"/>
                <w:noProof/>
                <w:lang w:val="af-ZA"/>
              </w:rPr>
              <w:t xml:space="preserve">deur internet en slimfone, die verbetering van logistiek en 'n groeiende bevolking beteken dat Afrika aandag kry van diegene met produk om te verkoop. Tesame met toenemende tegniese handelsbelemmerings in tradisionele markte, stygende brandstof, vervoer en verspreidingskoste, maak Afrika 'n aantreklike opsie vir uitvoerders van varsprodukte in die suide van die vasteland. Hierdie geleenthede is deur 'n aantal sprekers beklemtoon en moet nie </w:t>
            </w:r>
            <w:r>
              <w:rPr>
                <w:rFonts w:ascii="Arial" w:hAnsi="Arial" w:cs="Arial"/>
                <w:noProof/>
                <w:lang w:val="af-ZA"/>
              </w:rPr>
              <w:t xml:space="preserve">geignoreer </w:t>
            </w:r>
            <w:r w:rsidRPr="00E863A9">
              <w:rPr>
                <w:rFonts w:ascii="Arial" w:hAnsi="Arial" w:cs="Arial"/>
                <w:noProof/>
                <w:lang w:val="af-ZA"/>
              </w:rPr>
              <w:t>word nie. Mnr Basson het egter versigtigheid in die benadering van die martke voorgestel - hulle mag nie aan die verwagtinge voldoen nie. Vir Suider-Afrika se sitrusbedryf word die produk goed in die SAOG-streek ontvang - maar Suider-Afrika verteenwoordig slegs 9% van die Afrika-bevolking. Oos-Afrika is die grootste streek in terme van bevolking (38%) - en die studie deur NAMC en dr Mashaba dui op sekere geleenthede vir vars vrugte in hierdie streek (en een kleinhandelaar het Kenia as die volgende land vir uitgebreide winkelverkope genoem). Bogenoemde studie het aangedui dat Wes-Afrika baie belofte vir vars vrugte het - en met 23% van die bevolking kan die gaping daar wees. Suid-Afrikaanse appels het reeds toegang tot die mark in hierdie streek.</w:t>
            </w:r>
          </w:p>
          <w:p w:rsidR="00E863A9" w:rsidRDefault="00E863A9" w:rsidP="00554F66">
            <w:pPr>
              <w:spacing w:after="0" w:line="240" w:lineRule="auto"/>
              <w:jc w:val="both"/>
              <w:rPr>
                <w:rFonts w:ascii="Arial" w:hAnsi="Arial" w:cs="Arial"/>
                <w:noProof/>
                <w:lang w:val="af-ZA"/>
              </w:rPr>
            </w:pPr>
            <w:r w:rsidRPr="00E863A9">
              <w:rPr>
                <w:rFonts w:ascii="Arial" w:hAnsi="Arial" w:cs="Arial"/>
                <w:noProof/>
                <w:lang w:val="af-ZA"/>
              </w:rPr>
              <w:t xml:space="preserve">Nog 'n punt wat deur die sprekers uitgelig is, is die vinnige verstedeliking in Afrika - van 25% in 1980 tot 40% in 2014 (Nigerië is 50%). Dit beteken dat baie meer verbruikers op 'n kleiner geografiese ligging gekonsentreer is, </w:t>
            </w:r>
            <w:r w:rsidRPr="00E863A9">
              <w:rPr>
                <w:rFonts w:ascii="Arial" w:hAnsi="Arial" w:cs="Arial"/>
                <w:noProof/>
                <w:lang w:val="af-ZA"/>
              </w:rPr>
              <w:t xml:space="preserve">en </w:t>
            </w:r>
            <w:r w:rsidRPr="00E863A9">
              <w:rPr>
                <w:rFonts w:ascii="Arial" w:hAnsi="Arial" w:cs="Arial"/>
                <w:noProof/>
                <w:lang w:val="af-ZA"/>
              </w:rPr>
              <w:t>koop vrugte op verskillende punte (informele en formele markte).</w:t>
            </w:r>
            <w:r w:rsidRPr="00E863A9">
              <w:rPr>
                <w:rFonts w:ascii="Arial" w:hAnsi="Arial" w:cs="Arial"/>
                <w:noProof/>
                <w:lang w:val="af-ZA"/>
              </w:rPr>
              <w:t xml:space="preserve">  </w:t>
            </w:r>
            <w:r w:rsidRPr="00E863A9">
              <w:rPr>
                <w:rFonts w:ascii="Arial" w:hAnsi="Arial" w:cs="Arial"/>
                <w:noProof/>
                <w:lang w:val="af-ZA"/>
              </w:rPr>
              <w:t xml:space="preserve">'n Derde faktor wat aandag van kleinhandelaars en varsprodukte bemarkers </w:t>
            </w:r>
            <w:r w:rsidRPr="00E863A9">
              <w:rPr>
                <w:rFonts w:ascii="Arial" w:hAnsi="Arial" w:cs="Arial"/>
                <w:noProof/>
                <w:lang w:val="af-ZA"/>
              </w:rPr>
              <w:t xml:space="preserve">kry, </w:t>
            </w:r>
            <w:r w:rsidRPr="00E863A9">
              <w:rPr>
                <w:rFonts w:ascii="Arial" w:hAnsi="Arial" w:cs="Arial"/>
                <w:noProof/>
                <w:lang w:val="af-ZA"/>
              </w:rPr>
              <w:t>is die veranderende smaak en gedrag van verbruikers. Meer en meer verbruikers is geïnteresseerd in die voorkoms en herkoms van die kos wat hulle verbruik -</w:t>
            </w:r>
            <w:r w:rsidRPr="00E863A9">
              <w:rPr>
                <w:rFonts w:ascii="Arial" w:hAnsi="Arial" w:cs="Arial"/>
                <w:noProof/>
                <w:lang w:val="af-ZA"/>
              </w:rPr>
              <w:t xml:space="preserve"> "hulle eet met hul oë en hul wat hul voel</w:t>
            </w:r>
            <w:r w:rsidRPr="00E863A9">
              <w:rPr>
                <w:rFonts w:ascii="Arial" w:hAnsi="Arial" w:cs="Arial"/>
                <w:noProof/>
                <w:lang w:val="af-ZA"/>
              </w:rPr>
              <w:t xml:space="preserve">". Hierdie aspek van die </w:t>
            </w:r>
            <w:r w:rsidRPr="00E863A9">
              <w:rPr>
                <w:rFonts w:ascii="Arial" w:hAnsi="Arial" w:cs="Arial"/>
                <w:noProof/>
                <w:lang w:val="af-ZA"/>
              </w:rPr>
              <w:t>“</w:t>
            </w:r>
            <w:r w:rsidRPr="00E863A9">
              <w:rPr>
                <w:rFonts w:ascii="Arial" w:hAnsi="Arial" w:cs="Arial"/>
                <w:noProof/>
                <w:lang w:val="af-ZA"/>
              </w:rPr>
              <w:t>storie</w:t>
            </w:r>
            <w:r w:rsidRPr="00E863A9">
              <w:rPr>
                <w:rFonts w:ascii="Arial" w:hAnsi="Arial" w:cs="Arial"/>
                <w:noProof/>
                <w:lang w:val="af-ZA"/>
              </w:rPr>
              <w:t>”</w:t>
            </w:r>
            <w:r w:rsidRPr="00E863A9">
              <w:rPr>
                <w:rFonts w:ascii="Arial" w:hAnsi="Arial" w:cs="Arial"/>
                <w:noProof/>
                <w:lang w:val="af-ZA"/>
              </w:rPr>
              <w:t xml:space="preserve"> agter jou produk is in ander besprekings uitgelig - verbruikers wil weet wat jou produk verteenwoordig; is dit op 'n omgewingsgesonde wyse ve</w:t>
            </w:r>
            <w:r w:rsidRPr="00E863A9">
              <w:rPr>
                <w:rFonts w:ascii="Arial" w:hAnsi="Arial" w:cs="Arial"/>
                <w:noProof/>
                <w:lang w:val="af-ZA"/>
              </w:rPr>
              <w:t>rbou</w:t>
            </w:r>
            <w:r w:rsidRPr="00E863A9">
              <w:rPr>
                <w:rFonts w:ascii="Arial" w:hAnsi="Arial" w:cs="Arial"/>
                <w:noProof/>
                <w:lang w:val="af-ZA"/>
              </w:rPr>
              <w:t>, is dit op 'n manier vervaardig wat werkers billik en met waardigheid behandel het, is dit veilig en gesond.Die res van Afrika hou groot belofte vir sitrusuitvoerders aan die suidelike punt van die vasteland in; maar maak seker dat daar 'n "mark in die gaping" is.</w:t>
            </w:r>
          </w:p>
          <w:p w:rsidR="00554F66" w:rsidRPr="00554F66" w:rsidRDefault="00554F66" w:rsidP="00554F66">
            <w:pPr>
              <w:spacing w:after="0"/>
              <w:rPr>
                <w:color w:val="0070C0"/>
              </w:rPr>
            </w:pPr>
            <w:r w:rsidRPr="00554F66">
              <w:rPr>
                <w:rFonts w:ascii="Arial" w:hAnsi="Arial" w:cs="Arial"/>
                <w:b/>
                <w:bCs/>
                <w:color w:val="0070C0"/>
                <w:u w:val="single"/>
              </w:rPr>
              <w:t>GEPAK EN VERSKEEP</w:t>
            </w:r>
          </w:p>
          <w:p w:rsidR="00554F66" w:rsidRPr="00554F66" w:rsidRDefault="00554F66" w:rsidP="00554F66">
            <w:pPr>
              <w:spacing w:line="240" w:lineRule="auto"/>
              <w:jc w:val="both"/>
              <w:rPr>
                <w:noProof/>
                <w:lang w:val="af-ZA"/>
              </w:rPr>
            </w:pPr>
            <w:r w:rsidRPr="00554F66">
              <w:rPr>
                <w:rFonts w:ascii="Arial" w:hAnsi="Arial" w:cs="Arial"/>
                <w:noProof/>
                <w:lang w:val="af-ZA"/>
              </w:rPr>
              <w:t>Soos die pomelo seisoene ontvou, het die Pomelo fokusgroep hul voorspelling (van 17,9 m na 18,6 m) weereens verhoog; byna ‘n 2 m addisionele kartonne meer as die oorspronklike skatting (10.7%). Met sagte sitrus wat nou na laat mandaryne beweeg, het die Sagte Sitrusfokusgroep ook hul voorspelling van 16,6 m na 17 m verhoog; net meer as 2 m kartonne hoër as aanvanklik geskat (16%). Daar was geringe aanpassings aan die lemoene se voorspellings; nawels op van 25,3 tot 25,4 m, en Valencia af van 51,7 m na 51,3 m. Algeheel volg die voorspelde volume steeds die oorspronklike skatting van ongeveer 132 miljoen kartonne (1 980 000 ton).</w:t>
            </w:r>
          </w:p>
          <w:p w:rsidR="009105C5" w:rsidRPr="00554F66" w:rsidRDefault="009105C5" w:rsidP="00026346">
            <w:pPr>
              <w:spacing w:after="0"/>
              <w:jc w:val="both"/>
              <w:rPr>
                <w:rFonts w:ascii="Arial" w:eastAsia="Times New Roman" w:hAnsi="Arial" w:cs="Arial"/>
                <w:color w:val="000000" w:themeColor="text1"/>
                <w:lang w:val="af-ZA"/>
              </w:rPr>
            </w:pPr>
          </w:p>
          <w:tbl>
            <w:tblPr>
              <w:tblpPr w:leftFromText="180" w:rightFromText="180" w:vertAnchor="text" w:horzAnchor="margin" w:tblpY="412"/>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945"/>
              <w:gridCol w:w="992"/>
              <w:gridCol w:w="993"/>
              <w:gridCol w:w="992"/>
              <w:gridCol w:w="992"/>
              <w:gridCol w:w="1280"/>
              <w:gridCol w:w="1272"/>
              <w:gridCol w:w="1021"/>
            </w:tblGrid>
            <w:tr w:rsidR="00E739BD" w:rsidRPr="00554F66" w:rsidTr="00554F66">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E739BD" w:rsidRPr="00554F66" w:rsidRDefault="009105C5" w:rsidP="00E739BD">
                  <w:pPr>
                    <w:spacing w:after="0" w:line="240" w:lineRule="auto"/>
                    <w:ind w:left="337" w:hanging="337"/>
                    <w:rPr>
                      <w:rFonts w:ascii="Arial" w:hAnsi="Arial" w:cs="Arial"/>
                      <w:sz w:val="18"/>
                      <w:szCs w:val="18"/>
                      <w:lang w:val="af-ZA"/>
                    </w:rPr>
                  </w:pPr>
                  <w:bookmarkStart w:id="1" w:name="OLE_LINK1"/>
                  <w:bookmarkStart w:id="2" w:name="OLE_LINK2"/>
                  <w:r w:rsidRPr="00554F66">
                    <w:rPr>
                      <w:rFonts w:ascii="Arial" w:hAnsi="Arial" w:cs="Arial"/>
                      <w:sz w:val="18"/>
                      <w:szCs w:val="18"/>
                      <w:lang w:val="af-ZA"/>
                    </w:rPr>
                    <w:t>To</w:t>
                  </w:r>
                  <w:r w:rsidR="00554F66">
                    <w:rPr>
                      <w:rFonts w:ascii="Arial" w:hAnsi="Arial" w:cs="Arial"/>
                      <w:sz w:val="18"/>
                      <w:szCs w:val="18"/>
                      <w:lang w:val="af-ZA"/>
                    </w:rPr>
                    <w:t>t</w:t>
                  </w:r>
                  <w:r w:rsidRPr="00554F66">
                    <w:rPr>
                      <w:rFonts w:ascii="Arial" w:hAnsi="Arial" w:cs="Arial"/>
                      <w:sz w:val="18"/>
                      <w:szCs w:val="18"/>
                      <w:lang w:val="af-ZA"/>
                    </w:rPr>
                    <w:t xml:space="preserve"> Week 32</w:t>
                  </w:r>
                </w:p>
                <w:p w:rsidR="00E739BD" w:rsidRPr="00554F66" w:rsidRDefault="00E739BD" w:rsidP="00554F66">
                  <w:pPr>
                    <w:spacing w:after="0" w:line="240" w:lineRule="auto"/>
                    <w:rPr>
                      <w:rFonts w:ascii="Arial" w:hAnsi="Arial" w:cs="Arial"/>
                      <w:sz w:val="18"/>
                      <w:szCs w:val="18"/>
                      <w:lang w:val="af-ZA"/>
                    </w:rPr>
                  </w:pPr>
                  <w:r w:rsidRPr="00554F66">
                    <w:rPr>
                      <w:rFonts w:ascii="Arial" w:hAnsi="Arial" w:cs="Arial"/>
                      <w:sz w:val="18"/>
                      <w:szCs w:val="18"/>
                      <w:lang w:val="af-ZA"/>
                    </w:rPr>
                    <w:t>M</w:t>
                  </w:r>
                  <w:r w:rsidR="00554F66">
                    <w:rPr>
                      <w:rFonts w:ascii="Arial" w:hAnsi="Arial" w:cs="Arial"/>
                      <w:sz w:val="18"/>
                      <w:szCs w:val="18"/>
                      <w:lang w:val="af-ZA"/>
                    </w:rPr>
                    <w:t>iljoen 1</w:t>
                  </w:r>
                  <w:r w:rsidRPr="00554F66">
                    <w:rPr>
                      <w:rFonts w:ascii="Arial" w:hAnsi="Arial" w:cs="Arial"/>
                      <w:sz w:val="18"/>
                      <w:szCs w:val="18"/>
                      <w:lang w:val="af-ZA"/>
                    </w:rPr>
                    <w:t xml:space="preserve">5 Kg </w:t>
                  </w:r>
                  <w:r w:rsidR="00554F66">
                    <w:rPr>
                      <w:rFonts w:ascii="Arial" w:hAnsi="Arial" w:cs="Arial"/>
                      <w:sz w:val="18"/>
                      <w:szCs w:val="18"/>
                      <w:lang w:val="af-ZA"/>
                    </w:rPr>
                    <w:t>Kartonne</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Pr="00554F66" w:rsidRDefault="00554F66" w:rsidP="00E739BD">
                  <w:pPr>
                    <w:spacing w:after="0" w:line="240" w:lineRule="auto"/>
                    <w:jc w:val="right"/>
                    <w:rPr>
                      <w:rFonts w:ascii="Arial" w:hAnsi="Arial" w:cs="Arial"/>
                      <w:sz w:val="18"/>
                      <w:szCs w:val="18"/>
                      <w:lang w:val="af-ZA"/>
                    </w:rPr>
                  </w:pPr>
                  <w:r>
                    <w:rPr>
                      <w:rFonts w:ascii="Arial" w:hAnsi="Arial" w:cs="Arial"/>
                      <w:sz w:val="18"/>
                      <w:szCs w:val="18"/>
                      <w:lang w:val="af-ZA"/>
                    </w:rPr>
                    <w:t>Gepak</w:t>
                  </w:r>
                  <w:r w:rsidR="00E739BD" w:rsidRPr="00554F66">
                    <w:rPr>
                      <w:rFonts w:ascii="Arial" w:hAnsi="Arial" w:cs="Arial"/>
                      <w:sz w:val="18"/>
                      <w:szCs w:val="18"/>
                      <w:lang w:val="af-ZA"/>
                    </w:rPr>
                    <w:t xml:space="preserve">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Pr="00554F66" w:rsidRDefault="00554F66" w:rsidP="00E739BD">
                  <w:pPr>
                    <w:spacing w:after="0" w:line="240" w:lineRule="auto"/>
                    <w:jc w:val="right"/>
                    <w:rPr>
                      <w:rFonts w:ascii="Arial" w:hAnsi="Arial" w:cs="Arial"/>
                      <w:sz w:val="18"/>
                      <w:szCs w:val="18"/>
                      <w:lang w:val="af-ZA"/>
                    </w:rPr>
                  </w:pPr>
                  <w:r>
                    <w:rPr>
                      <w:rFonts w:ascii="Arial" w:hAnsi="Arial" w:cs="Arial"/>
                      <w:sz w:val="18"/>
                      <w:szCs w:val="18"/>
                      <w:lang w:val="af-ZA"/>
                    </w:rPr>
                    <w:t>Gepak</w:t>
                  </w:r>
                </w:p>
              </w:tc>
              <w:tc>
                <w:tcPr>
                  <w:tcW w:w="993"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E739BD" w:rsidRPr="00554F66" w:rsidRDefault="00554F66" w:rsidP="00E739BD">
                  <w:pPr>
                    <w:spacing w:after="0" w:line="240" w:lineRule="auto"/>
                    <w:jc w:val="right"/>
                    <w:rPr>
                      <w:rFonts w:ascii="Arial" w:hAnsi="Arial" w:cs="Arial"/>
                      <w:sz w:val="18"/>
                      <w:szCs w:val="18"/>
                      <w:lang w:val="af-ZA"/>
                    </w:rPr>
                  </w:pPr>
                  <w:r>
                    <w:rPr>
                      <w:rFonts w:ascii="Arial" w:hAnsi="Arial" w:cs="Arial"/>
                      <w:sz w:val="18"/>
                      <w:szCs w:val="18"/>
                      <w:lang w:val="af-ZA"/>
                    </w:rPr>
                    <w:t>Gepak</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554F66" w:rsidRDefault="00554F66" w:rsidP="00E739BD">
                  <w:pPr>
                    <w:spacing w:after="0" w:line="240" w:lineRule="auto"/>
                    <w:jc w:val="right"/>
                    <w:rPr>
                      <w:rFonts w:ascii="Arial" w:hAnsi="Arial" w:cs="Arial"/>
                      <w:sz w:val="18"/>
                      <w:szCs w:val="18"/>
                      <w:lang w:val="af-ZA"/>
                    </w:rPr>
                  </w:pPr>
                  <w:r>
                    <w:rPr>
                      <w:rFonts w:ascii="Arial" w:hAnsi="Arial" w:cs="Arial"/>
                      <w:sz w:val="18"/>
                      <w:szCs w:val="18"/>
                      <w:lang w:val="af-ZA"/>
                    </w:rPr>
                    <w:t>Verskeep</w:t>
                  </w:r>
                </w:p>
              </w:tc>
              <w:tc>
                <w:tcPr>
                  <w:tcW w:w="992"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E739BD" w:rsidRPr="00554F66" w:rsidRDefault="00554F66" w:rsidP="00E739BD">
                  <w:pPr>
                    <w:spacing w:after="0" w:line="240" w:lineRule="auto"/>
                    <w:jc w:val="right"/>
                    <w:rPr>
                      <w:rFonts w:ascii="Arial" w:hAnsi="Arial" w:cs="Arial"/>
                      <w:sz w:val="18"/>
                      <w:szCs w:val="18"/>
                      <w:lang w:val="af-ZA"/>
                    </w:rPr>
                  </w:pPr>
                  <w:r>
                    <w:rPr>
                      <w:rFonts w:ascii="Arial" w:hAnsi="Arial" w:cs="Arial"/>
                      <w:sz w:val="18"/>
                      <w:szCs w:val="18"/>
                      <w:lang w:val="af-ZA"/>
                    </w:rPr>
                    <w:t>Verskeep</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Pr="00554F66" w:rsidRDefault="00554F66" w:rsidP="00E739BD">
                  <w:pPr>
                    <w:spacing w:after="0" w:line="240" w:lineRule="auto"/>
                    <w:jc w:val="right"/>
                    <w:rPr>
                      <w:rFonts w:ascii="Arial" w:hAnsi="Arial" w:cs="Arial"/>
                      <w:sz w:val="18"/>
                      <w:szCs w:val="18"/>
                      <w:lang w:val="af-ZA"/>
                    </w:rPr>
                  </w:pPr>
                  <w:r>
                    <w:rPr>
                      <w:rFonts w:ascii="Arial" w:hAnsi="Arial" w:cs="Arial"/>
                      <w:sz w:val="18"/>
                      <w:szCs w:val="18"/>
                      <w:lang w:val="af-ZA"/>
                    </w:rPr>
                    <w:t>Aanvanklike Skatting</w:t>
                  </w:r>
                </w:p>
              </w:tc>
              <w:tc>
                <w:tcPr>
                  <w:tcW w:w="1272"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554F66" w:rsidRDefault="00554F66" w:rsidP="00E739BD">
                  <w:pPr>
                    <w:spacing w:after="0" w:line="240" w:lineRule="auto"/>
                    <w:jc w:val="right"/>
                    <w:rPr>
                      <w:rFonts w:ascii="Arial" w:hAnsi="Arial" w:cs="Arial"/>
                      <w:sz w:val="18"/>
                      <w:szCs w:val="18"/>
                      <w:lang w:val="af-ZA"/>
                    </w:rPr>
                  </w:pPr>
                  <w:r>
                    <w:rPr>
                      <w:rFonts w:ascii="Arial" w:hAnsi="Arial" w:cs="Arial"/>
                      <w:sz w:val="18"/>
                      <w:szCs w:val="18"/>
                      <w:lang w:val="af-ZA"/>
                    </w:rPr>
                    <w:t>Nuutste Voorspelling</w:t>
                  </w:r>
                </w:p>
              </w:tc>
              <w:tc>
                <w:tcPr>
                  <w:tcW w:w="1021" w:type="dxa"/>
                  <w:tcBorders>
                    <w:top w:val="single" w:sz="4" w:space="0" w:color="000000"/>
                    <w:left w:val="single" w:sz="4" w:space="0" w:color="000000"/>
                    <w:bottom w:val="single" w:sz="4" w:space="0" w:color="000000"/>
                    <w:right w:val="single" w:sz="4" w:space="0" w:color="000000"/>
                  </w:tcBorders>
                  <w:shd w:val="clear" w:color="auto" w:fill="E6E6E6"/>
                </w:tcPr>
                <w:p w:rsidR="00E739BD" w:rsidRPr="00554F66" w:rsidRDefault="00E739BD" w:rsidP="00E739BD">
                  <w:pPr>
                    <w:spacing w:after="0" w:line="240" w:lineRule="auto"/>
                    <w:jc w:val="right"/>
                    <w:rPr>
                      <w:rFonts w:ascii="Arial" w:hAnsi="Arial" w:cs="Arial"/>
                      <w:sz w:val="18"/>
                      <w:szCs w:val="18"/>
                      <w:lang w:val="af-ZA"/>
                    </w:rPr>
                  </w:pPr>
                  <w:r w:rsidRPr="00554F66">
                    <w:rPr>
                      <w:rFonts w:ascii="Arial" w:hAnsi="Arial" w:cs="Arial"/>
                      <w:sz w:val="18"/>
                      <w:szCs w:val="18"/>
                      <w:lang w:val="af-ZA"/>
                    </w:rPr>
                    <w:t>Fin</w:t>
                  </w:r>
                  <w:r w:rsidR="00554F66">
                    <w:rPr>
                      <w:rFonts w:ascii="Arial" w:hAnsi="Arial" w:cs="Arial"/>
                      <w:sz w:val="18"/>
                      <w:szCs w:val="18"/>
                      <w:lang w:val="af-ZA"/>
                    </w:rPr>
                    <w:t>a</w:t>
                  </w:r>
                  <w:r w:rsidRPr="00554F66">
                    <w:rPr>
                      <w:rFonts w:ascii="Arial" w:hAnsi="Arial" w:cs="Arial"/>
                      <w:sz w:val="18"/>
                      <w:szCs w:val="18"/>
                      <w:lang w:val="af-ZA"/>
                    </w:rPr>
                    <w:t xml:space="preserve">al </w:t>
                  </w:r>
                  <w:r w:rsidR="00554F66">
                    <w:rPr>
                      <w:rFonts w:ascii="Arial" w:hAnsi="Arial" w:cs="Arial"/>
                      <w:sz w:val="18"/>
                      <w:szCs w:val="18"/>
                      <w:lang w:val="af-ZA"/>
                    </w:rPr>
                    <w:t>Gepak</w:t>
                  </w:r>
                </w:p>
                <w:p w:rsidR="00E739BD" w:rsidRPr="00554F66" w:rsidRDefault="00E739BD" w:rsidP="00E739BD">
                  <w:pPr>
                    <w:spacing w:after="0" w:line="240" w:lineRule="auto"/>
                    <w:jc w:val="right"/>
                    <w:rPr>
                      <w:rFonts w:ascii="Arial" w:hAnsi="Arial" w:cs="Arial"/>
                      <w:sz w:val="18"/>
                      <w:szCs w:val="18"/>
                      <w:lang w:val="af-ZA"/>
                    </w:rPr>
                  </w:pPr>
                </w:p>
              </w:tc>
            </w:tr>
            <w:tr w:rsidR="00E739BD" w:rsidRPr="00554F66" w:rsidTr="00554F66">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739BD" w:rsidRPr="00554F66" w:rsidRDefault="00554F66" w:rsidP="00E739BD">
                  <w:pPr>
                    <w:spacing w:after="0" w:line="240" w:lineRule="auto"/>
                    <w:rPr>
                      <w:rFonts w:ascii="Arial" w:hAnsi="Arial" w:cs="Arial"/>
                      <w:b/>
                      <w:sz w:val="18"/>
                      <w:szCs w:val="18"/>
                      <w:lang w:val="af-ZA"/>
                    </w:rPr>
                  </w:pPr>
                  <w:r>
                    <w:rPr>
                      <w:rFonts w:ascii="Arial" w:hAnsi="Arial" w:cs="Arial"/>
                      <w:b/>
                      <w:sz w:val="18"/>
                      <w:szCs w:val="18"/>
                      <w:lang w:val="af-ZA"/>
                    </w:rPr>
                    <w:t>BRON</w:t>
                  </w:r>
                  <w:r w:rsidR="00E739BD" w:rsidRPr="00554F66">
                    <w:rPr>
                      <w:rFonts w:ascii="Arial" w:hAnsi="Arial" w:cs="Arial"/>
                      <w:b/>
                      <w:sz w:val="18"/>
                      <w:szCs w:val="18"/>
                      <w:lang w:val="af-ZA"/>
                    </w:rPr>
                    <w:t>: PPECB</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Pr="00554F66" w:rsidRDefault="00E739BD"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Pr="00554F66" w:rsidRDefault="00E739BD"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2017</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Pr="00554F66" w:rsidRDefault="00E739BD"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2018</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554F66" w:rsidRDefault="00E739BD"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2017</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554F66" w:rsidRDefault="00E739BD"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2018</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Pr="00554F66" w:rsidRDefault="00E739BD"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2018</w:t>
                  </w:r>
                </w:p>
              </w:tc>
              <w:tc>
                <w:tcPr>
                  <w:tcW w:w="1272"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554F66" w:rsidRDefault="00E739BD"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2018</w:t>
                  </w:r>
                </w:p>
              </w:tc>
              <w:tc>
                <w:tcPr>
                  <w:tcW w:w="1021"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554F66" w:rsidRDefault="00E739BD"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2017</w:t>
                  </w:r>
                </w:p>
              </w:tc>
            </w:tr>
            <w:tr w:rsidR="00E739BD" w:rsidRPr="00554F66" w:rsidTr="00554F66">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E739BD" w:rsidRPr="00554F66" w:rsidRDefault="00554F66" w:rsidP="00E739BD">
                  <w:pPr>
                    <w:spacing w:after="0" w:line="240" w:lineRule="auto"/>
                    <w:rPr>
                      <w:rFonts w:ascii="Arial" w:hAnsi="Arial" w:cs="Arial"/>
                      <w:sz w:val="18"/>
                      <w:szCs w:val="18"/>
                      <w:lang w:val="af-ZA"/>
                    </w:rPr>
                  </w:pPr>
                  <w:r>
                    <w:rPr>
                      <w:rFonts w:ascii="Arial" w:hAnsi="Arial" w:cs="Arial"/>
                      <w:sz w:val="18"/>
                      <w:szCs w:val="18"/>
                      <w:lang w:val="af-ZA"/>
                    </w:rPr>
                    <w:t>Pomelo’s</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13.2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15.2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17.9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13.4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16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Pr="00554F66" w:rsidRDefault="00E739BD" w:rsidP="00E739BD">
                  <w:pPr>
                    <w:spacing w:after="0" w:line="240" w:lineRule="auto"/>
                    <w:jc w:val="right"/>
                    <w:rPr>
                      <w:rFonts w:ascii="Arial" w:hAnsi="Arial" w:cs="Arial"/>
                      <w:sz w:val="18"/>
                      <w:szCs w:val="18"/>
                      <w:lang w:val="af-ZA"/>
                    </w:rPr>
                  </w:pPr>
                  <w:r w:rsidRPr="00554F66">
                    <w:rPr>
                      <w:rFonts w:ascii="Arial" w:hAnsi="Arial" w:cs="Arial"/>
                      <w:sz w:val="18"/>
                      <w:szCs w:val="18"/>
                      <w:lang w:val="af-ZA"/>
                    </w:rPr>
                    <w:t>16.8 m</w:t>
                  </w:r>
                </w:p>
              </w:tc>
              <w:tc>
                <w:tcPr>
                  <w:tcW w:w="1272"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554F66" w:rsidRDefault="009105C5" w:rsidP="00E739BD">
                  <w:pPr>
                    <w:spacing w:after="0" w:line="240" w:lineRule="auto"/>
                    <w:jc w:val="center"/>
                    <w:rPr>
                      <w:rFonts w:ascii="Arial" w:hAnsi="Arial" w:cs="Arial"/>
                      <w:b/>
                      <w:sz w:val="18"/>
                      <w:szCs w:val="18"/>
                      <w:lang w:val="af-ZA"/>
                    </w:rPr>
                  </w:pPr>
                  <w:r w:rsidRPr="00554F66">
                    <w:rPr>
                      <w:rFonts w:ascii="Arial" w:hAnsi="Arial" w:cs="Arial"/>
                      <w:b/>
                      <w:color w:val="FF0000"/>
                      <w:sz w:val="18"/>
                      <w:szCs w:val="18"/>
                      <w:lang w:val="af-ZA"/>
                    </w:rPr>
                    <w:t>18.6 m</w:t>
                  </w:r>
                </w:p>
              </w:tc>
              <w:tc>
                <w:tcPr>
                  <w:tcW w:w="1021"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554F66" w:rsidRDefault="00E739BD" w:rsidP="00E739BD">
                  <w:pPr>
                    <w:spacing w:after="0" w:line="240" w:lineRule="auto"/>
                    <w:jc w:val="right"/>
                    <w:rPr>
                      <w:rFonts w:ascii="Arial" w:hAnsi="Arial" w:cs="Arial"/>
                      <w:sz w:val="18"/>
                      <w:szCs w:val="18"/>
                      <w:lang w:val="af-ZA"/>
                    </w:rPr>
                  </w:pPr>
                  <w:r w:rsidRPr="00554F66">
                    <w:rPr>
                      <w:rFonts w:ascii="Arial" w:hAnsi="Arial" w:cs="Arial"/>
                      <w:sz w:val="18"/>
                      <w:szCs w:val="18"/>
                      <w:lang w:val="af-ZA"/>
                    </w:rPr>
                    <w:t>15.7 m</w:t>
                  </w:r>
                </w:p>
              </w:tc>
            </w:tr>
            <w:tr w:rsidR="00E739BD" w:rsidRPr="00554F66" w:rsidTr="00554F66">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739BD" w:rsidRPr="00554F66" w:rsidRDefault="00554F66" w:rsidP="00554F66">
                  <w:pPr>
                    <w:spacing w:after="0" w:line="240" w:lineRule="auto"/>
                    <w:rPr>
                      <w:rFonts w:ascii="Arial" w:hAnsi="Arial" w:cs="Arial"/>
                      <w:sz w:val="18"/>
                      <w:szCs w:val="18"/>
                      <w:lang w:val="af-ZA"/>
                    </w:rPr>
                  </w:pPr>
                  <w:r>
                    <w:rPr>
                      <w:rFonts w:ascii="Arial" w:hAnsi="Arial" w:cs="Arial"/>
                      <w:sz w:val="18"/>
                      <w:szCs w:val="18"/>
                      <w:lang w:val="af-ZA"/>
                    </w:rPr>
                    <w:t xml:space="preserve">Sagte Sitrus </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10.6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11.4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13.5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10.2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12.2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Pr="00554F66" w:rsidRDefault="00E739BD" w:rsidP="00E739BD">
                  <w:pPr>
                    <w:spacing w:after="0" w:line="240" w:lineRule="auto"/>
                    <w:jc w:val="right"/>
                    <w:rPr>
                      <w:rFonts w:ascii="Arial" w:hAnsi="Arial" w:cs="Arial"/>
                      <w:sz w:val="18"/>
                      <w:szCs w:val="18"/>
                      <w:lang w:val="af-ZA"/>
                    </w:rPr>
                  </w:pPr>
                  <w:r w:rsidRPr="00554F66">
                    <w:rPr>
                      <w:rFonts w:ascii="Arial" w:hAnsi="Arial" w:cs="Arial"/>
                      <w:sz w:val="18"/>
                      <w:szCs w:val="18"/>
                      <w:lang w:val="af-ZA"/>
                    </w:rPr>
                    <w:t>14.7 m</w:t>
                  </w:r>
                </w:p>
              </w:tc>
              <w:tc>
                <w:tcPr>
                  <w:tcW w:w="1272"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554F66" w:rsidRDefault="009105C5" w:rsidP="00E739BD">
                  <w:pPr>
                    <w:spacing w:after="0" w:line="240" w:lineRule="auto"/>
                    <w:jc w:val="center"/>
                    <w:rPr>
                      <w:rFonts w:ascii="Arial" w:hAnsi="Arial" w:cs="Arial"/>
                      <w:b/>
                      <w:sz w:val="18"/>
                      <w:szCs w:val="18"/>
                      <w:lang w:val="af-ZA"/>
                    </w:rPr>
                  </w:pPr>
                  <w:r w:rsidRPr="00554F66">
                    <w:rPr>
                      <w:rFonts w:ascii="Arial" w:hAnsi="Arial" w:cs="Arial"/>
                      <w:b/>
                      <w:color w:val="FF0000"/>
                      <w:sz w:val="18"/>
                      <w:szCs w:val="18"/>
                      <w:lang w:val="af-ZA"/>
                    </w:rPr>
                    <w:t>17 m</w:t>
                  </w:r>
                </w:p>
              </w:tc>
              <w:tc>
                <w:tcPr>
                  <w:tcW w:w="1021"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554F66" w:rsidRDefault="00E739BD" w:rsidP="00E739BD">
                  <w:pPr>
                    <w:spacing w:after="0" w:line="240" w:lineRule="auto"/>
                    <w:jc w:val="right"/>
                    <w:rPr>
                      <w:rFonts w:ascii="Arial" w:hAnsi="Arial" w:cs="Arial"/>
                      <w:sz w:val="18"/>
                      <w:szCs w:val="18"/>
                      <w:lang w:val="af-ZA"/>
                    </w:rPr>
                  </w:pPr>
                  <w:r w:rsidRPr="00554F66">
                    <w:rPr>
                      <w:rFonts w:ascii="Arial" w:hAnsi="Arial" w:cs="Arial"/>
                      <w:sz w:val="18"/>
                      <w:szCs w:val="18"/>
                      <w:lang w:val="af-ZA"/>
                    </w:rPr>
                    <w:t>13.4 m</w:t>
                  </w:r>
                </w:p>
              </w:tc>
            </w:tr>
            <w:tr w:rsidR="00E739BD" w:rsidRPr="00554F66" w:rsidTr="00554F66">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E739BD" w:rsidRPr="00554F66" w:rsidRDefault="00554F66" w:rsidP="00554F66">
                  <w:pPr>
                    <w:spacing w:after="0" w:line="240" w:lineRule="auto"/>
                    <w:rPr>
                      <w:rFonts w:ascii="Arial" w:hAnsi="Arial" w:cs="Arial"/>
                      <w:sz w:val="18"/>
                      <w:szCs w:val="18"/>
                      <w:lang w:val="af-ZA"/>
                    </w:rPr>
                  </w:pPr>
                  <w:r>
                    <w:rPr>
                      <w:rFonts w:ascii="Arial" w:hAnsi="Arial" w:cs="Arial"/>
                      <w:sz w:val="18"/>
                      <w:szCs w:val="18"/>
                      <w:lang w:val="af-ZA"/>
                    </w:rPr>
                    <w:t>Suurlemoene</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13.8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17.7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Pr="00554F66" w:rsidRDefault="009105C5" w:rsidP="003C2024">
                  <w:pPr>
                    <w:spacing w:after="0" w:line="240" w:lineRule="auto"/>
                    <w:jc w:val="center"/>
                    <w:rPr>
                      <w:rFonts w:ascii="Arial" w:hAnsi="Arial" w:cs="Arial"/>
                      <w:sz w:val="18"/>
                      <w:szCs w:val="18"/>
                      <w:lang w:val="af-ZA"/>
                    </w:rPr>
                  </w:pPr>
                  <w:r w:rsidRPr="00554F66">
                    <w:rPr>
                      <w:rFonts w:ascii="Arial" w:hAnsi="Arial" w:cs="Arial"/>
                      <w:sz w:val="18"/>
                      <w:szCs w:val="18"/>
                      <w:lang w:val="af-ZA"/>
                    </w:rPr>
                    <w:t>17.2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16.8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16.1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Pr="00554F66" w:rsidRDefault="00E739BD" w:rsidP="00E739BD">
                  <w:pPr>
                    <w:spacing w:after="0" w:line="240" w:lineRule="auto"/>
                    <w:jc w:val="right"/>
                    <w:rPr>
                      <w:rFonts w:ascii="Arial" w:hAnsi="Arial" w:cs="Arial"/>
                      <w:sz w:val="18"/>
                      <w:szCs w:val="18"/>
                      <w:lang w:val="af-ZA"/>
                    </w:rPr>
                  </w:pPr>
                  <w:r w:rsidRPr="00554F66">
                    <w:rPr>
                      <w:rFonts w:ascii="Arial" w:hAnsi="Arial" w:cs="Arial"/>
                      <w:sz w:val="18"/>
                      <w:szCs w:val="18"/>
                      <w:lang w:val="af-ZA"/>
                    </w:rPr>
                    <w:t>20.6 m</w:t>
                  </w:r>
                </w:p>
              </w:tc>
              <w:tc>
                <w:tcPr>
                  <w:tcW w:w="1272"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554F66" w:rsidRDefault="00E739BD"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19.9 m</w:t>
                  </w:r>
                </w:p>
              </w:tc>
              <w:tc>
                <w:tcPr>
                  <w:tcW w:w="1021"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554F66" w:rsidRDefault="00E739BD" w:rsidP="00E739BD">
                  <w:pPr>
                    <w:spacing w:after="0" w:line="240" w:lineRule="auto"/>
                    <w:jc w:val="right"/>
                    <w:rPr>
                      <w:rFonts w:ascii="Arial" w:hAnsi="Arial" w:cs="Arial"/>
                      <w:sz w:val="18"/>
                      <w:szCs w:val="18"/>
                      <w:lang w:val="af-ZA"/>
                    </w:rPr>
                  </w:pPr>
                  <w:r w:rsidRPr="00554F66">
                    <w:rPr>
                      <w:rFonts w:ascii="Arial" w:hAnsi="Arial" w:cs="Arial"/>
                      <w:sz w:val="18"/>
                      <w:szCs w:val="18"/>
                      <w:lang w:val="af-ZA"/>
                    </w:rPr>
                    <w:t>19 m</w:t>
                  </w:r>
                </w:p>
              </w:tc>
            </w:tr>
            <w:tr w:rsidR="00E739BD" w:rsidRPr="00554F66" w:rsidTr="00554F66">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739BD" w:rsidRPr="00554F66" w:rsidRDefault="00554F66" w:rsidP="00E739BD">
                  <w:pPr>
                    <w:spacing w:after="0" w:line="240" w:lineRule="auto"/>
                    <w:rPr>
                      <w:rFonts w:ascii="Arial" w:hAnsi="Arial" w:cs="Arial"/>
                      <w:sz w:val="18"/>
                      <w:szCs w:val="18"/>
                      <w:lang w:val="af-ZA"/>
                    </w:rPr>
                  </w:pPr>
                  <w:r>
                    <w:rPr>
                      <w:rFonts w:ascii="Arial" w:hAnsi="Arial" w:cs="Arial"/>
                      <w:sz w:val="18"/>
                      <w:szCs w:val="18"/>
                      <w:lang w:val="af-ZA"/>
                    </w:rPr>
                    <w:t>Naw</w:t>
                  </w:r>
                  <w:r w:rsidR="00E739BD" w:rsidRPr="00554F66">
                    <w:rPr>
                      <w:rFonts w:ascii="Arial" w:hAnsi="Arial" w:cs="Arial"/>
                      <w:sz w:val="18"/>
                      <w:szCs w:val="18"/>
                      <w:lang w:val="af-ZA"/>
                    </w:rPr>
                    <w:t>els</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Pr="00554F66" w:rsidRDefault="009105C5" w:rsidP="005307C3">
                  <w:pPr>
                    <w:spacing w:after="0" w:line="240" w:lineRule="auto"/>
                    <w:jc w:val="center"/>
                    <w:rPr>
                      <w:rFonts w:ascii="Arial" w:hAnsi="Arial" w:cs="Arial"/>
                      <w:sz w:val="18"/>
                      <w:szCs w:val="18"/>
                      <w:lang w:val="af-ZA"/>
                    </w:rPr>
                  </w:pPr>
                  <w:r w:rsidRPr="00554F66">
                    <w:rPr>
                      <w:rFonts w:ascii="Arial" w:hAnsi="Arial" w:cs="Arial"/>
                      <w:sz w:val="18"/>
                      <w:szCs w:val="18"/>
                      <w:lang w:val="af-ZA"/>
                    </w:rPr>
                    <w:t>24.7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20.1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24.7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18.9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22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Pr="00554F66" w:rsidRDefault="00E739BD" w:rsidP="00E739BD">
                  <w:pPr>
                    <w:spacing w:after="0" w:line="240" w:lineRule="auto"/>
                    <w:jc w:val="right"/>
                    <w:rPr>
                      <w:rFonts w:ascii="Arial" w:hAnsi="Arial" w:cs="Arial"/>
                      <w:sz w:val="18"/>
                      <w:szCs w:val="18"/>
                      <w:lang w:val="af-ZA"/>
                    </w:rPr>
                  </w:pPr>
                  <w:r w:rsidRPr="00554F66">
                    <w:rPr>
                      <w:rFonts w:ascii="Arial" w:hAnsi="Arial" w:cs="Arial"/>
                      <w:sz w:val="18"/>
                      <w:szCs w:val="18"/>
                      <w:lang w:val="af-ZA"/>
                    </w:rPr>
                    <w:t>25.7 m</w:t>
                  </w:r>
                </w:p>
              </w:tc>
              <w:tc>
                <w:tcPr>
                  <w:tcW w:w="1272"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554F66" w:rsidRDefault="009105C5" w:rsidP="00E739BD">
                  <w:pPr>
                    <w:spacing w:after="0" w:line="240" w:lineRule="auto"/>
                    <w:jc w:val="center"/>
                    <w:rPr>
                      <w:rFonts w:ascii="Arial" w:hAnsi="Arial" w:cs="Arial"/>
                      <w:b/>
                      <w:sz w:val="18"/>
                      <w:szCs w:val="18"/>
                      <w:lang w:val="af-ZA"/>
                    </w:rPr>
                  </w:pPr>
                  <w:r w:rsidRPr="00554F66">
                    <w:rPr>
                      <w:rFonts w:ascii="Arial" w:hAnsi="Arial" w:cs="Arial"/>
                      <w:b/>
                      <w:color w:val="FF0000"/>
                      <w:sz w:val="18"/>
                      <w:szCs w:val="18"/>
                      <w:lang w:val="af-ZA"/>
                    </w:rPr>
                    <w:t>25.4 m</w:t>
                  </w:r>
                </w:p>
              </w:tc>
              <w:tc>
                <w:tcPr>
                  <w:tcW w:w="1021"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554F66" w:rsidRDefault="00E739BD" w:rsidP="00E739BD">
                  <w:pPr>
                    <w:spacing w:after="0" w:line="240" w:lineRule="auto"/>
                    <w:jc w:val="right"/>
                    <w:rPr>
                      <w:rFonts w:ascii="Arial" w:hAnsi="Arial" w:cs="Arial"/>
                      <w:sz w:val="18"/>
                      <w:szCs w:val="18"/>
                      <w:lang w:val="af-ZA"/>
                    </w:rPr>
                  </w:pPr>
                  <w:r w:rsidRPr="00554F66">
                    <w:rPr>
                      <w:rFonts w:ascii="Arial" w:hAnsi="Arial" w:cs="Arial"/>
                      <w:sz w:val="18"/>
                      <w:szCs w:val="18"/>
                      <w:lang w:val="af-ZA"/>
                    </w:rPr>
                    <w:t>21.1 m</w:t>
                  </w:r>
                </w:p>
              </w:tc>
            </w:tr>
            <w:tr w:rsidR="00E739BD" w:rsidRPr="00554F66" w:rsidTr="00554F66">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E739BD" w:rsidRPr="00554F66" w:rsidRDefault="00E739BD" w:rsidP="00E739BD">
                  <w:pPr>
                    <w:spacing w:after="0" w:line="240" w:lineRule="auto"/>
                    <w:rPr>
                      <w:rFonts w:ascii="Arial" w:hAnsi="Arial" w:cs="Arial"/>
                      <w:sz w:val="18"/>
                      <w:szCs w:val="18"/>
                      <w:lang w:val="af-ZA"/>
                    </w:rPr>
                  </w:pPr>
                  <w:r w:rsidRPr="00554F66">
                    <w:rPr>
                      <w:rFonts w:ascii="Arial" w:hAnsi="Arial" w:cs="Arial"/>
                      <w:sz w:val="18"/>
                      <w:szCs w:val="18"/>
                      <w:lang w:val="af-ZA"/>
                    </w:rPr>
                    <w:t>Valencia</w:t>
                  </w:r>
                  <w:r w:rsidR="00554F66">
                    <w:rPr>
                      <w:rFonts w:ascii="Arial" w:hAnsi="Arial" w:cs="Arial"/>
                      <w:sz w:val="18"/>
                      <w:szCs w:val="18"/>
                      <w:lang w:val="af-ZA"/>
                    </w:rPr>
                    <w:t>s</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21.9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28.1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22.1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18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554F66" w:rsidRDefault="009105C5" w:rsidP="00E739BD">
                  <w:pPr>
                    <w:spacing w:after="0" w:line="240" w:lineRule="auto"/>
                    <w:jc w:val="center"/>
                    <w:rPr>
                      <w:rFonts w:ascii="Arial" w:hAnsi="Arial" w:cs="Arial"/>
                      <w:sz w:val="18"/>
                      <w:szCs w:val="18"/>
                      <w:lang w:val="af-ZA"/>
                    </w:rPr>
                  </w:pPr>
                  <w:r w:rsidRPr="00554F66">
                    <w:rPr>
                      <w:rFonts w:ascii="Arial" w:hAnsi="Arial" w:cs="Arial"/>
                      <w:sz w:val="18"/>
                      <w:szCs w:val="18"/>
                      <w:lang w:val="af-ZA"/>
                    </w:rPr>
                    <w:t>13.1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Pr="00554F66" w:rsidRDefault="00E739BD" w:rsidP="00E739BD">
                  <w:pPr>
                    <w:spacing w:after="0" w:line="240" w:lineRule="auto"/>
                    <w:jc w:val="right"/>
                    <w:rPr>
                      <w:rFonts w:ascii="Arial" w:hAnsi="Arial" w:cs="Arial"/>
                      <w:sz w:val="18"/>
                      <w:szCs w:val="18"/>
                      <w:lang w:val="af-ZA"/>
                    </w:rPr>
                  </w:pPr>
                  <w:r w:rsidRPr="00554F66">
                    <w:rPr>
                      <w:rFonts w:ascii="Arial" w:hAnsi="Arial" w:cs="Arial"/>
                      <w:sz w:val="18"/>
                      <w:szCs w:val="18"/>
                      <w:lang w:val="af-ZA"/>
                    </w:rPr>
                    <w:t>53.9 m</w:t>
                  </w:r>
                </w:p>
              </w:tc>
              <w:tc>
                <w:tcPr>
                  <w:tcW w:w="1272"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554F66" w:rsidRDefault="009105C5" w:rsidP="00E739BD">
                  <w:pPr>
                    <w:spacing w:after="0" w:line="240" w:lineRule="auto"/>
                    <w:jc w:val="center"/>
                    <w:rPr>
                      <w:rFonts w:ascii="Arial" w:hAnsi="Arial" w:cs="Arial"/>
                      <w:b/>
                      <w:sz w:val="18"/>
                      <w:szCs w:val="18"/>
                      <w:lang w:val="af-ZA"/>
                    </w:rPr>
                  </w:pPr>
                  <w:r w:rsidRPr="00554F66">
                    <w:rPr>
                      <w:rFonts w:ascii="Arial" w:hAnsi="Arial" w:cs="Arial"/>
                      <w:b/>
                      <w:color w:val="FF0000"/>
                      <w:sz w:val="18"/>
                      <w:szCs w:val="18"/>
                      <w:lang w:val="af-ZA"/>
                    </w:rPr>
                    <w:t>51.3 m</w:t>
                  </w:r>
                </w:p>
              </w:tc>
              <w:tc>
                <w:tcPr>
                  <w:tcW w:w="1021"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554F66" w:rsidRDefault="00E739BD" w:rsidP="00E739BD">
                  <w:pPr>
                    <w:spacing w:after="0" w:line="240" w:lineRule="auto"/>
                    <w:jc w:val="right"/>
                    <w:rPr>
                      <w:rFonts w:ascii="Arial" w:hAnsi="Arial" w:cs="Arial"/>
                      <w:sz w:val="18"/>
                      <w:szCs w:val="18"/>
                      <w:lang w:val="af-ZA"/>
                    </w:rPr>
                  </w:pPr>
                  <w:r w:rsidRPr="00554F66">
                    <w:rPr>
                      <w:rFonts w:ascii="Arial" w:hAnsi="Arial" w:cs="Arial"/>
                      <w:sz w:val="18"/>
                      <w:szCs w:val="18"/>
                      <w:lang w:val="af-ZA"/>
                    </w:rPr>
                    <w:t>53.8 m</w:t>
                  </w:r>
                </w:p>
              </w:tc>
            </w:tr>
            <w:tr w:rsidR="00E739BD" w:rsidRPr="00554F66" w:rsidTr="00554F66">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554F66" w:rsidRDefault="00E739BD" w:rsidP="00E739BD">
                  <w:pPr>
                    <w:spacing w:after="0" w:line="240" w:lineRule="auto"/>
                    <w:rPr>
                      <w:rFonts w:ascii="Arial" w:hAnsi="Arial" w:cs="Arial"/>
                      <w:b/>
                      <w:sz w:val="18"/>
                      <w:szCs w:val="18"/>
                      <w:lang w:val="af-ZA"/>
                    </w:rPr>
                  </w:pPr>
                  <w:r w:rsidRPr="00554F66">
                    <w:rPr>
                      <w:rFonts w:ascii="Arial" w:hAnsi="Arial" w:cs="Arial"/>
                      <w:b/>
                      <w:sz w:val="18"/>
                      <w:szCs w:val="18"/>
                      <w:lang w:val="af-ZA"/>
                    </w:rPr>
                    <w:t>Tota</w:t>
                  </w:r>
                  <w:r w:rsidR="00554F66">
                    <w:rPr>
                      <w:rFonts w:ascii="Arial" w:hAnsi="Arial" w:cs="Arial"/>
                      <w:b/>
                      <w:sz w:val="18"/>
                      <w:szCs w:val="18"/>
                      <w:lang w:val="af-ZA"/>
                    </w:rPr>
                    <w:t>a</w:t>
                  </w:r>
                  <w:r w:rsidRPr="00554F66">
                    <w:rPr>
                      <w:rFonts w:ascii="Arial" w:hAnsi="Arial" w:cs="Arial"/>
                      <w:b/>
                      <w:sz w:val="18"/>
                      <w:szCs w:val="18"/>
                      <w:lang w:val="af-ZA"/>
                    </w:rPr>
                    <w:t>l</w:t>
                  </w:r>
                </w:p>
              </w:tc>
              <w:tc>
                <w:tcPr>
                  <w:tcW w:w="94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554F66" w:rsidRDefault="009105C5" w:rsidP="00E739BD">
                  <w:pPr>
                    <w:spacing w:after="0" w:line="240" w:lineRule="auto"/>
                    <w:jc w:val="center"/>
                    <w:rPr>
                      <w:rFonts w:ascii="Arial" w:hAnsi="Arial" w:cs="Arial"/>
                      <w:b/>
                      <w:sz w:val="18"/>
                      <w:szCs w:val="18"/>
                      <w:lang w:val="af-ZA"/>
                    </w:rPr>
                  </w:pPr>
                  <w:r w:rsidRPr="00554F66">
                    <w:rPr>
                      <w:rFonts w:ascii="Arial" w:hAnsi="Arial" w:cs="Arial"/>
                      <w:b/>
                      <w:sz w:val="18"/>
                      <w:szCs w:val="18"/>
                      <w:lang w:val="af-ZA"/>
                    </w:rPr>
                    <w:t>84.2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E739BD" w:rsidRPr="00554F66" w:rsidRDefault="009105C5" w:rsidP="00E739BD">
                  <w:pPr>
                    <w:spacing w:after="0" w:line="240" w:lineRule="auto"/>
                    <w:jc w:val="center"/>
                    <w:rPr>
                      <w:rFonts w:ascii="Arial" w:hAnsi="Arial" w:cs="Arial"/>
                      <w:b/>
                      <w:sz w:val="18"/>
                      <w:szCs w:val="18"/>
                      <w:lang w:val="af-ZA"/>
                    </w:rPr>
                  </w:pPr>
                  <w:r w:rsidRPr="00554F66">
                    <w:rPr>
                      <w:rFonts w:ascii="Arial" w:hAnsi="Arial" w:cs="Arial"/>
                      <w:b/>
                      <w:sz w:val="18"/>
                      <w:szCs w:val="18"/>
                      <w:lang w:val="af-ZA"/>
                    </w:rPr>
                    <w:t>92.5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E739BD" w:rsidRPr="00554F66" w:rsidRDefault="009105C5" w:rsidP="003C2024">
                  <w:pPr>
                    <w:spacing w:after="0" w:line="240" w:lineRule="auto"/>
                    <w:jc w:val="center"/>
                    <w:rPr>
                      <w:rFonts w:ascii="Arial" w:hAnsi="Arial" w:cs="Arial"/>
                      <w:b/>
                      <w:sz w:val="18"/>
                      <w:szCs w:val="18"/>
                      <w:lang w:val="af-ZA"/>
                    </w:rPr>
                  </w:pPr>
                  <w:r w:rsidRPr="00554F66">
                    <w:rPr>
                      <w:rFonts w:ascii="Arial" w:hAnsi="Arial" w:cs="Arial"/>
                      <w:b/>
                      <w:sz w:val="18"/>
                      <w:szCs w:val="18"/>
                      <w:lang w:val="af-ZA"/>
                    </w:rPr>
                    <w:t>95.4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E739BD" w:rsidRPr="00554F66" w:rsidRDefault="009105C5" w:rsidP="00E739BD">
                  <w:pPr>
                    <w:spacing w:after="0" w:line="240" w:lineRule="auto"/>
                    <w:jc w:val="center"/>
                    <w:rPr>
                      <w:rFonts w:ascii="Arial" w:hAnsi="Arial" w:cs="Arial"/>
                      <w:b/>
                      <w:sz w:val="18"/>
                      <w:szCs w:val="18"/>
                      <w:lang w:val="af-ZA"/>
                    </w:rPr>
                  </w:pPr>
                  <w:r w:rsidRPr="00554F66">
                    <w:rPr>
                      <w:rFonts w:ascii="Arial" w:hAnsi="Arial" w:cs="Arial"/>
                      <w:b/>
                      <w:sz w:val="18"/>
                      <w:szCs w:val="18"/>
                      <w:lang w:val="af-ZA"/>
                    </w:rPr>
                    <w:t>77.3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E739BD" w:rsidRPr="00554F66" w:rsidRDefault="009105C5" w:rsidP="00E739BD">
                  <w:pPr>
                    <w:spacing w:after="0" w:line="240" w:lineRule="auto"/>
                    <w:jc w:val="center"/>
                    <w:rPr>
                      <w:rFonts w:ascii="Arial" w:hAnsi="Arial" w:cs="Arial"/>
                      <w:b/>
                      <w:sz w:val="18"/>
                      <w:szCs w:val="18"/>
                      <w:lang w:val="af-ZA"/>
                    </w:rPr>
                  </w:pPr>
                  <w:r w:rsidRPr="00554F66">
                    <w:rPr>
                      <w:rFonts w:ascii="Arial" w:hAnsi="Arial" w:cs="Arial"/>
                      <w:b/>
                      <w:sz w:val="18"/>
                      <w:szCs w:val="18"/>
                      <w:lang w:val="af-ZA"/>
                    </w:rPr>
                    <w:t>79.4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E739BD" w:rsidRPr="00554F66" w:rsidRDefault="00E739BD" w:rsidP="00E739BD">
                  <w:pPr>
                    <w:spacing w:after="0" w:line="240" w:lineRule="auto"/>
                    <w:jc w:val="right"/>
                    <w:rPr>
                      <w:rFonts w:ascii="Arial" w:hAnsi="Arial" w:cs="Arial"/>
                      <w:b/>
                      <w:sz w:val="18"/>
                      <w:szCs w:val="18"/>
                      <w:lang w:val="af-ZA"/>
                    </w:rPr>
                  </w:pPr>
                  <w:r w:rsidRPr="00554F66">
                    <w:rPr>
                      <w:rFonts w:ascii="Arial" w:hAnsi="Arial" w:cs="Arial"/>
                      <w:b/>
                      <w:sz w:val="18"/>
                      <w:szCs w:val="18"/>
                      <w:lang w:val="af-ZA"/>
                    </w:rPr>
                    <w:t>131.7 m</w:t>
                  </w:r>
                </w:p>
              </w:tc>
              <w:tc>
                <w:tcPr>
                  <w:tcW w:w="127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554F66" w:rsidRDefault="009105C5" w:rsidP="00E739BD">
                  <w:pPr>
                    <w:spacing w:after="0" w:line="240" w:lineRule="auto"/>
                    <w:jc w:val="center"/>
                    <w:rPr>
                      <w:rFonts w:ascii="Arial" w:hAnsi="Arial" w:cs="Arial"/>
                      <w:b/>
                      <w:sz w:val="18"/>
                      <w:szCs w:val="18"/>
                      <w:lang w:val="af-ZA"/>
                    </w:rPr>
                  </w:pPr>
                  <w:r w:rsidRPr="00554F66">
                    <w:rPr>
                      <w:rFonts w:ascii="Arial" w:hAnsi="Arial" w:cs="Arial"/>
                      <w:b/>
                      <w:color w:val="FF0000"/>
                      <w:sz w:val="18"/>
                      <w:szCs w:val="18"/>
                      <w:lang w:val="af-ZA"/>
                    </w:rPr>
                    <w:t>132.2 m</w:t>
                  </w:r>
                </w:p>
              </w:tc>
              <w:tc>
                <w:tcPr>
                  <w:tcW w:w="10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554F66" w:rsidRDefault="00E739BD" w:rsidP="00E739BD">
                  <w:pPr>
                    <w:spacing w:after="0" w:line="240" w:lineRule="auto"/>
                    <w:jc w:val="right"/>
                    <w:rPr>
                      <w:rFonts w:ascii="Arial" w:hAnsi="Arial" w:cs="Arial"/>
                      <w:b/>
                      <w:sz w:val="18"/>
                      <w:szCs w:val="18"/>
                      <w:lang w:val="af-ZA"/>
                    </w:rPr>
                  </w:pPr>
                  <w:r w:rsidRPr="00554F66">
                    <w:rPr>
                      <w:rFonts w:ascii="Arial" w:hAnsi="Arial" w:cs="Arial"/>
                      <w:b/>
                      <w:sz w:val="18"/>
                      <w:szCs w:val="18"/>
                      <w:lang w:val="af-ZA"/>
                    </w:rPr>
                    <w:t>123 m</w:t>
                  </w:r>
                </w:p>
              </w:tc>
            </w:tr>
            <w:bookmarkEnd w:id="1"/>
            <w:bookmarkEnd w:id="2"/>
          </w:tbl>
          <w:p w:rsidR="009105C5" w:rsidRPr="0060342B" w:rsidRDefault="009105C5" w:rsidP="00B74491">
            <w:pPr>
              <w:spacing w:after="0"/>
              <w:jc w:val="both"/>
              <w:rPr>
                <w:rFonts w:ascii="Arial" w:eastAsia="Times New Roman" w:hAnsi="Arial" w:cs="Arial"/>
                <w:b/>
                <w:color w:val="0070C0"/>
                <w:sz w:val="2"/>
                <w:szCs w:val="2"/>
                <w:u w:val="single"/>
                <w:lang w:val="en-US"/>
              </w:rPr>
            </w:pPr>
          </w:p>
        </w:tc>
      </w:tr>
    </w:tbl>
    <w:p w:rsidR="00E739BD" w:rsidRPr="003363E1" w:rsidRDefault="00554F66" w:rsidP="00554F66">
      <w:pPr>
        <w:spacing w:after="0" w:line="240" w:lineRule="auto"/>
        <w:ind w:right="-330"/>
        <w:jc w:val="center"/>
        <w:rPr>
          <w:rFonts w:ascii="Arial" w:hAnsi="Arial" w:cs="Arial"/>
          <w:b/>
          <w:color w:val="31849B"/>
          <w:sz w:val="17"/>
          <w:szCs w:val="17"/>
        </w:rPr>
      </w:pPr>
      <w:r>
        <w:rPr>
          <w:rFonts w:ascii="Arial" w:hAnsi="Arial" w:cs="Arial"/>
          <w:b/>
          <w:color w:val="FF0000"/>
          <w:sz w:val="18"/>
          <w:szCs w:val="18"/>
        </w:rPr>
        <w:t xml:space="preserve">DIE MAATSKAPPYE VAN DIE </w:t>
      </w:r>
      <w:r w:rsidR="00E739BD">
        <w:rPr>
          <w:rFonts w:ascii="Arial" w:hAnsi="Arial" w:cs="Arial"/>
          <w:b/>
          <w:color w:val="FF0000"/>
          <w:sz w:val="18"/>
          <w:szCs w:val="18"/>
        </w:rPr>
        <w:t>C</w:t>
      </w:r>
      <w:r w:rsidR="00E739BD" w:rsidRPr="009E35CC">
        <w:rPr>
          <w:rFonts w:ascii="Arial" w:hAnsi="Arial" w:cs="Arial"/>
          <w:b/>
          <w:color w:val="FF0000"/>
          <w:sz w:val="18"/>
          <w:szCs w:val="18"/>
        </w:rPr>
        <w:t>GA GRO</w:t>
      </w:r>
      <w:r>
        <w:rPr>
          <w:rFonts w:ascii="Arial" w:hAnsi="Arial" w:cs="Arial"/>
          <w:b/>
          <w:color w:val="FF0000"/>
          <w:sz w:val="18"/>
          <w:szCs w:val="18"/>
        </w:rPr>
        <w:t>E</w:t>
      </w:r>
      <w:r w:rsidR="00E739BD" w:rsidRPr="009E35CC">
        <w:rPr>
          <w:rFonts w:ascii="Arial" w:hAnsi="Arial" w:cs="Arial"/>
          <w:b/>
          <w:color w:val="FF0000"/>
          <w:sz w:val="18"/>
          <w:szCs w:val="18"/>
        </w:rPr>
        <w:t xml:space="preserve">P </w:t>
      </w:r>
      <w:r>
        <w:rPr>
          <w:rFonts w:ascii="Arial" w:hAnsi="Arial" w:cs="Arial"/>
          <w:b/>
          <w:color w:val="FF0000"/>
          <w:sz w:val="18"/>
          <w:szCs w:val="18"/>
        </w:rPr>
        <w:t>(CR</w:t>
      </w:r>
      <w:r w:rsidR="00E739BD" w:rsidRPr="009E35CC">
        <w:rPr>
          <w:rFonts w:ascii="Arial" w:hAnsi="Arial" w:cs="Arial"/>
          <w:b/>
          <w:color w:val="FF0000"/>
          <w:sz w:val="18"/>
          <w:szCs w:val="18"/>
        </w:rPr>
        <w:t xml:space="preserve">I, RIVER BIOSCIENCE, XSIT, CGA CULTIVAR COMPANY, CGA GROWER DEVELOPMENT COMPANY &amp; CITRUS ACADEMY) </w:t>
      </w:r>
      <w:r>
        <w:rPr>
          <w:rFonts w:ascii="Arial" w:hAnsi="Arial" w:cs="Arial"/>
          <w:b/>
          <w:color w:val="FF0000"/>
          <w:sz w:val="18"/>
          <w:szCs w:val="18"/>
        </w:rPr>
        <w:t>WORD DEUR SUIDER-AFRIKA SE SITRUSPRODUSENTE BEFONDS</w:t>
      </w:r>
    </w:p>
    <w:p w:rsidR="00F553C7" w:rsidRPr="003363E1" w:rsidRDefault="00F553C7" w:rsidP="00E739BD">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2CBF"/>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52A6"/>
    <w:rsid w:val="000A5521"/>
    <w:rsid w:val="000A5A8C"/>
    <w:rsid w:val="000A5CA4"/>
    <w:rsid w:val="000A76B2"/>
    <w:rsid w:val="000A78AB"/>
    <w:rsid w:val="000B1319"/>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4F66"/>
    <w:rsid w:val="00555B8C"/>
    <w:rsid w:val="00556180"/>
    <w:rsid w:val="0055794F"/>
    <w:rsid w:val="00561267"/>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4DA8"/>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7635"/>
    <w:rsid w:val="00DB0ADC"/>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3A9"/>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C5C"/>
    <w:rsid w:val="00EE1E28"/>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5A1E"/>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CFF"/>
    <w:rsid w:val="00F67336"/>
    <w:rsid w:val="00F70613"/>
    <w:rsid w:val="00F71AFA"/>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06907555">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72278880">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56073826">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4BA74-D309-488C-8964-39A3E9B4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Windows User</cp:lastModifiedBy>
  <cp:revision>2</cp:revision>
  <cp:lastPrinted>2018-08-11T07:24:00Z</cp:lastPrinted>
  <dcterms:created xsi:type="dcterms:W3CDTF">2018-08-20T12:46:00Z</dcterms:created>
  <dcterms:modified xsi:type="dcterms:W3CDTF">2018-08-20T12:46:00Z</dcterms:modified>
</cp:coreProperties>
</file>