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406E" w14:textId="2AB9F2B1" w:rsidR="005859D8" w:rsidRPr="00A315C5" w:rsidRDefault="005859D8" w:rsidP="00A315C5">
      <w:pPr>
        <w:spacing w:after="0" w:line="240" w:lineRule="auto"/>
        <w:ind w:right="113"/>
        <w:rPr>
          <w:rFonts w:asciiTheme="minorHAnsi" w:hAnsiTheme="minorHAnsi" w:cstheme="minorHAnsi"/>
          <w:b/>
          <w:i/>
          <w:sz w:val="24"/>
          <w:szCs w:val="24"/>
          <w:lang w:val="af-ZA"/>
        </w:rPr>
      </w:pPr>
      <w:r w:rsidRPr="00A315C5">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5C5">
        <w:rPr>
          <w:rFonts w:asciiTheme="minorHAnsi" w:hAnsiTheme="minorHAnsi" w:cstheme="minorHAnsi"/>
          <w:b/>
          <w:i/>
          <w:sz w:val="24"/>
          <w:szCs w:val="24"/>
          <w:lang w:val="af-ZA"/>
        </w:rPr>
        <w:t xml:space="preserve">UIT DIE PEN VAN DIE </w:t>
      </w:r>
      <w:r w:rsidRPr="00A315C5">
        <w:rPr>
          <w:rFonts w:asciiTheme="minorHAnsi" w:hAnsiTheme="minorHAnsi" w:cstheme="minorHAnsi"/>
          <w:b/>
          <w:i/>
          <w:sz w:val="24"/>
          <w:szCs w:val="24"/>
          <w:lang w:val="af-ZA"/>
        </w:rPr>
        <w:t>CEO (</w:t>
      </w:r>
      <w:r w:rsidR="0010672A" w:rsidRPr="00A315C5">
        <w:rPr>
          <w:rFonts w:asciiTheme="minorHAnsi" w:hAnsiTheme="minorHAnsi" w:cstheme="minorHAnsi"/>
          <w:b/>
          <w:i/>
          <w:sz w:val="24"/>
          <w:szCs w:val="24"/>
          <w:lang w:val="af-ZA"/>
        </w:rPr>
        <w:t>9</w:t>
      </w:r>
      <w:r w:rsidR="00AD79A4" w:rsidRPr="00A315C5">
        <w:rPr>
          <w:rFonts w:asciiTheme="minorHAnsi" w:hAnsiTheme="minorHAnsi" w:cstheme="minorHAnsi"/>
          <w:b/>
          <w:i/>
          <w:sz w:val="24"/>
          <w:szCs w:val="24"/>
          <w:lang w:val="af-ZA"/>
        </w:rPr>
        <w:t>/21</w:t>
      </w:r>
      <w:r w:rsidRPr="00A315C5">
        <w:rPr>
          <w:rFonts w:asciiTheme="minorHAnsi" w:hAnsiTheme="minorHAnsi" w:cstheme="minorHAnsi"/>
          <w:b/>
          <w:i/>
          <w:sz w:val="24"/>
          <w:szCs w:val="24"/>
          <w:lang w:val="af-ZA"/>
        </w:rPr>
        <w:t>)</w:t>
      </w:r>
      <w:r w:rsidRPr="00A315C5">
        <w:rPr>
          <w:rFonts w:asciiTheme="minorHAnsi" w:hAnsiTheme="minorHAnsi" w:cstheme="minorHAnsi"/>
          <w:noProof/>
          <w:sz w:val="24"/>
          <w:szCs w:val="24"/>
          <w:lang w:val="af-ZA" w:eastAsia="en-ZA"/>
        </w:rPr>
        <w:t xml:space="preserve"> </w:t>
      </w:r>
    </w:p>
    <w:p w14:paraId="612E86BD" w14:textId="0E3E0DF6" w:rsidR="005859D8" w:rsidRPr="00A315C5" w:rsidRDefault="005859D8" w:rsidP="00A315C5">
      <w:pPr>
        <w:spacing w:after="0" w:line="240" w:lineRule="auto"/>
        <w:ind w:right="113"/>
        <w:rPr>
          <w:rFonts w:asciiTheme="minorHAnsi" w:hAnsiTheme="minorHAnsi" w:cstheme="minorHAnsi"/>
          <w:b/>
          <w:color w:val="FF0000"/>
          <w:sz w:val="24"/>
          <w:szCs w:val="24"/>
          <w:lang w:val="af-ZA"/>
        </w:rPr>
      </w:pPr>
      <w:r w:rsidRPr="00A315C5">
        <w:rPr>
          <w:rFonts w:asciiTheme="minorHAnsi" w:hAnsiTheme="minorHAnsi" w:cstheme="minorHAnsi"/>
          <w:b/>
          <w:color w:val="FF0000"/>
          <w:sz w:val="24"/>
          <w:szCs w:val="24"/>
          <w:lang w:val="af-ZA"/>
        </w:rPr>
        <w:t>(</w:t>
      </w:r>
      <w:r w:rsidR="00A315C5">
        <w:rPr>
          <w:rFonts w:asciiTheme="minorHAnsi" w:hAnsiTheme="minorHAnsi" w:cstheme="minorHAnsi"/>
          <w:b/>
          <w:color w:val="FF0000"/>
          <w:sz w:val="24"/>
          <w:szCs w:val="24"/>
          <w:lang w:val="af-ZA"/>
        </w:rPr>
        <w:t xml:space="preserve">Volg my op </w:t>
      </w:r>
      <w:r w:rsidRPr="00A315C5">
        <w:rPr>
          <w:rFonts w:asciiTheme="minorHAnsi" w:hAnsiTheme="minorHAnsi" w:cstheme="minorHAnsi"/>
          <w:b/>
          <w:color w:val="FF0000"/>
          <w:sz w:val="24"/>
          <w:szCs w:val="24"/>
          <w:lang w:val="af-ZA"/>
        </w:rPr>
        <w:t>Twitter justchad_cga)</w:t>
      </w:r>
    </w:p>
    <w:p w14:paraId="50F3E523" w14:textId="7698F612" w:rsidR="00361403" w:rsidRPr="00A315C5" w:rsidRDefault="004510C4" w:rsidP="00A315C5">
      <w:pPr>
        <w:rPr>
          <w:rFonts w:asciiTheme="minorHAnsi" w:hAnsiTheme="minorHAnsi" w:cstheme="minorHAnsi"/>
          <w:i/>
          <w:sz w:val="24"/>
          <w:szCs w:val="24"/>
          <w:lang w:val="af-ZA"/>
        </w:rPr>
      </w:pPr>
      <w:r w:rsidRPr="00A315C5">
        <w:rPr>
          <w:rFonts w:asciiTheme="minorHAnsi" w:hAnsiTheme="minorHAnsi" w:cstheme="minorHAnsi"/>
          <w:i/>
          <w:sz w:val="24"/>
          <w:szCs w:val="24"/>
          <w:lang w:val="af-ZA"/>
        </w:rPr>
        <w:t>Justin Chadwick 12</w:t>
      </w:r>
      <w:r w:rsidR="001549C2" w:rsidRPr="00A315C5">
        <w:rPr>
          <w:rFonts w:asciiTheme="minorHAnsi" w:hAnsiTheme="minorHAnsi" w:cstheme="minorHAnsi"/>
          <w:i/>
          <w:sz w:val="24"/>
          <w:szCs w:val="24"/>
          <w:lang w:val="af-ZA"/>
        </w:rPr>
        <w:t xml:space="preserve"> Ma</w:t>
      </w:r>
      <w:r w:rsidR="00A315C5">
        <w:rPr>
          <w:rFonts w:asciiTheme="minorHAnsi" w:hAnsiTheme="minorHAnsi" w:cstheme="minorHAnsi"/>
          <w:i/>
          <w:sz w:val="24"/>
          <w:szCs w:val="24"/>
          <w:lang w:val="af-ZA"/>
        </w:rPr>
        <w:t>art</w:t>
      </w:r>
      <w:r w:rsidR="00AD79A4" w:rsidRPr="00A315C5">
        <w:rPr>
          <w:rFonts w:asciiTheme="minorHAnsi" w:hAnsiTheme="minorHAnsi" w:cstheme="minorHAnsi"/>
          <w:i/>
          <w:sz w:val="24"/>
          <w:szCs w:val="24"/>
          <w:lang w:val="af-ZA"/>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37AA5FCF" w14:textId="272EEC4D" w:rsidR="00836320" w:rsidRPr="008654A3" w:rsidRDefault="004510C4"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w:t>
            </w:r>
            <w:r w:rsidR="00A25341">
              <w:rPr>
                <w:rFonts w:asciiTheme="minorHAnsi" w:hAnsiTheme="minorHAnsi" w:cstheme="minorHAnsi"/>
                <w:b/>
                <w:i/>
                <w:sz w:val="24"/>
                <w:szCs w:val="24"/>
                <w:lang w:val="en-US"/>
              </w:rPr>
              <w:t>Part of the secret of success in life is to eat what you like and let the food fight it out inside” Mark Twain</w:t>
            </w:r>
          </w:p>
        </w:tc>
      </w:tr>
    </w:tbl>
    <w:p w14:paraId="211D9C51" w14:textId="0699E5B8" w:rsidR="00A315C5" w:rsidRDefault="00A315C5" w:rsidP="004A71FD">
      <w:pPr>
        <w:spacing w:after="0" w:line="240" w:lineRule="auto"/>
        <w:jc w:val="both"/>
        <w:rPr>
          <w:rFonts w:asciiTheme="minorHAnsi" w:eastAsiaTheme="minorHAnsi" w:hAnsiTheme="minorHAnsi" w:cstheme="minorBidi"/>
          <w:b/>
          <w:bCs/>
          <w:color w:val="7030A0"/>
          <w:u w:val="single"/>
          <w:lang w:val="en-US"/>
        </w:rPr>
      </w:pPr>
      <w:r>
        <w:rPr>
          <w:rFonts w:asciiTheme="minorHAnsi" w:eastAsiaTheme="minorHAnsi" w:hAnsiTheme="minorHAnsi" w:cstheme="minorBidi"/>
          <w:b/>
          <w:bCs/>
          <w:color w:val="7030A0"/>
          <w:u w:val="single"/>
          <w:lang w:val="en-US"/>
        </w:rPr>
        <w:t xml:space="preserve">ASIATIESE SITRUSVERGROENING: 'N ERNSTIGE </w:t>
      </w:r>
      <w:r w:rsidR="00B85BE4">
        <w:rPr>
          <w:rFonts w:asciiTheme="minorHAnsi" w:eastAsiaTheme="minorHAnsi" w:hAnsiTheme="minorHAnsi" w:cstheme="minorBidi"/>
          <w:b/>
          <w:bCs/>
          <w:color w:val="7030A0"/>
          <w:u w:val="single"/>
          <w:lang w:val="en-US"/>
        </w:rPr>
        <w:t>BE</w:t>
      </w:r>
      <w:r>
        <w:rPr>
          <w:rFonts w:asciiTheme="minorHAnsi" w:eastAsiaTheme="minorHAnsi" w:hAnsiTheme="minorHAnsi" w:cstheme="minorBidi"/>
          <w:b/>
          <w:bCs/>
          <w:color w:val="7030A0"/>
          <w:u w:val="single"/>
          <w:lang w:val="en-US"/>
        </w:rPr>
        <w:t>DREIGING VIR DIE SITRUSBEDRYF</w:t>
      </w:r>
    </w:p>
    <w:p w14:paraId="08029E1B" w14:textId="42A76B7B" w:rsidR="00A315C5" w:rsidRDefault="00A315C5" w:rsidP="005704D0">
      <w:pPr>
        <w:spacing w:after="0" w:line="240" w:lineRule="auto"/>
        <w:jc w:val="both"/>
        <w:rPr>
          <w:rFonts w:asciiTheme="minorHAnsi" w:eastAsiaTheme="minorHAnsi" w:hAnsiTheme="minorHAnsi" w:cstheme="minorBidi"/>
          <w:lang w:val="af-ZA"/>
        </w:rPr>
      </w:pPr>
      <w:r>
        <w:rPr>
          <w:rFonts w:asciiTheme="minorHAnsi" w:eastAsiaTheme="minorHAnsi" w:hAnsiTheme="minorHAnsi" w:cstheme="minorBidi"/>
          <w:lang w:val="af-ZA"/>
        </w:rPr>
        <w:t xml:space="preserve">Die Departement van Landbou, Grondhervorming en Landelike Ontwikkeling waarsku sitrusboere rakende Asiatiese sitrusvergroening. Die siekte word deur die patogeen </w:t>
      </w:r>
      <w:r>
        <w:rPr>
          <w:rFonts w:asciiTheme="minorHAnsi" w:eastAsiaTheme="minorHAnsi" w:hAnsiTheme="minorHAnsi" w:cstheme="minorBidi"/>
          <w:i/>
          <w:iCs/>
          <w:lang w:val="af-ZA"/>
        </w:rPr>
        <w:t xml:space="preserve">Candidatutus Liberibacter asiaticus </w:t>
      </w:r>
      <w:r>
        <w:rPr>
          <w:rFonts w:asciiTheme="minorHAnsi" w:eastAsiaTheme="minorHAnsi" w:hAnsiTheme="minorHAnsi" w:cstheme="minorBidi"/>
          <w:lang w:val="af-ZA"/>
        </w:rPr>
        <w:t>veroorsaak, wat deur die Asiatiese sitrus</w:t>
      </w:r>
      <w:r w:rsidR="00B85BE4">
        <w:rPr>
          <w:rFonts w:asciiTheme="minorHAnsi" w:eastAsiaTheme="minorHAnsi" w:hAnsiTheme="minorHAnsi" w:cstheme="minorBidi"/>
          <w:lang w:val="af-ZA"/>
        </w:rPr>
        <w:t>bladvlooi</w:t>
      </w:r>
      <w:r>
        <w:rPr>
          <w:rFonts w:asciiTheme="minorHAnsi" w:eastAsiaTheme="minorHAnsi" w:hAnsiTheme="minorHAnsi" w:cstheme="minorBidi"/>
          <w:lang w:val="af-ZA"/>
        </w:rPr>
        <w:t xml:space="preserve"> (ACP), </w:t>
      </w:r>
      <w:r>
        <w:rPr>
          <w:rFonts w:asciiTheme="minorHAnsi" w:eastAsiaTheme="minorHAnsi" w:hAnsiTheme="minorHAnsi" w:cstheme="minorBidi"/>
          <w:i/>
          <w:iCs/>
          <w:lang w:val="af-ZA"/>
        </w:rPr>
        <w:t>Diaphorina citri</w:t>
      </w:r>
      <w:r>
        <w:rPr>
          <w:rFonts w:asciiTheme="minorHAnsi" w:eastAsiaTheme="minorHAnsi" w:hAnsiTheme="minorHAnsi" w:cstheme="minorBidi"/>
          <w:lang w:val="af-ZA"/>
        </w:rPr>
        <w:t>, oorgedra word</w:t>
      </w:r>
      <w:r w:rsidR="005704D0">
        <w:rPr>
          <w:rFonts w:asciiTheme="minorHAnsi" w:eastAsiaTheme="minorHAnsi" w:hAnsiTheme="minorHAnsi" w:cstheme="minorBidi"/>
          <w:lang w:val="af-ZA"/>
        </w:rPr>
        <w:t>. D</w:t>
      </w:r>
      <w:r>
        <w:rPr>
          <w:rFonts w:asciiTheme="minorHAnsi" w:eastAsiaTheme="minorHAnsi" w:hAnsiTheme="minorHAnsi" w:cstheme="minorBidi"/>
          <w:lang w:val="af-ZA"/>
        </w:rPr>
        <w:t>it is 'n groot bedreiging vir alle sitrusbedrywe in die wêreld. Simpto</w:t>
      </w:r>
      <w:r w:rsidR="00B85BE4">
        <w:rPr>
          <w:rFonts w:asciiTheme="minorHAnsi" w:eastAsiaTheme="minorHAnsi" w:hAnsiTheme="minorHAnsi" w:cstheme="minorBidi"/>
          <w:lang w:val="af-ZA"/>
        </w:rPr>
        <w:t>me op blare en lote sluit onder</w:t>
      </w:r>
      <w:r>
        <w:rPr>
          <w:rFonts w:asciiTheme="minorHAnsi" w:eastAsiaTheme="minorHAnsi" w:hAnsiTheme="minorHAnsi" w:cstheme="minorBidi"/>
          <w:lang w:val="af-ZA"/>
        </w:rPr>
        <w:t>meer geel lote, asimmetriese, gevlekte blare, regop klein chlorotiese blare, buite seisoen “flushing”  en afsterwing van takke</w:t>
      </w:r>
      <w:r w:rsidR="00B85BE4">
        <w:rPr>
          <w:rFonts w:asciiTheme="minorHAnsi" w:eastAsiaTheme="minorHAnsi" w:hAnsiTheme="minorHAnsi" w:cstheme="minorBidi"/>
          <w:lang w:val="af-ZA"/>
        </w:rPr>
        <w:t xml:space="preserve"> in. Blom- en vrug</w:t>
      </w:r>
      <w:r>
        <w:rPr>
          <w:rFonts w:asciiTheme="minorHAnsi" w:eastAsiaTheme="minorHAnsi" w:hAnsiTheme="minorHAnsi" w:cstheme="minorBidi"/>
          <w:lang w:val="af-ZA"/>
        </w:rPr>
        <w:t xml:space="preserve">simptome sluit buite seisoen en swaar blom op siek takke, klein, skewe, bitter vrugte met klein, bruin, geaborteerde sade en oneweredige kleur by volwassenheid in asook </w:t>
      </w:r>
      <w:r w:rsidR="004A71FD">
        <w:rPr>
          <w:rFonts w:asciiTheme="minorHAnsi" w:eastAsiaTheme="minorHAnsi" w:hAnsiTheme="minorHAnsi" w:cstheme="minorBidi"/>
          <w:lang w:val="af-ZA"/>
        </w:rPr>
        <w:t xml:space="preserve">erge </w:t>
      </w:r>
      <w:r>
        <w:rPr>
          <w:rFonts w:asciiTheme="minorHAnsi" w:eastAsiaTheme="minorHAnsi" w:hAnsiTheme="minorHAnsi" w:cstheme="minorBidi"/>
          <w:lang w:val="af-ZA"/>
        </w:rPr>
        <w:t>vrugval. Die roetagtige swamgroei as gevolg van oortollige heuningdouproduksie kan ook die plante se vermoë om te fotosinteer beïnvloed, wat die algehele plantgesondheid kan beïnvloed.</w:t>
      </w:r>
    </w:p>
    <w:p w14:paraId="67781AA4" w14:textId="77777777" w:rsidR="00A315C5" w:rsidRDefault="00A315C5" w:rsidP="004A71FD">
      <w:pPr>
        <w:spacing w:after="0" w:line="240" w:lineRule="auto"/>
        <w:jc w:val="both"/>
        <w:rPr>
          <w:rFonts w:asciiTheme="minorHAnsi" w:eastAsiaTheme="minorHAnsi" w:hAnsiTheme="minorHAnsi" w:cstheme="minorBidi"/>
          <w:lang w:val="af-ZA"/>
        </w:rPr>
      </w:pPr>
      <w:r>
        <w:rPr>
          <w:rFonts w:asciiTheme="minorHAnsi" w:eastAsiaTheme="minorHAnsi" w:hAnsiTheme="minorHAnsi" w:cstheme="minorBidi"/>
          <w:lang w:val="af-ZA"/>
        </w:rPr>
        <w:t>Die bedryf (deur die CRI, CGA en SACNA), saam met relevante staatsdepartemente en organisasies, is deel van 'n HLB-bestuurskomitee. Hierdie komitee bestuur 'n aksieplan, kommunikasiestrategie en ander aksies wat nodig is om vroeë waarskuwing, inperking en beheer te verseker.</w:t>
      </w:r>
    </w:p>
    <w:p w14:paraId="05A3058F" w14:textId="77777777" w:rsidR="00A315C5" w:rsidRDefault="00A315C5" w:rsidP="004A71FD">
      <w:pPr>
        <w:spacing w:after="0" w:line="240" w:lineRule="auto"/>
        <w:jc w:val="both"/>
        <w:rPr>
          <w:rFonts w:asciiTheme="minorHAnsi" w:eastAsiaTheme="minorHAnsi" w:hAnsiTheme="minorHAnsi" w:cstheme="minorBidi"/>
          <w:u w:val="single"/>
          <w:lang w:val="af-ZA"/>
        </w:rPr>
      </w:pPr>
      <w:r>
        <w:rPr>
          <w:rFonts w:asciiTheme="minorHAnsi" w:eastAsiaTheme="minorHAnsi" w:hAnsiTheme="minorHAnsi" w:cstheme="minorBidi"/>
          <w:lang w:val="af-ZA"/>
        </w:rPr>
        <w:t xml:space="preserve">Vir afskrifte van die volledige mediaverklaring, stuur 'n e-pos na </w:t>
      </w:r>
      <w:r>
        <w:rPr>
          <w:rFonts w:asciiTheme="minorHAnsi" w:eastAsiaTheme="minorHAnsi" w:hAnsiTheme="minorHAnsi" w:cstheme="minorBidi"/>
          <w:u w:val="single"/>
          <w:lang w:val="af-ZA"/>
        </w:rPr>
        <w:t>gloria@cga.co.za</w:t>
      </w:r>
    </w:p>
    <w:p w14:paraId="7349D71A" w14:textId="77777777" w:rsidR="004A71FD" w:rsidRDefault="004A71FD" w:rsidP="004A71FD">
      <w:pPr>
        <w:spacing w:after="0" w:line="240" w:lineRule="auto"/>
        <w:jc w:val="both"/>
        <w:rPr>
          <w:rFonts w:asciiTheme="minorHAnsi" w:eastAsiaTheme="minorHAnsi" w:hAnsiTheme="minorHAnsi" w:cstheme="minorBidi"/>
          <w:b/>
          <w:bCs/>
          <w:color w:val="7030A0"/>
          <w:u w:val="single"/>
          <w:lang w:val="en-US"/>
        </w:rPr>
      </w:pPr>
      <w:r>
        <w:rPr>
          <w:rFonts w:asciiTheme="minorHAnsi" w:eastAsiaTheme="minorHAnsi" w:hAnsiTheme="minorHAnsi" w:cstheme="minorBidi"/>
          <w:b/>
          <w:bCs/>
          <w:color w:val="7030A0"/>
          <w:u w:val="single"/>
          <w:lang w:val="en-US"/>
        </w:rPr>
        <w:t>LOGISTIEK - WEES GEREED</w:t>
      </w:r>
    </w:p>
    <w:p w14:paraId="72CDF93A" w14:textId="3725645F" w:rsidR="004A71FD" w:rsidRDefault="004A71FD" w:rsidP="005704D0">
      <w:pPr>
        <w:spacing w:after="0" w:line="240" w:lineRule="auto"/>
        <w:jc w:val="both"/>
        <w:rPr>
          <w:rFonts w:asciiTheme="minorHAnsi" w:eastAsiaTheme="minorHAnsi" w:hAnsiTheme="minorHAnsi" w:cstheme="minorBidi"/>
          <w:lang w:val="af-ZA"/>
        </w:rPr>
      </w:pPr>
      <w:r>
        <w:rPr>
          <w:rFonts w:asciiTheme="minorHAnsi" w:eastAsiaTheme="minorHAnsi" w:hAnsiTheme="minorHAnsi" w:cstheme="minorBidi"/>
          <w:lang w:val="af-ZA"/>
        </w:rPr>
        <w:t xml:space="preserve">Belanghebbendes van die sitrusbedryf in suidelike Afrika hou die ontwikkelinge in die tafeldruifbedryf noukeurig dop, veral met betrekking tot logistiek. Berigte oor </w:t>
      </w:r>
      <w:r w:rsidR="005704D0">
        <w:rPr>
          <w:rFonts w:asciiTheme="minorHAnsi" w:eastAsiaTheme="minorHAnsi" w:hAnsiTheme="minorHAnsi" w:cstheme="minorBidi"/>
          <w:lang w:val="af-ZA"/>
        </w:rPr>
        <w:t xml:space="preserve">baie </w:t>
      </w:r>
      <w:r>
        <w:rPr>
          <w:rFonts w:asciiTheme="minorHAnsi" w:eastAsiaTheme="minorHAnsi" w:hAnsiTheme="minorHAnsi" w:cstheme="minorBidi"/>
          <w:lang w:val="af-ZA"/>
        </w:rPr>
        <w:t>vertra</w:t>
      </w:r>
      <w:r w:rsidR="005704D0">
        <w:rPr>
          <w:rFonts w:asciiTheme="minorHAnsi" w:eastAsiaTheme="minorHAnsi" w:hAnsiTheme="minorHAnsi" w:cstheme="minorBidi"/>
          <w:lang w:val="af-ZA"/>
        </w:rPr>
        <w:t xml:space="preserve">gings in </w:t>
      </w:r>
      <w:r>
        <w:rPr>
          <w:rFonts w:asciiTheme="minorHAnsi" w:eastAsiaTheme="minorHAnsi" w:hAnsiTheme="minorHAnsi" w:cstheme="minorBidi"/>
          <w:lang w:val="af-ZA"/>
        </w:rPr>
        <w:t>skepe, tekort aan houers, opeenhoping en swak produktiwiteit in die Kaapstad-hawe is besonder kommerwekkend. Mitchell Brooke skakel met alle partye om 'n suksesvolle sitrusseisoen in 2021 te beplan. Op Woensdag volgende week (17 Maart 2021) sal die Sitrusbemarkingsforum (CMF) vergader, en 2021 se uitvoer oesskatting sal bespreek en bekend gemaak word. Dit sal dan gewig aan hierdie besprekings gee.</w:t>
      </w:r>
    </w:p>
    <w:p w14:paraId="289FF2AF" w14:textId="77777777" w:rsidR="004A71FD" w:rsidRPr="004A71FD" w:rsidRDefault="004A71FD" w:rsidP="004A71FD">
      <w:pPr>
        <w:spacing w:after="0" w:line="240" w:lineRule="auto"/>
        <w:jc w:val="both"/>
        <w:rPr>
          <w:rFonts w:asciiTheme="minorHAnsi" w:eastAsia="Times New Roman" w:hAnsiTheme="minorHAnsi" w:cstheme="minorHAnsi"/>
          <w:b/>
          <w:bCs/>
          <w:noProof/>
          <w:color w:val="7030A0"/>
          <w:sz w:val="24"/>
          <w:szCs w:val="24"/>
          <w:u w:val="single"/>
          <w:lang w:val="af-ZA"/>
        </w:rPr>
      </w:pPr>
      <w:r w:rsidRPr="004A71FD">
        <w:rPr>
          <w:rFonts w:asciiTheme="minorHAnsi" w:eastAsia="Times New Roman" w:hAnsiTheme="minorHAnsi" w:cstheme="minorHAnsi"/>
          <w:b/>
          <w:bCs/>
          <w:noProof/>
          <w:color w:val="7030A0"/>
          <w:sz w:val="24"/>
          <w:szCs w:val="24"/>
          <w:u w:val="single"/>
          <w:lang w:val="af-ZA"/>
        </w:rPr>
        <w:t>SITRUS BEMARKINGSFORUM (CMF)</w:t>
      </w:r>
    </w:p>
    <w:p w14:paraId="1B2DF390" w14:textId="77777777" w:rsidR="004A71FD" w:rsidRPr="004A71FD" w:rsidRDefault="004A71FD" w:rsidP="004A71FD">
      <w:pPr>
        <w:spacing w:after="0" w:line="240" w:lineRule="auto"/>
        <w:jc w:val="both"/>
        <w:rPr>
          <w:rFonts w:asciiTheme="minorHAnsi" w:eastAsia="Times New Roman" w:hAnsiTheme="minorHAnsi" w:cstheme="minorHAnsi"/>
          <w:noProof/>
          <w:sz w:val="24"/>
          <w:szCs w:val="24"/>
          <w:lang w:val="af-ZA"/>
        </w:rPr>
      </w:pPr>
      <w:r w:rsidRPr="004A71FD">
        <w:rPr>
          <w:rFonts w:asciiTheme="minorHAnsi" w:eastAsia="Times New Roman" w:hAnsiTheme="minorHAnsi" w:cstheme="minorHAnsi"/>
          <w:noProof/>
          <w:sz w:val="24"/>
          <w:szCs w:val="24"/>
          <w:lang w:val="af-ZA"/>
        </w:rPr>
        <w:t>Soos hierbo genoem, vergader die CMF virtueel op Woensdag 17 Maart 2021 om 09:30.</w:t>
      </w:r>
    </w:p>
    <w:p w14:paraId="4CE59E2F" w14:textId="77777777" w:rsidR="004A71FD" w:rsidRPr="004A71FD" w:rsidRDefault="004A71FD" w:rsidP="004A71FD">
      <w:pPr>
        <w:spacing w:after="0" w:line="240" w:lineRule="auto"/>
        <w:jc w:val="both"/>
        <w:rPr>
          <w:rFonts w:asciiTheme="minorHAnsi" w:eastAsia="Times New Roman" w:hAnsiTheme="minorHAnsi" w:cstheme="minorHAnsi"/>
          <w:noProof/>
          <w:sz w:val="24"/>
          <w:szCs w:val="24"/>
          <w:lang w:val="af-ZA"/>
        </w:rPr>
      </w:pPr>
      <w:r w:rsidRPr="004A71FD">
        <w:rPr>
          <w:rFonts w:asciiTheme="minorHAnsi" w:eastAsia="Times New Roman" w:hAnsiTheme="minorHAnsi" w:cstheme="minorHAnsi"/>
          <w:noProof/>
          <w:sz w:val="24"/>
          <w:szCs w:val="24"/>
          <w:lang w:val="af-ZA"/>
        </w:rPr>
        <w:t>Die agenda sluit besprekings oor die uitvoer oesskatting vir 2021 en 'n paar perspektiewe op die markte vir die komende 2021-seisoen in.</w:t>
      </w:r>
    </w:p>
    <w:p w14:paraId="1FF2627B" w14:textId="77777777" w:rsidR="004A71FD" w:rsidRPr="004A71FD" w:rsidRDefault="004A71FD" w:rsidP="004A71FD">
      <w:pPr>
        <w:spacing w:after="0" w:line="240" w:lineRule="auto"/>
        <w:jc w:val="both"/>
        <w:rPr>
          <w:rFonts w:asciiTheme="minorHAnsi" w:eastAsia="Times New Roman" w:hAnsiTheme="minorHAnsi" w:cstheme="minorHAnsi"/>
          <w:noProof/>
          <w:sz w:val="24"/>
          <w:szCs w:val="24"/>
          <w:lang w:val="af-ZA"/>
        </w:rPr>
      </w:pPr>
      <w:r w:rsidRPr="004A71FD">
        <w:rPr>
          <w:rFonts w:asciiTheme="minorHAnsi" w:eastAsia="Times New Roman" w:hAnsiTheme="minorHAnsi" w:cstheme="minorHAnsi"/>
          <w:noProof/>
          <w:sz w:val="24"/>
          <w:szCs w:val="24"/>
          <w:lang w:val="af-ZA"/>
        </w:rPr>
        <w:t>Alle CGA-, FPEF- en CMF-lede moes 'n agenda, vergadering-ID en wagwoord ontvang het. Kontak Werner van Rooyen werner@fpef.co.za as u meer inligting verlang.</w:t>
      </w:r>
    </w:p>
    <w:p w14:paraId="686AC977" w14:textId="4D288828" w:rsidR="006C2E3A" w:rsidRPr="006C2E3A" w:rsidRDefault="006C2E3A" w:rsidP="006C2E3A">
      <w:pPr>
        <w:spacing w:after="0" w:line="240" w:lineRule="auto"/>
        <w:jc w:val="both"/>
        <w:rPr>
          <w:rFonts w:asciiTheme="minorHAnsi" w:eastAsiaTheme="minorHAnsi" w:hAnsiTheme="minorHAnsi" w:cstheme="minorBidi"/>
          <w:b/>
          <w:bCs/>
          <w:noProof/>
          <w:color w:val="7030A0"/>
          <w:u w:val="single"/>
          <w:lang w:val="af-ZA"/>
        </w:rPr>
      </w:pPr>
      <w:r w:rsidRPr="006C2E3A">
        <w:rPr>
          <w:rFonts w:asciiTheme="minorHAnsi" w:eastAsiaTheme="minorHAnsi" w:hAnsiTheme="minorHAnsi" w:cstheme="minorBidi"/>
          <w:b/>
          <w:bCs/>
          <w:noProof/>
          <w:color w:val="7030A0"/>
          <w:u w:val="single"/>
          <w:lang w:val="af-ZA"/>
        </w:rPr>
        <w:t>WEEKLIKSE STATISTIEKE</w:t>
      </w:r>
    </w:p>
    <w:p w14:paraId="63BFC514" w14:textId="7D9CE42A" w:rsidR="006C2E3A" w:rsidRPr="006C2E3A" w:rsidRDefault="006C2E3A" w:rsidP="005704D0">
      <w:pPr>
        <w:spacing w:after="0" w:line="240" w:lineRule="auto"/>
        <w:jc w:val="both"/>
        <w:rPr>
          <w:rFonts w:asciiTheme="minorHAnsi" w:eastAsiaTheme="minorHAnsi" w:hAnsiTheme="minorHAnsi" w:cstheme="minorBidi"/>
          <w:noProof/>
          <w:lang w:val="af-ZA"/>
        </w:rPr>
      </w:pPr>
      <w:r w:rsidRPr="006C2E3A">
        <w:rPr>
          <w:rFonts w:asciiTheme="minorHAnsi" w:eastAsiaTheme="minorHAnsi" w:hAnsiTheme="minorHAnsi" w:cstheme="minorBidi"/>
          <w:noProof/>
          <w:lang w:val="af-ZA"/>
        </w:rPr>
        <w:t>Brasilië oorheers lemoene, met die oorgrote meerderheid wat vir verwerking geproduseer word.</w:t>
      </w:r>
    </w:p>
    <w:p w14:paraId="4EF86ADA" w14:textId="5FD6EE54" w:rsidR="006C2E3A" w:rsidRPr="006C2E3A" w:rsidRDefault="005704D0" w:rsidP="006C2E3A">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Die lemoene se</w:t>
      </w:r>
      <w:bookmarkStart w:id="0" w:name="_GoBack"/>
      <w:bookmarkEnd w:id="0"/>
      <w:r w:rsidR="006C2E3A" w:rsidRPr="006C2E3A">
        <w:rPr>
          <w:rFonts w:asciiTheme="minorHAnsi" w:eastAsiaTheme="minorHAnsi" w:hAnsiTheme="minorHAnsi" w:cstheme="minorBidi"/>
          <w:noProof/>
          <w:lang w:val="af-ZA"/>
        </w:rPr>
        <w:t xml:space="preserve"> produksie ranglys lyk so; 1. Brasilië (17 miljoen ton); 2. China (7,2 miljoen); 3. EU (6,4 miljoen); 4. VSA (4,6 miljoen); 5. Mexiko (4,2 miljoen); 6. Egipte (3,2 miljoen); 7. Turkye (1,7 miljoen); 8. Suid-Afrika (1,5 miljoen).</w:t>
      </w:r>
    </w:p>
    <w:p w14:paraId="2B281E30" w14:textId="77777777" w:rsidR="006C2E3A" w:rsidRPr="006C2E3A" w:rsidRDefault="006C2E3A" w:rsidP="006C2E3A">
      <w:pPr>
        <w:spacing w:after="0" w:line="240" w:lineRule="auto"/>
        <w:jc w:val="both"/>
        <w:rPr>
          <w:rFonts w:asciiTheme="minorHAnsi" w:eastAsiaTheme="minorHAnsi" w:hAnsiTheme="minorHAnsi" w:cstheme="minorBidi"/>
          <w:noProof/>
          <w:lang w:val="af-ZA"/>
        </w:rPr>
      </w:pPr>
      <w:r w:rsidRPr="006C2E3A">
        <w:rPr>
          <w:rFonts w:asciiTheme="minorHAnsi" w:eastAsiaTheme="minorHAnsi" w:hAnsiTheme="minorHAnsi" w:cstheme="minorBidi"/>
          <w:noProof/>
          <w:lang w:val="af-ZA"/>
        </w:rPr>
        <w:t>Die lemoene se uitvoer ranglys lyk so: 1. Egipte (1,5 miljoen ton); 2. Suid-Afrika (1,2 miljoen); 3. VSA (540 000); 4. Turkye (350 000); 5. EU (310 000).</w:t>
      </w:r>
    </w:p>
    <w:p w14:paraId="3D1AEDFB" w14:textId="2C796E81" w:rsidR="006C2E3A" w:rsidRPr="006C2E3A" w:rsidRDefault="006C2E3A" w:rsidP="006C2E3A">
      <w:pPr>
        <w:spacing w:after="0" w:line="240" w:lineRule="auto"/>
        <w:jc w:val="both"/>
        <w:rPr>
          <w:rFonts w:asciiTheme="minorHAnsi" w:eastAsia="Times New Roman" w:hAnsiTheme="minorHAnsi" w:cstheme="minorHAnsi"/>
          <w:noProof/>
          <w:sz w:val="24"/>
          <w:szCs w:val="24"/>
          <w:lang w:val="af-ZA"/>
        </w:rPr>
      </w:pPr>
      <w:r w:rsidRPr="006C2E3A">
        <w:rPr>
          <w:rFonts w:asciiTheme="minorHAnsi" w:eastAsiaTheme="minorHAnsi" w:hAnsiTheme="minorHAnsi" w:cstheme="minorBidi"/>
          <w:noProof/>
          <w:lang w:val="af-ZA"/>
        </w:rPr>
        <w:t xml:space="preserve">Bron: </w:t>
      </w:r>
      <w:r w:rsidR="005B3E72">
        <w:rPr>
          <w:rFonts w:asciiTheme="minorHAnsi" w:eastAsiaTheme="minorHAnsi" w:hAnsiTheme="minorHAnsi" w:cstheme="minorBidi"/>
          <w:noProof/>
          <w:lang w:val="af-ZA"/>
        </w:rPr>
        <w:t>“</w:t>
      </w:r>
      <w:r w:rsidRPr="006C2E3A">
        <w:rPr>
          <w:rFonts w:asciiTheme="minorHAnsi" w:eastAsia="Times New Roman" w:hAnsiTheme="minorHAnsi" w:cstheme="minorHAnsi"/>
          <w:noProof/>
          <w:sz w:val="24"/>
          <w:szCs w:val="24"/>
          <w:lang w:val="af-ZA"/>
        </w:rPr>
        <w:t>USDA FAS: Average 2015/16 to 2020/21</w:t>
      </w:r>
      <w:r w:rsidR="005B3E72">
        <w:rPr>
          <w:rFonts w:asciiTheme="minorHAnsi" w:eastAsia="Times New Roman" w:hAnsiTheme="minorHAnsi" w:cstheme="minorHAnsi"/>
          <w:noProof/>
          <w:sz w:val="24"/>
          <w:szCs w:val="24"/>
          <w:lang w:val="af-ZA"/>
        </w:rPr>
        <w:t>”</w:t>
      </w:r>
    </w:p>
    <w:p w14:paraId="28200F36" w14:textId="77777777" w:rsidR="00A25341" w:rsidRDefault="00A25341" w:rsidP="0043300C">
      <w:pPr>
        <w:spacing w:after="0"/>
        <w:rPr>
          <w:rFonts w:asciiTheme="minorHAnsi" w:eastAsia="Times New Roman" w:hAnsiTheme="minorHAnsi" w:cstheme="minorHAnsi"/>
          <w:sz w:val="24"/>
          <w:szCs w:val="24"/>
          <w:lang w:val="en-US"/>
        </w:rPr>
      </w:pPr>
    </w:p>
    <w:sectPr w:rsidR="00A25341"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BD673" w14:textId="77777777" w:rsidR="00493BA2" w:rsidRDefault="00493BA2" w:rsidP="00595E08">
      <w:pPr>
        <w:spacing w:after="0" w:line="240" w:lineRule="auto"/>
      </w:pPr>
      <w:r>
        <w:separator/>
      </w:r>
    </w:p>
  </w:endnote>
  <w:endnote w:type="continuationSeparator" w:id="0">
    <w:p w14:paraId="7E543DFA" w14:textId="77777777" w:rsidR="00493BA2" w:rsidRDefault="00493BA2"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F70BE" w14:textId="77777777" w:rsidR="00493BA2" w:rsidRDefault="00493BA2" w:rsidP="00595E08">
      <w:pPr>
        <w:spacing w:after="0" w:line="240" w:lineRule="auto"/>
      </w:pPr>
      <w:r>
        <w:separator/>
      </w:r>
    </w:p>
  </w:footnote>
  <w:footnote w:type="continuationSeparator" w:id="0">
    <w:p w14:paraId="27173E3F" w14:textId="77777777" w:rsidR="00493BA2" w:rsidRDefault="00493BA2"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2042A"/>
    <w:rsid w:val="001218D8"/>
    <w:rsid w:val="00122FC7"/>
    <w:rsid w:val="00124699"/>
    <w:rsid w:val="00136127"/>
    <w:rsid w:val="00142E5B"/>
    <w:rsid w:val="0015485D"/>
    <w:rsid w:val="001549C2"/>
    <w:rsid w:val="00174465"/>
    <w:rsid w:val="00175573"/>
    <w:rsid w:val="00175734"/>
    <w:rsid w:val="001757E7"/>
    <w:rsid w:val="00177BFC"/>
    <w:rsid w:val="00181B2D"/>
    <w:rsid w:val="00185357"/>
    <w:rsid w:val="00190EE1"/>
    <w:rsid w:val="001A29BD"/>
    <w:rsid w:val="001B1783"/>
    <w:rsid w:val="001B203D"/>
    <w:rsid w:val="001B673C"/>
    <w:rsid w:val="001C679B"/>
    <w:rsid w:val="001C723E"/>
    <w:rsid w:val="001D36FE"/>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6110"/>
    <w:rsid w:val="0043300C"/>
    <w:rsid w:val="004435D9"/>
    <w:rsid w:val="004510C4"/>
    <w:rsid w:val="00452062"/>
    <w:rsid w:val="00455927"/>
    <w:rsid w:val="004645E1"/>
    <w:rsid w:val="00464EB5"/>
    <w:rsid w:val="004711F0"/>
    <w:rsid w:val="00471646"/>
    <w:rsid w:val="00473BDF"/>
    <w:rsid w:val="004911D6"/>
    <w:rsid w:val="00493BA2"/>
    <w:rsid w:val="00495189"/>
    <w:rsid w:val="00496A4F"/>
    <w:rsid w:val="004A0BC7"/>
    <w:rsid w:val="004A1073"/>
    <w:rsid w:val="004A371F"/>
    <w:rsid w:val="004A71FD"/>
    <w:rsid w:val="004B158E"/>
    <w:rsid w:val="004B20D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04D0"/>
    <w:rsid w:val="00572AA0"/>
    <w:rsid w:val="005822CF"/>
    <w:rsid w:val="005859D8"/>
    <w:rsid w:val="0058684F"/>
    <w:rsid w:val="005913D8"/>
    <w:rsid w:val="005948CD"/>
    <w:rsid w:val="00595E08"/>
    <w:rsid w:val="005B21B9"/>
    <w:rsid w:val="005B3A73"/>
    <w:rsid w:val="005B3E72"/>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046D7"/>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C2E3A"/>
    <w:rsid w:val="006D3BE7"/>
    <w:rsid w:val="006E0A15"/>
    <w:rsid w:val="006E394D"/>
    <w:rsid w:val="006F29BD"/>
    <w:rsid w:val="006F43EB"/>
    <w:rsid w:val="00705569"/>
    <w:rsid w:val="007264AE"/>
    <w:rsid w:val="00726D85"/>
    <w:rsid w:val="00731F8B"/>
    <w:rsid w:val="00732CB3"/>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B1479"/>
    <w:rsid w:val="008B4C03"/>
    <w:rsid w:val="008B5FDB"/>
    <w:rsid w:val="008B7F6E"/>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5C5"/>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C0D"/>
    <w:rsid w:val="00AB5EC1"/>
    <w:rsid w:val="00AB7955"/>
    <w:rsid w:val="00AC37AC"/>
    <w:rsid w:val="00AC3F8B"/>
    <w:rsid w:val="00AC7D19"/>
    <w:rsid w:val="00AD1C85"/>
    <w:rsid w:val="00AD79A4"/>
    <w:rsid w:val="00B0109A"/>
    <w:rsid w:val="00B04E97"/>
    <w:rsid w:val="00B06DA7"/>
    <w:rsid w:val="00B11F72"/>
    <w:rsid w:val="00B1434B"/>
    <w:rsid w:val="00B31CDA"/>
    <w:rsid w:val="00B3410E"/>
    <w:rsid w:val="00B65EBE"/>
    <w:rsid w:val="00B673C4"/>
    <w:rsid w:val="00B84D8D"/>
    <w:rsid w:val="00B85BE4"/>
    <w:rsid w:val="00B86765"/>
    <w:rsid w:val="00BA3973"/>
    <w:rsid w:val="00BA3CFA"/>
    <w:rsid w:val="00BA5B31"/>
    <w:rsid w:val="00BA69F3"/>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4A68"/>
    <w:rsid w:val="00C35B43"/>
    <w:rsid w:val="00C41489"/>
    <w:rsid w:val="00C41C65"/>
    <w:rsid w:val="00C44CE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480"/>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3153F"/>
    <w:rsid w:val="00F3231D"/>
    <w:rsid w:val="00F34519"/>
    <w:rsid w:val="00F40554"/>
    <w:rsid w:val="00F440B1"/>
    <w:rsid w:val="00F443E3"/>
    <w:rsid w:val="00F454F9"/>
    <w:rsid w:val="00F50DDA"/>
    <w:rsid w:val="00F55830"/>
    <w:rsid w:val="00F57F49"/>
    <w:rsid w:val="00F6437C"/>
    <w:rsid w:val="00F679DE"/>
    <w:rsid w:val="00F83F1A"/>
    <w:rsid w:val="00F867C4"/>
    <w:rsid w:val="00F915E8"/>
    <w:rsid w:val="00F936DB"/>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930177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570164801">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814024877">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813205515">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4</cp:revision>
  <cp:lastPrinted>2021-02-17T14:21:00Z</cp:lastPrinted>
  <dcterms:created xsi:type="dcterms:W3CDTF">2021-03-15T13:29:00Z</dcterms:created>
  <dcterms:modified xsi:type="dcterms:W3CDTF">2021-03-15T13:31:00Z</dcterms:modified>
</cp:coreProperties>
</file>