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7F0219" w:rsidRDefault="007F0219" w:rsidP="007F0219">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7F0219">
                    <w:rPr>
                      <w:rFonts w:ascii="Comic Sans MS" w:hAnsi="Comic Sans MS"/>
                      <w:b/>
                      <w:i/>
                      <w:noProof/>
                      <w:sz w:val="32"/>
                      <w:szCs w:val="32"/>
                      <w:lang w:val="af-ZA"/>
                    </w:rPr>
                    <w:t>CEO</w:t>
                  </w:r>
                  <w:r w:rsidR="00380922" w:rsidRPr="007F0219">
                    <w:rPr>
                      <w:rFonts w:ascii="Comic Sans MS" w:hAnsi="Comic Sans MS"/>
                      <w:b/>
                      <w:i/>
                      <w:noProof/>
                      <w:sz w:val="32"/>
                      <w:szCs w:val="32"/>
                      <w:lang w:val="af-ZA"/>
                    </w:rPr>
                    <w:t xml:space="preserve"> (</w:t>
                  </w:r>
                  <w:r w:rsidR="00FF7A91" w:rsidRPr="007F0219">
                    <w:rPr>
                      <w:rFonts w:ascii="Comic Sans MS" w:hAnsi="Comic Sans MS"/>
                      <w:b/>
                      <w:i/>
                      <w:noProof/>
                      <w:sz w:val="32"/>
                      <w:szCs w:val="32"/>
                      <w:lang w:val="af-ZA"/>
                    </w:rPr>
                    <w:t>5</w:t>
                  </w:r>
                  <w:r w:rsidR="00380922" w:rsidRPr="007F0219">
                    <w:rPr>
                      <w:rFonts w:ascii="Comic Sans MS" w:hAnsi="Comic Sans MS"/>
                      <w:b/>
                      <w:i/>
                      <w:noProof/>
                      <w:sz w:val="32"/>
                      <w:szCs w:val="32"/>
                      <w:lang w:val="af-ZA"/>
                    </w:rPr>
                    <w:t>/19</w:t>
                  </w:r>
                  <w:r w:rsidR="00B416E0" w:rsidRPr="007F0219">
                    <w:rPr>
                      <w:rFonts w:ascii="Comic Sans MS" w:hAnsi="Comic Sans MS"/>
                      <w:b/>
                      <w:i/>
                      <w:noProof/>
                      <w:sz w:val="32"/>
                      <w:szCs w:val="32"/>
                      <w:lang w:val="af-ZA"/>
                    </w:rPr>
                    <w:t>)</w:t>
                  </w:r>
                </w:p>
                <w:p w:rsidR="00B416E0" w:rsidRPr="007F0219" w:rsidRDefault="00B416E0" w:rsidP="007F0219">
                  <w:pPr>
                    <w:spacing w:after="0" w:line="240" w:lineRule="auto"/>
                    <w:ind w:right="113"/>
                    <w:rPr>
                      <w:rFonts w:ascii="Comic Sans MS" w:hAnsi="Comic Sans MS"/>
                      <w:b/>
                      <w:noProof/>
                      <w:color w:val="00B050"/>
                      <w:sz w:val="20"/>
                      <w:szCs w:val="20"/>
                      <w:lang w:val="af-ZA"/>
                    </w:rPr>
                  </w:pPr>
                  <w:r w:rsidRPr="007F0219">
                    <w:rPr>
                      <w:rFonts w:ascii="Comic Sans MS" w:hAnsi="Comic Sans MS"/>
                      <w:b/>
                      <w:noProof/>
                      <w:color w:val="00B050"/>
                      <w:sz w:val="20"/>
                      <w:szCs w:val="20"/>
                      <w:lang w:val="af-ZA"/>
                    </w:rPr>
                    <w:t>(</w:t>
                  </w:r>
                  <w:r w:rsidR="007F0219">
                    <w:rPr>
                      <w:rFonts w:ascii="Comic Sans MS" w:hAnsi="Comic Sans MS"/>
                      <w:b/>
                      <w:noProof/>
                      <w:color w:val="00B050"/>
                      <w:sz w:val="20"/>
                      <w:szCs w:val="20"/>
                      <w:lang w:val="af-ZA"/>
                    </w:rPr>
                    <w:t xml:space="preserve">Volg my op </w:t>
                  </w:r>
                  <w:r w:rsidR="006023AE" w:rsidRPr="007F0219">
                    <w:rPr>
                      <w:rFonts w:ascii="Comic Sans MS" w:hAnsi="Comic Sans MS"/>
                      <w:b/>
                      <w:noProof/>
                      <w:color w:val="00B050"/>
                      <w:sz w:val="20"/>
                      <w:szCs w:val="20"/>
                      <w:lang w:val="af-ZA"/>
                    </w:rPr>
                    <w:t>Twitter justchad_cga)</w:t>
                  </w:r>
                </w:p>
                <w:p w:rsidR="00B416E0" w:rsidRPr="007F0219" w:rsidRDefault="00B416E0" w:rsidP="00255109">
                  <w:pPr>
                    <w:spacing w:after="120" w:line="240" w:lineRule="auto"/>
                    <w:ind w:right="113"/>
                    <w:rPr>
                      <w:rFonts w:ascii="Comic Sans MS" w:hAnsi="Comic Sans MS"/>
                      <w:i/>
                      <w:noProof/>
                      <w:sz w:val="2"/>
                      <w:szCs w:val="20"/>
                      <w:lang w:val="af-ZA"/>
                    </w:rPr>
                  </w:pPr>
                </w:p>
                <w:p w:rsidR="00E9000F" w:rsidRPr="007F0219" w:rsidRDefault="004F23C5" w:rsidP="007F0219">
                  <w:pPr>
                    <w:spacing w:after="0" w:line="240" w:lineRule="auto"/>
                    <w:ind w:right="113"/>
                    <w:rPr>
                      <w:rFonts w:ascii="Comic Sans MS" w:hAnsi="Comic Sans MS"/>
                      <w:i/>
                      <w:noProof/>
                      <w:sz w:val="20"/>
                      <w:szCs w:val="20"/>
                      <w:lang w:val="af-ZA"/>
                    </w:rPr>
                  </w:pPr>
                  <w:r w:rsidRPr="007F0219">
                    <w:rPr>
                      <w:rFonts w:ascii="Comic Sans MS" w:hAnsi="Comic Sans MS"/>
                      <w:i/>
                      <w:noProof/>
                      <w:sz w:val="20"/>
                      <w:szCs w:val="20"/>
                      <w:lang w:val="af-ZA"/>
                    </w:rPr>
                    <w:t xml:space="preserve">Justin Chadwick </w:t>
                  </w:r>
                  <w:r w:rsidR="00FF7A91" w:rsidRPr="007F0219">
                    <w:rPr>
                      <w:rFonts w:ascii="Comic Sans MS" w:hAnsi="Comic Sans MS"/>
                      <w:i/>
                      <w:noProof/>
                      <w:sz w:val="20"/>
                      <w:szCs w:val="20"/>
                      <w:lang w:val="af-ZA"/>
                    </w:rPr>
                    <w:t>1 Februar</w:t>
                  </w:r>
                  <w:r w:rsidR="007F0219">
                    <w:rPr>
                      <w:rFonts w:ascii="Comic Sans MS" w:hAnsi="Comic Sans MS"/>
                      <w:i/>
                      <w:noProof/>
                      <w:sz w:val="20"/>
                      <w:szCs w:val="20"/>
                      <w:lang w:val="af-ZA"/>
                    </w:rPr>
                    <w:t>ie</w:t>
                  </w:r>
                  <w:r w:rsidR="00380922" w:rsidRPr="007F0219">
                    <w:rPr>
                      <w:rFonts w:ascii="Comic Sans MS" w:hAnsi="Comic Sans MS"/>
                      <w:i/>
                      <w:noProof/>
                      <w:sz w:val="20"/>
                      <w:szCs w:val="20"/>
                      <w:lang w:val="af-ZA"/>
                    </w:rPr>
                    <w:t xml:space="preserve"> 2019</w:t>
                  </w:r>
                </w:p>
                <w:p w:rsidR="00B416E0" w:rsidRPr="007F0219" w:rsidRDefault="00E9000F" w:rsidP="007F0219">
                  <w:pPr>
                    <w:spacing w:after="0" w:line="240" w:lineRule="auto"/>
                    <w:ind w:right="113"/>
                    <w:rPr>
                      <w:rFonts w:ascii="Comic Sans MS" w:hAnsi="Comic Sans MS"/>
                      <w:i/>
                      <w:noProof/>
                      <w:sz w:val="20"/>
                      <w:szCs w:val="20"/>
                      <w:lang w:val="af-ZA"/>
                    </w:rPr>
                  </w:pPr>
                  <w:r w:rsidRPr="007F0219">
                    <w:rPr>
                      <w:rFonts w:ascii="Comic Sans MS" w:hAnsi="Comic Sans MS"/>
                      <w:i/>
                      <w:noProof/>
                      <w:sz w:val="20"/>
                      <w:szCs w:val="20"/>
                      <w:lang w:val="af-ZA"/>
                    </w:rPr>
                    <w:t>(</w:t>
                  </w:r>
                  <w:r w:rsidR="007F0219">
                    <w:rPr>
                      <w:rFonts w:ascii="Comic Sans MS" w:hAnsi="Comic Sans MS"/>
                      <w:i/>
                      <w:noProof/>
                      <w:sz w:val="20"/>
                      <w:szCs w:val="20"/>
                      <w:lang w:val="af-ZA"/>
                    </w:rPr>
                    <w:t>en net so is Januarie iets van die verlede!</w:t>
                  </w:r>
                  <w:r w:rsidRPr="007F0219">
                    <w:rPr>
                      <w:rFonts w:ascii="Comic Sans MS" w:hAnsi="Comic Sans MS"/>
                      <w:i/>
                      <w:noProof/>
                      <w:sz w:val="20"/>
                      <w:szCs w:val="20"/>
                      <w:lang w:val="af-ZA"/>
                    </w:rPr>
                    <w:t>!)</w:t>
                  </w:r>
                  <w:r w:rsidR="00B416E0" w:rsidRPr="007F0219">
                    <w:rPr>
                      <w:rFonts w:ascii="Comic Sans MS" w:hAnsi="Comic Sans MS"/>
                      <w:b/>
                      <w:i/>
                      <w:noProof/>
                      <w:sz w:val="32"/>
                      <w:szCs w:val="32"/>
                      <w:lang w:val="af-ZA"/>
                    </w:rPr>
                    <w:t xml:space="preserve">             </w:t>
                  </w:r>
                  <w:r w:rsidR="00B416E0" w:rsidRPr="007F0219">
                    <w:rPr>
                      <w:rFonts w:ascii="Times New Roman" w:hAnsi="Times New Roman"/>
                      <w:noProof/>
                      <w:sz w:val="24"/>
                      <w:szCs w:val="24"/>
                      <w:lang w:val="af-ZA"/>
                    </w:rPr>
                    <w:t xml:space="preserve"> </w:t>
                  </w:r>
                </w:p>
              </w:tc>
              <w:tc>
                <w:tcPr>
                  <w:tcW w:w="6246" w:type="dxa"/>
                  <w:gridSpan w:val="2"/>
                  <w:shd w:val="clear" w:color="auto" w:fill="auto"/>
                </w:tcPr>
                <w:p w:rsidR="00B416E0" w:rsidRPr="007F0219" w:rsidRDefault="00E36139" w:rsidP="00255109">
                  <w:pPr>
                    <w:spacing w:after="0" w:line="240" w:lineRule="auto"/>
                    <w:ind w:right="113"/>
                    <w:rPr>
                      <w:rFonts w:ascii="Comic Sans MS" w:hAnsi="Comic Sans MS"/>
                      <w:b/>
                      <w:i/>
                      <w:noProof/>
                      <w:sz w:val="32"/>
                      <w:szCs w:val="32"/>
                      <w:lang w:val="af-ZA"/>
                    </w:rPr>
                  </w:pPr>
                  <w:r w:rsidRPr="007F0219">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7F0219" w:rsidRDefault="00380922" w:rsidP="0054283D">
                  <w:pPr>
                    <w:pStyle w:val="NormalWeb"/>
                    <w:widowControl w:val="0"/>
                    <w:spacing w:before="0" w:beforeAutospacing="0" w:after="0" w:afterAutospacing="0"/>
                    <w:ind w:right="113"/>
                    <w:jc w:val="both"/>
                    <w:rPr>
                      <w:rFonts w:ascii="Arial" w:hAnsi="Arial" w:cs="Arial"/>
                      <w:b/>
                      <w:i/>
                      <w:noProof/>
                      <w:color w:val="auto"/>
                      <w:lang w:val="af-ZA"/>
                    </w:rPr>
                  </w:pPr>
                  <w:r w:rsidRPr="007F0219">
                    <w:rPr>
                      <w:rFonts w:ascii="Arial" w:hAnsi="Arial" w:cs="Arial"/>
                      <w:b/>
                      <w:i/>
                      <w:noProof/>
                      <w:color w:val="auto"/>
                      <w:lang w:val="af-ZA"/>
                    </w:rPr>
                    <w:t>“</w:t>
                  </w:r>
                  <w:r w:rsidR="00432909" w:rsidRPr="007F0219">
                    <w:rPr>
                      <w:rFonts w:ascii="Arial" w:hAnsi="Arial" w:cs="Arial"/>
                      <w:b/>
                      <w:i/>
                      <w:noProof/>
                      <w:color w:val="auto"/>
                      <w:lang w:val="af-ZA"/>
                    </w:rPr>
                    <w:t>Trumps wall is a concern – but we will get over it” Anon - Mexican</w:t>
                  </w:r>
                </w:p>
                <w:p w:rsidR="00164AE5" w:rsidRPr="007F0219" w:rsidRDefault="00164AE5" w:rsidP="00B055E2">
                  <w:pPr>
                    <w:spacing w:after="0"/>
                    <w:ind w:left="-113" w:right="113"/>
                    <w:rPr>
                      <w:rFonts w:ascii="Arial" w:hAnsi="Arial" w:cs="Arial"/>
                      <w:noProof/>
                      <w:sz w:val="24"/>
                      <w:szCs w:val="24"/>
                      <w:lang w:val="af-ZA"/>
                    </w:rPr>
                  </w:pPr>
                </w:p>
              </w:tc>
            </w:tr>
            <w:tr w:rsidR="0098607D" w:rsidRPr="0032083B" w:rsidTr="008C2CCB">
              <w:trPr>
                <w:gridAfter w:val="1"/>
                <w:wAfter w:w="434" w:type="dxa"/>
                <w:trHeight w:val="35"/>
                <w:tblCellSpacing w:w="0" w:type="dxa"/>
              </w:trPr>
              <w:tc>
                <w:tcPr>
                  <w:tcW w:w="10348" w:type="dxa"/>
                  <w:gridSpan w:val="2"/>
                  <w:vAlign w:val="center"/>
                </w:tcPr>
                <w:p w:rsidR="007F0219" w:rsidRDefault="007F0219" w:rsidP="007F0219">
                  <w:pPr>
                    <w:pStyle w:val="NormalWeb"/>
                    <w:widowControl w:val="0"/>
                    <w:ind w:right="113"/>
                    <w:rPr>
                      <w:rFonts w:ascii="Arial" w:eastAsia="Times New Roman" w:hAnsi="Arial" w:cs="Arial"/>
                      <w:b/>
                      <w:color w:val="C45911" w:themeColor="accent2" w:themeShade="BF"/>
                      <w:u w:val="single"/>
                      <w:lang w:val="af-ZA"/>
                    </w:rPr>
                  </w:pPr>
                  <w:r>
                    <w:rPr>
                      <w:rFonts w:ascii="Arial" w:eastAsia="Times New Roman" w:hAnsi="Arial" w:cs="Arial"/>
                      <w:b/>
                      <w:color w:val="C45911" w:themeColor="accent2" w:themeShade="BF"/>
                      <w:u w:val="single"/>
                      <w:lang w:val="af-ZA"/>
                    </w:rPr>
                    <w:t>PRODUSENTE MOET AGRIBEE OMARM (BOODSKAP VAN DIE VOORSITTER)</w:t>
                  </w:r>
                </w:p>
                <w:p w:rsidR="00BE55D1" w:rsidRDefault="007F0219" w:rsidP="00BE55D1">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r w:rsidRPr="00BE55D1">
                    <w:rPr>
                      <w:rFonts w:ascii="Arial" w:eastAsia="Times New Roman" w:hAnsi="Arial" w:cs="Arial"/>
                      <w:bCs/>
                      <w:i/>
                      <w:iCs/>
                      <w:color w:val="000000" w:themeColor="text1"/>
                      <w:sz w:val="22"/>
                      <w:szCs w:val="22"/>
                      <w:lang w:val="af-ZA"/>
                    </w:rPr>
                    <w:t>CGA het die leierskapsrol wat ons in die transformasie van die sitrussektor speel, erken. Tot nou toe is die 20% heffing wat aan transformasie spandeer word,  op swart produsent</w:t>
                  </w:r>
                  <w:r w:rsidR="00C73719">
                    <w:rPr>
                      <w:rFonts w:ascii="Arial" w:eastAsia="Times New Roman" w:hAnsi="Arial" w:cs="Arial"/>
                      <w:bCs/>
                      <w:i/>
                      <w:iCs/>
                      <w:color w:val="000000" w:themeColor="text1"/>
                      <w:sz w:val="22"/>
                      <w:szCs w:val="22"/>
                      <w:lang w:val="af-ZA"/>
                    </w:rPr>
                    <w:t>e-</w:t>
                  </w:r>
                  <w:r w:rsidRPr="00BE55D1">
                    <w:rPr>
                      <w:rFonts w:ascii="Arial" w:eastAsia="Times New Roman" w:hAnsi="Arial" w:cs="Arial"/>
                      <w:bCs/>
                      <w:i/>
                      <w:iCs/>
                      <w:color w:val="000000" w:themeColor="text1"/>
                      <w:sz w:val="22"/>
                      <w:szCs w:val="22"/>
                      <w:lang w:val="af-ZA"/>
                    </w:rPr>
                    <w:t>ontwikkeling en ontwikkeling van mensekapitaal gerig. Beide hierdie aktiwiteite is noodsaaklik vir die volhoubaarheid van die Suid-Afrikaanse sitrusbedryf. Meer oor hierdie aktiwiteite kan in die CGA Jaarverslae (versprei aan elke produsent) gevind word.</w:t>
                  </w:r>
                </w:p>
                <w:p w:rsidR="00BE55D1" w:rsidRDefault="007F0219" w:rsidP="00EE17E9">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r w:rsidRPr="00BE55D1">
                    <w:rPr>
                      <w:rFonts w:ascii="Arial" w:eastAsia="Times New Roman" w:hAnsi="Arial" w:cs="Arial"/>
                      <w:bCs/>
                      <w:i/>
                      <w:iCs/>
                      <w:color w:val="000000" w:themeColor="text1"/>
                      <w:sz w:val="22"/>
                      <w:szCs w:val="22"/>
                      <w:lang w:val="af-ZA"/>
                    </w:rPr>
                    <w:t>By 'n onlangse CGA Strategiese Beplanning het die Raad besluit dat die CGA ook betrokke moet raak by die ondersteuning van produsente met AgriBEE. Om AgriBEE te verstaan ​​en te implementeer kan 'n tydrowende oefening wees. Onlangse regeringsdokumente dui aan dat dit waarskynlik is dat hefbome gebruik sal word om te verseker dat AgriBEE wyd geïmplementeer sal word - voorbeelde van sulke hefbome sluit in waterregte, uitvoersertifisering en so gaan die lys voort. Alhoewel die inhoud van hierdie dokumente vanuit 'n wet</w:t>
                  </w:r>
                  <w:r w:rsidR="00EE17E9">
                    <w:rPr>
                      <w:rFonts w:ascii="Arial" w:eastAsia="Times New Roman" w:hAnsi="Arial" w:cs="Arial"/>
                      <w:bCs/>
                      <w:i/>
                      <w:iCs/>
                      <w:color w:val="000000" w:themeColor="text1"/>
                      <w:sz w:val="22"/>
                      <w:szCs w:val="22"/>
                      <w:lang w:val="af-ZA"/>
                    </w:rPr>
                    <w:t>like</w:t>
                  </w:r>
                  <w:bookmarkStart w:id="0" w:name="_GoBack"/>
                  <w:bookmarkEnd w:id="0"/>
                  <w:r w:rsidRPr="00BE55D1">
                    <w:rPr>
                      <w:rFonts w:ascii="Arial" w:eastAsia="Times New Roman" w:hAnsi="Arial" w:cs="Arial"/>
                      <w:bCs/>
                      <w:i/>
                      <w:iCs/>
                      <w:color w:val="000000" w:themeColor="text1"/>
                      <w:sz w:val="22"/>
                      <w:szCs w:val="22"/>
                      <w:lang w:val="af-ZA"/>
                    </w:rPr>
                    <w:t xml:space="preserve"> en rasionele oogpunt getoets word, is daar waarskynlik addisionele druk om aan AgriBEE-vereistes te voldoen. </w:t>
                  </w:r>
                </w:p>
                <w:p w:rsidR="00BE55D1" w:rsidRDefault="007F0219" w:rsidP="00BE55D1">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r w:rsidRPr="00BE55D1">
                    <w:rPr>
                      <w:rFonts w:ascii="Arial" w:eastAsia="Times New Roman" w:hAnsi="Arial" w:cs="Arial"/>
                      <w:bCs/>
                      <w:i/>
                      <w:iCs/>
                      <w:color w:val="000000" w:themeColor="text1"/>
                      <w:sz w:val="22"/>
                      <w:szCs w:val="22"/>
                      <w:lang w:val="af-ZA"/>
                    </w:rPr>
                    <w:t xml:space="preserve">Die betrokkenheid van CGA in AgriBEE sal wees om produsente te help om die vereistes te verstaan ​​en te help om maniere voor te stel om nakomingsvlakke te verbeter. Byvoorbeeld, produsente wat minder as R10 miljoen per jaar verdien, kan gesertifiseer word deur 'n beëdigde verklaring te stuur. CGA kan met hierdie proses help. </w:t>
                  </w:r>
                </w:p>
                <w:p w:rsidR="00BE55D1" w:rsidRDefault="007F0219" w:rsidP="00BE55D1">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r w:rsidRPr="00BE55D1">
                    <w:rPr>
                      <w:rFonts w:ascii="Arial" w:eastAsia="Times New Roman" w:hAnsi="Arial" w:cs="Arial"/>
                      <w:bCs/>
                      <w:i/>
                      <w:iCs/>
                      <w:color w:val="000000" w:themeColor="text1"/>
                      <w:sz w:val="22"/>
                      <w:szCs w:val="22"/>
                      <w:lang w:val="af-ZA"/>
                    </w:rPr>
                    <w:t xml:space="preserve">CGA het Portia Gasa aangewys om met hierdie aktiwiteit te help. Portia het 'n kort vraelys ontwikkel om te help om die behoeftes van produsente te verstaan. </w:t>
                  </w:r>
                  <w:r w:rsidRPr="00BE55D1">
                    <w:rPr>
                      <w:rFonts w:ascii="Arial" w:eastAsia="Times New Roman" w:hAnsi="Arial" w:cs="Arial"/>
                      <w:b/>
                      <w:i/>
                      <w:iCs/>
                      <w:color w:val="000000" w:themeColor="text1"/>
                      <w:sz w:val="22"/>
                      <w:szCs w:val="22"/>
                      <w:lang w:val="af-ZA"/>
                    </w:rPr>
                    <w:t>Voltooi asseblief hierdie vraelys sodat ons Portia se aktiwiteite behoorlik kan bestuur.</w:t>
                  </w:r>
                  <w:r w:rsidRPr="00BE55D1">
                    <w:rPr>
                      <w:rFonts w:ascii="Arial" w:eastAsia="Times New Roman" w:hAnsi="Arial" w:cs="Arial"/>
                      <w:bCs/>
                      <w:i/>
                      <w:iCs/>
                      <w:color w:val="000000" w:themeColor="text1"/>
                      <w:sz w:val="22"/>
                      <w:szCs w:val="22"/>
                      <w:lang w:val="af-ZA"/>
                    </w:rPr>
                    <w:t xml:space="preserve"> </w:t>
                  </w:r>
                </w:p>
                <w:p w:rsidR="007F0219" w:rsidRDefault="007F0219" w:rsidP="00BE55D1">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r w:rsidRPr="00BE55D1">
                    <w:rPr>
                      <w:rFonts w:ascii="Arial" w:eastAsia="Times New Roman" w:hAnsi="Arial" w:cs="Arial"/>
                      <w:bCs/>
                      <w:i/>
                      <w:iCs/>
                      <w:color w:val="000000" w:themeColor="text1"/>
                      <w:sz w:val="22"/>
                      <w:szCs w:val="22"/>
                      <w:lang w:val="af-ZA"/>
                    </w:rPr>
                    <w:t xml:space="preserve">John Purchase sal AgriBEE en die regering se gebruik van hefbome by die CGA Citrus Summit bespreek wat vanaf 12-14 Maart 2019 in Port Elizabeth gehou sal word. Vir meer inligting oor hoe om te registreer, besoek </w:t>
                  </w:r>
                  <w:hyperlink r:id="rId7" w:history="1">
                    <w:r w:rsidR="00BE55D1" w:rsidRPr="00E21D9C">
                      <w:rPr>
                        <w:rStyle w:val="Hyperlink"/>
                        <w:rFonts w:ascii="Arial" w:eastAsia="Times New Roman" w:hAnsi="Arial" w:cs="Arial"/>
                        <w:bCs/>
                        <w:i/>
                        <w:iCs/>
                        <w:sz w:val="22"/>
                        <w:szCs w:val="22"/>
                        <w:lang w:val="af-ZA"/>
                      </w:rPr>
                      <w:t>www.cga.co.za</w:t>
                    </w:r>
                  </w:hyperlink>
                  <w:r w:rsidRPr="00BE55D1">
                    <w:rPr>
                      <w:rFonts w:ascii="Arial" w:eastAsia="Times New Roman" w:hAnsi="Arial" w:cs="Arial"/>
                      <w:bCs/>
                      <w:i/>
                      <w:iCs/>
                      <w:color w:val="000000" w:themeColor="text1"/>
                      <w:sz w:val="22"/>
                      <w:szCs w:val="22"/>
                      <w:lang w:val="af-ZA"/>
                    </w:rPr>
                    <w:t>.</w:t>
                  </w:r>
                </w:p>
                <w:p w:rsidR="00BE55D1" w:rsidRPr="00BE55D1" w:rsidRDefault="00BE55D1" w:rsidP="00BE55D1">
                  <w:pPr>
                    <w:pStyle w:val="NormalWeb"/>
                    <w:widowControl w:val="0"/>
                    <w:spacing w:before="0" w:beforeAutospacing="0" w:after="0" w:afterAutospacing="0"/>
                    <w:ind w:right="113"/>
                    <w:jc w:val="both"/>
                    <w:rPr>
                      <w:rFonts w:ascii="Arial" w:eastAsia="Times New Roman" w:hAnsi="Arial" w:cs="Arial"/>
                      <w:bCs/>
                      <w:i/>
                      <w:iCs/>
                      <w:color w:val="000000" w:themeColor="text1"/>
                      <w:sz w:val="22"/>
                      <w:szCs w:val="22"/>
                      <w:lang w:val="af-ZA"/>
                    </w:rPr>
                  </w:pPr>
                </w:p>
                <w:p w:rsidR="007F0219" w:rsidRDefault="007F0219" w:rsidP="00BE55D1">
                  <w:pPr>
                    <w:pStyle w:val="NormalWeb"/>
                    <w:widowControl w:val="0"/>
                    <w:spacing w:before="0" w:beforeAutospacing="0" w:after="0" w:afterAutospacing="0"/>
                    <w:ind w:right="113"/>
                    <w:jc w:val="both"/>
                    <w:rPr>
                      <w:rFonts w:ascii="Arial" w:eastAsia="Times New Roman" w:hAnsi="Arial" w:cs="Arial"/>
                      <w:bCs/>
                      <w:color w:val="000000" w:themeColor="text1"/>
                      <w:sz w:val="22"/>
                      <w:szCs w:val="22"/>
                      <w:lang w:val="af-ZA"/>
                    </w:rPr>
                  </w:pPr>
                  <w:r w:rsidRPr="00BE55D1">
                    <w:rPr>
                      <w:rFonts w:ascii="Arial" w:eastAsia="Times New Roman" w:hAnsi="Arial" w:cs="Arial"/>
                      <w:bCs/>
                      <w:color w:val="000000" w:themeColor="text1"/>
                      <w:sz w:val="22"/>
                      <w:szCs w:val="22"/>
                      <w:lang w:val="af-ZA"/>
                    </w:rPr>
                    <w:t>Vir meer inligting, kontak gerus vir Justin Chadwick of Portia Gasa by 031 765 2514.</w:t>
                  </w:r>
                </w:p>
                <w:p w:rsidR="005B58D0" w:rsidRPr="00BE55D1" w:rsidRDefault="005B58D0" w:rsidP="00BE55D1">
                  <w:pPr>
                    <w:pStyle w:val="NormalWeb"/>
                    <w:widowControl w:val="0"/>
                    <w:spacing w:before="0" w:beforeAutospacing="0" w:after="0" w:afterAutospacing="0"/>
                    <w:ind w:right="113"/>
                    <w:jc w:val="both"/>
                    <w:rPr>
                      <w:rFonts w:ascii="Arial" w:eastAsia="Times New Roman" w:hAnsi="Arial" w:cs="Arial"/>
                      <w:bCs/>
                      <w:color w:val="000000" w:themeColor="text1"/>
                      <w:sz w:val="22"/>
                      <w:szCs w:val="22"/>
                      <w:lang w:val="af-ZA"/>
                    </w:rPr>
                  </w:pPr>
                </w:p>
                <w:p w:rsidR="00F225DD" w:rsidRDefault="00F225DD" w:rsidP="005B58D0">
                  <w:pPr>
                    <w:pStyle w:val="NormalWeb"/>
                    <w:widowControl w:val="0"/>
                    <w:spacing w:before="0" w:beforeAutospacing="0" w:after="0" w:afterAutospacing="0"/>
                    <w:ind w:right="113"/>
                    <w:jc w:val="both"/>
                    <w:rPr>
                      <w:rFonts w:ascii="Arial" w:eastAsia="Times New Roman" w:hAnsi="Arial" w:cs="Arial"/>
                      <w:b/>
                      <w:bCs/>
                      <w:color w:val="C45911" w:themeColor="accent2" w:themeShade="BF"/>
                      <w:sz w:val="23"/>
                      <w:szCs w:val="23"/>
                      <w:u w:val="single"/>
                      <w:lang w:val="en-US"/>
                    </w:rPr>
                  </w:pPr>
                  <w:r>
                    <w:rPr>
                      <w:rFonts w:ascii="Arial" w:eastAsia="Times New Roman" w:hAnsi="Arial" w:cs="Arial"/>
                      <w:b/>
                      <w:bCs/>
                      <w:color w:val="C45911" w:themeColor="accent2" w:themeShade="BF"/>
                      <w:sz w:val="23"/>
                      <w:szCs w:val="23"/>
                      <w:u w:val="single"/>
                      <w:lang w:val="en-US"/>
                    </w:rPr>
                    <w:t xml:space="preserve">ERKENNINIG AAN PERSONEEL VIR HUL </w:t>
                  </w:r>
                  <w:r w:rsidR="005B58D0">
                    <w:rPr>
                      <w:rFonts w:ascii="Arial" w:eastAsia="Times New Roman" w:hAnsi="Arial" w:cs="Arial"/>
                      <w:b/>
                      <w:bCs/>
                      <w:color w:val="C45911" w:themeColor="accent2" w:themeShade="BF"/>
                      <w:sz w:val="23"/>
                      <w:szCs w:val="23"/>
                      <w:u w:val="single"/>
                      <w:lang w:val="en-US"/>
                    </w:rPr>
                    <w:t xml:space="preserve">JARE VAN </w:t>
                  </w:r>
                  <w:r>
                    <w:rPr>
                      <w:rFonts w:ascii="Arial" w:eastAsia="Times New Roman" w:hAnsi="Arial" w:cs="Arial"/>
                      <w:b/>
                      <w:bCs/>
                      <w:color w:val="C45911" w:themeColor="accent2" w:themeShade="BF"/>
                      <w:sz w:val="23"/>
                      <w:szCs w:val="23"/>
                      <w:u w:val="single"/>
                      <w:lang w:val="en-US"/>
                    </w:rPr>
                    <w:t>DIENS</w:t>
                  </w:r>
                </w:p>
                <w:p w:rsidR="00F225DD" w:rsidRPr="005B58D0" w:rsidRDefault="00F225DD" w:rsidP="005B58D0">
                  <w:pPr>
                    <w:pStyle w:val="NormalWeb"/>
                    <w:widowControl w:val="0"/>
                    <w:spacing w:before="0" w:beforeAutospacing="0" w:after="0" w:afterAutospacing="0"/>
                    <w:ind w:right="113"/>
                    <w:jc w:val="both"/>
                    <w:rPr>
                      <w:rFonts w:ascii="Arial" w:eastAsia="Times New Roman" w:hAnsi="Arial" w:cs="Arial"/>
                      <w:noProof/>
                      <w:color w:val="auto"/>
                      <w:sz w:val="23"/>
                      <w:szCs w:val="23"/>
                      <w:lang w:val="af-ZA"/>
                    </w:rPr>
                  </w:pPr>
                  <w:r w:rsidRPr="005B58D0">
                    <w:rPr>
                      <w:rFonts w:ascii="Arial" w:eastAsia="Times New Roman" w:hAnsi="Arial" w:cs="Arial"/>
                      <w:noProof/>
                      <w:color w:val="auto"/>
                      <w:sz w:val="23"/>
                      <w:szCs w:val="23"/>
                      <w:lang w:val="af-ZA"/>
                    </w:rPr>
                    <w:t xml:space="preserve">Desember 2018 </w:t>
                  </w:r>
                  <w:r w:rsidR="005B58D0" w:rsidRPr="005B58D0">
                    <w:rPr>
                      <w:rFonts w:ascii="Arial" w:eastAsia="Times New Roman" w:hAnsi="Arial" w:cs="Arial"/>
                      <w:noProof/>
                      <w:color w:val="auto"/>
                      <w:sz w:val="23"/>
                      <w:szCs w:val="23"/>
                      <w:lang w:val="af-ZA"/>
                    </w:rPr>
                    <w:t xml:space="preserve">het </w:t>
                  </w:r>
                  <w:r w:rsidRPr="005B58D0">
                    <w:rPr>
                      <w:rFonts w:ascii="Arial" w:eastAsia="Times New Roman" w:hAnsi="Arial" w:cs="Arial"/>
                      <w:noProof/>
                      <w:color w:val="auto"/>
                      <w:sz w:val="23"/>
                      <w:szCs w:val="23"/>
                      <w:lang w:val="af-ZA"/>
                    </w:rPr>
                    <w:t>vyftien jare se diens van Paul Hardman aan CGA</w:t>
                  </w:r>
                  <w:r w:rsidR="005B58D0" w:rsidRPr="005B58D0">
                    <w:rPr>
                      <w:rFonts w:ascii="Arial" w:eastAsia="Times New Roman" w:hAnsi="Arial" w:cs="Arial"/>
                      <w:noProof/>
                      <w:color w:val="auto"/>
                      <w:sz w:val="23"/>
                      <w:szCs w:val="23"/>
                      <w:lang w:val="af-ZA"/>
                    </w:rPr>
                    <w:t xml:space="preserve"> beteken</w:t>
                  </w:r>
                  <w:r w:rsidRPr="005B58D0">
                    <w:rPr>
                      <w:rFonts w:ascii="Arial" w:eastAsia="Times New Roman" w:hAnsi="Arial" w:cs="Arial"/>
                      <w:noProof/>
                      <w:color w:val="auto"/>
                      <w:sz w:val="23"/>
                      <w:szCs w:val="23"/>
                      <w:lang w:val="af-ZA"/>
                    </w:rPr>
                    <w:t>. Paul het die rol van verbruikersversekering- en bedryfsake-bestuur met sy eie styl en entoesiasme aangeneem. Sy rol in die skepping van Phytclean en die vordering met elektroniese data-uitruiling sal ‘n merk in die bedryf laat vir die jare wat kom. Die bedryf waardeer Paul se bydrae.</w:t>
                  </w:r>
                </w:p>
                <w:p w:rsidR="00F225DD" w:rsidRDefault="00F225DD" w:rsidP="005B58D0">
                  <w:pPr>
                    <w:pStyle w:val="NormalWeb"/>
                    <w:widowControl w:val="0"/>
                    <w:spacing w:before="0" w:beforeAutospacing="0" w:after="0" w:afterAutospacing="0"/>
                    <w:ind w:right="113"/>
                    <w:jc w:val="both"/>
                    <w:rPr>
                      <w:rFonts w:ascii="Arial" w:eastAsia="Times New Roman" w:hAnsi="Arial" w:cs="Arial"/>
                      <w:noProof/>
                      <w:color w:val="auto"/>
                      <w:sz w:val="23"/>
                      <w:szCs w:val="23"/>
                      <w:lang w:val="af-ZA"/>
                    </w:rPr>
                  </w:pPr>
                  <w:r w:rsidRPr="005B58D0">
                    <w:rPr>
                      <w:rFonts w:ascii="Arial" w:eastAsia="Times New Roman" w:hAnsi="Arial" w:cs="Arial"/>
                      <w:noProof/>
                      <w:color w:val="auto"/>
                      <w:sz w:val="23"/>
                      <w:szCs w:val="23"/>
                      <w:lang w:val="af-ZA"/>
                    </w:rPr>
                    <w:t xml:space="preserve">Daarbenewens </w:t>
                  </w:r>
                  <w:r w:rsidR="005B58D0" w:rsidRPr="005B58D0">
                    <w:rPr>
                      <w:rFonts w:ascii="Arial" w:eastAsia="Times New Roman" w:hAnsi="Arial" w:cs="Arial"/>
                      <w:noProof/>
                      <w:color w:val="auto"/>
                      <w:sz w:val="23"/>
                      <w:szCs w:val="23"/>
                      <w:lang w:val="af-ZA"/>
                    </w:rPr>
                    <w:t xml:space="preserve">het </w:t>
                  </w:r>
                  <w:r w:rsidRPr="005B58D0">
                    <w:rPr>
                      <w:rFonts w:ascii="Arial" w:eastAsia="Times New Roman" w:hAnsi="Arial" w:cs="Arial"/>
                      <w:noProof/>
                      <w:color w:val="auto"/>
                      <w:sz w:val="23"/>
                      <w:szCs w:val="23"/>
                      <w:lang w:val="af-ZA"/>
                    </w:rPr>
                    <w:t>Desember 2018 ook vyf jare se diens van Deon Joubert aan CGA</w:t>
                  </w:r>
                  <w:r w:rsidR="005B58D0" w:rsidRPr="005B58D0">
                    <w:rPr>
                      <w:rFonts w:ascii="Arial" w:eastAsia="Times New Roman" w:hAnsi="Arial" w:cs="Arial"/>
                      <w:noProof/>
                      <w:color w:val="auto"/>
                      <w:sz w:val="23"/>
                      <w:szCs w:val="23"/>
                      <w:lang w:val="af-ZA"/>
                    </w:rPr>
                    <w:t xml:space="preserve"> beteken</w:t>
                  </w:r>
                  <w:r w:rsidRPr="005B58D0">
                    <w:rPr>
                      <w:rFonts w:ascii="Arial" w:eastAsia="Times New Roman" w:hAnsi="Arial" w:cs="Arial"/>
                      <w:noProof/>
                      <w:color w:val="auto"/>
                      <w:sz w:val="23"/>
                      <w:szCs w:val="23"/>
                      <w:lang w:val="af-ZA"/>
                    </w:rPr>
                    <w:t>. Die CGA se raad en ek bedank Deon vir sy bydrae tot die behoud van marktoegang - sy leiding en energie in die hantering van verskeie uitdagings word erken.</w:t>
                  </w:r>
                </w:p>
                <w:p w:rsidR="008611CF" w:rsidRPr="005B58D0" w:rsidRDefault="008611CF" w:rsidP="005B58D0">
                  <w:pPr>
                    <w:pStyle w:val="NormalWeb"/>
                    <w:widowControl w:val="0"/>
                    <w:spacing w:before="0" w:beforeAutospacing="0" w:after="0" w:afterAutospacing="0"/>
                    <w:ind w:right="113"/>
                    <w:jc w:val="both"/>
                    <w:rPr>
                      <w:rFonts w:ascii="Arial" w:eastAsia="Times New Roman" w:hAnsi="Arial" w:cs="Arial"/>
                      <w:noProof/>
                      <w:color w:val="auto"/>
                      <w:sz w:val="23"/>
                      <w:szCs w:val="23"/>
                      <w:lang w:val="af-ZA"/>
                    </w:rPr>
                  </w:pPr>
                </w:p>
                <w:p w:rsidR="00CF5BF2" w:rsidRPr="008611CF" w:rsidRDefault="008611CF" w:rsidP="008611CF">
                  <w:pPr>
                    <w:spacing w:after="0" w:line="240" w:lineRule="auto"/>
                    <w:jc w:val="both"/>
                    <w:rPr>
                      <w:rFonts w:ascii="Arial" w:hAnsi="Arial" w:cs="Arial"/>
                      <w:noProof/>
                      <w:sz w:val="23"/>
                      <w:szCs w:val="23"/>
                      <w:lang w:val="af-ZA"/>
                    </w:rPr>
                  </w:pPr>
                  <w:r w:rsidRPr="008611CF">
                    <w:rPr>
                      <w:rFonts w:ascii="Arial" w:eastAsia="Times New Roman" w:hAnsi="Arial" w:cs="Arial"/>
                      <w:noProof/>
                      <w:lang w:val="af-ZA"/>
                    </w:rPr>
                    <w:t xml:space="preserve">Daar wag 'n aangename verrassing vir die CGA Citrus Summit se afgevaardigdes (vir program en registrasies besoek </w:t>
                  </w:r>
                  <w:r w:rsidRPr="008611CF">
                    <w:rPr>
                      <w:rFonts w:ascii="Arial" w:eastAsia="Times New Roman" w:hAnsi="Arial" w:cs="Arial"/>
                      <w:noProof/>
                      <w:u w:val="single"/>
                      <w:lang w:val="af-ZA"/>
                    </w:rPr>
                    <w:t>www.cga.co.za</w:t>
                  </w:r>
                  <w:r w:rsidRPr="008611CF">
                    <w:rPr>
                      <w:rFonts w:ascii="Arial" w:eastAsia="Times New Roman" w:hAnsi="Arial" w:cs="Arial"/>
                      <w:noProof/>
                      <w:lang w:val="af-ZA"/>
                    </w:rPr>
                    <w:t>)</w:t>
                  </w:r>
                  <w:r>
                    <w:rPr>
                      <w:rFonts w:ascii="Arial" w:eastAsia="Times New Roman" w:hAnsi="Arial" w:cs="Arial"/>
                      <w:noProof/>
                      <w:lang w:val="af-ZA"/>
                    </w:rPr>
                    <w:t>.</w:t>
                  </w:r>
                  <w:r w:rsidRPr="008611CF">
                    <w:rPr>
                      <w:rFonts w:ascii="Arial" w:eastAsia="Times New Roman" w:hAnsi="Arial" w:cs="Arial"/>
                      <w:noProof/>
                      <w:lang w:val="af-ZA"/>
                    </w:rPr>
                    <w:t xml:space="preserve"> 'n Hoofspreker is Professor Marcos Neves van Brasilië – ‘n hoog aangeskrewe landboukundige in Brasilië, Prof Neves was een van twee op die kortlys vir die Brasiliaanse Minister van Landbou (gelukkig vir ons het hy nie die </w:t>
                  </w:r>
                  <w:r>
                    <w:rPr>
                      <w:rFonts w:ascii="Arial" w:eastAsia="Times New Roman" w:hAnsi="Arial" w:cs="Arial"/>
                      <w:noProof/>
                      <w:lang w:val="af-ZA"/>
                    </w:rPr>
                    <w:t>pos</w:t>
                  </w:r>
                  <w:r w:rsidRPr="008611CF">
                    <w:rPr>
                      <w:rFonts w:ascii="Arial" w:eastAsia="Times New Roman" w:hAnsi="Arial" w:cs="Arial"/>
                      <w:noProof/>
                      <w:lang w:val="af-ZA"/>
                    </w:rPr>
                    <w:t xml:space="preserve"> gekry nie - anders sou hy nie vir die Summit beskikbaar wees nie). Die spesiale verrassing is dat Kaap Agri vorendag gekom het om die publikasie van Prof Neves se boek "</w:t>
                  </w:r>
                  <w:r w:rsidRPr="008611CF">
                    <w:rPr>
                      <w:rFonts w:ascii="Arial" w:eastAsia="Times New Roman" w:hAnsi="Arial" w:cs="Arial"/>
                      <w:noProof/>
                      <w:sz w:val="23"/>
                      <w:szCs w:val="23"/>
                      <w:lang w:val="af-ZA"/>
                    </w:rPr>
                    <w:t xml:space="preserve">Orange Juice Chain: Past, Present and Future” </w:t>
                  </w:r>
                  <w:r w:rsidRPr="008611CF">
                    <w:rPr>
                      <w:rFonts w:ascii="Arial" w:eastAsia="Times New Roman" w:hAnsi="Arial" w:cs="Arial"/>
                      <w:noProof/>
                      <w:lang w:val="af-ZA"/>
                    </w:rPr>
                    <w:t xml:space="preserve"> te borg. Alle afgevaardigdes sal die geleentheid kry om 'n boek, persoonlik deur Prof Neves onderteken, te ontvang</w:t>
                  </w:r>
                  <w:r>
                    <w:rPr>
                      <w:rFonts w:ascii="Arial" w:eastAsia="Times New Roman" w:hAnsi="Arial" w:cs="Arial"/>
                      <w:noProof/>
                      <w:lang w:val="af-ZA"/>
                    </w:rPr>
                    <w:t>.</w:t>
                  </w:r>
                </w:p>
                <w:p w:rsidR="007D383A" w:rsidRPr="008611CF" w:rsidRDefault="007D383A" w:rsidP="008611CF">
                  <w:pPr>
                    <w:spacing w:after="0" w:line="240" w:lineRule="auto"/>
                    <w:ind w:right="-330"/>
                    <w:jc w:val="both"/>
                    <w:rPr>
                      <w:rFonts w:ascii="Arial" w:hAnsi="Arial" w:cs="Arial"/>
                      <w:b/>
                      <w:noProof/>
                      <w:color w:val="00B050"/>
                      <w:sz w:val="6"/>
                      <w:szCs w:val="6"/>
                      <w:lang w:val="af-ZA"/>
                    </w:rPr>
                  </w:pPr>
                </w:p>
                <w:p w:rsidR="00297146" w:rsidRPr="00966F76" w:rsidRDefault="00297146" w:rsidP="007D383A">
                  <w:pPr>
                    <w:spacing w:after="0" w:line="240" w:lineRule="auto"/>
                    <w:ind w:right="-330"/>
                    <w:jc w:val="center"/>
                    <w:rPr>
                      <w:rFonts w:ascii="Arial" w:hAnsi="Arial" w:cs="Arial"/>
                      <w:sz w:val="24"/>
                      <w:szCs w:val="24"/>
                      <w:lang w:val="en-US"/>
                    </w:rPr>
                  </w:pP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430C41"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C41"/>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8D0"/>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1D6D"/>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219"/>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1CF"/>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56F"/>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55D1"/>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719"/>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7E9"/>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50B"/>
    <w:rsid w:val="00F04ABB"/>
    <w:rsid w:val="00F07AFD"/>
    <w:rsid w:val="00F10510"/>
    <w:rsid w:val="00F128A8"/>
    <w:rsid w:val="00F16A3A"/>
    <w:rsid w:val="00F16A60"/>
    <w:rsid w:val="00F16CA8"/>
    <w:rsid w:val="00F1704A"/>
    <w:rsid w:val="00F17801"/>
    <w:rsid w:val="00F17E67"/>
    <w:rsid w:val="00F2140F"/>
    <w:rsid w:val="00F225DD"/>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39708592">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107846">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CBEE-BDE4-4FB6-BAF8-8C3530A0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2019-02-07T04:25:00Z</dcterms:created>
  <dcterms:modified xsi:type="dcterms:W3CDTF">2019-02-07T04:25:00Z</dcterms:modified>
</cp:coreProperties>
</file>