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58684F">
        <w:rPr>
          <w:rFonts w:ascii="Comic Sans MS" w:hAnsi="Comic Sans MS"/>
          <w:b/>
          <w:i/>
          <w:sz w:val="40"/>
          <w:szCs w:val="40"/>
        </w:rPr>
        <w:t>4</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58684F">
        <w:rPr>
          <w:rFonts w:ascii="Comic Sans MS" w:hAnsi="Comic Sans MS"/>
          <w:i/>
          <w:sz w:val="21"/>
          <w:szCs w:val="21"/>
        </w:rPr>
        <w:t>7 February</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992221" w:rsidRDefault="004A371F" w:rsidP="00D41361">
            <w:pPr>
              <w:spacing w:after="0"/>
              <w:ind w:right="-329"/>
              <w:rPr>
                <w:rFonts w:asciiTheme="minorHAnsi" w:hAnsiTheme="minorHAnsi" w:cstheme="minorHAnsi"/>
                <w:b/>
                <w:i/>
                <w:sz w:val="28"/>
                <w:szCs w:val="28"/>
                <w:lang w:val="en-US"/>
              </w:rPr>
            </w:pPr>
            <w:r w:rsidRPr="00992221">
              <w:rPr>
                <w:rFonts w:asciiTheme="minorHAnsi" w:hAnsiTheme="minorHAnsi" w:cstheme="minorHAnsi"/>
                <w:b/>
                <w:i/>
                <w:sz w:val="28"/>
                <w:szCs w:val="28"/>
                <w:lang w:val="en-US"/>
              </w:rPr>
              <w:t>“</w:t>
            </w:r>
            <w:r w:rsidR="00992221" w:rsidRPr="00992221">
              <w:rPr>
                <w:rFonts w:asciiTheme="minorHAnsi" w:hAnsiTheme="minorHAnsi" w:cstheme="minorHAnsi"/>
                <w:b/>
                <w:i/>
                <w:sz w:val="28"/>
                <w:szCs w:val="28"/>
                <w:lang w:val="en-US"/>
              </w:rPr>
              <w:t>Delusions of grandeur make me feel a lot better about myself” Jane Wagner</w:t>
            </w:r>
          </w:p>
        </w:tc>
      </w:tr>
    </w:tbl>
    <w:p w:rsidR="00695012" w:rsidRPr="003474D9" w:rsidRDefault="003B7DEC" w:rsidP="00695012">
      <w:pPr>
        <w:spacing w:after="0" w:line="240" w:lineRule="auto"/>
        <w:rPr>
          <w:rFonts w:asciiTheme="minorHAnsi" w:eastAsia="Times New Roman" w:hAnsiTheme="minorHAnsi" w:cstheme="minorHAnsi"/>
          <w:b/>
          <w:color w:val="2F5496" w:themeColor="accent5" w:themeShade="BF"/>
          <w:sz w:val="24"/>
          <w:szCs w:val="24"/>
          <w:u w:val="single"/>
          <w:lang w:val="en-US"/>
        </w:rPr>
      </w:pPr>
      <w:r w:rsidRPr="003474D9">
        <w:rPr>
          <w:rFonts w:asciiTheme="minorHAnsi" w:eastAsia="Times New Roman" w:hAnsiTheme="minorHAnsi" w:cstheme="minorHAnsi"/>
          <w:b/>
          <w:color w:val="2F5496" w:themeColor="accent5" w:themeShade="BF"/>
          <w:sz w:val="24"/>
          <w:szCs w:val="24"/>
          <w:u w:val="single"/>
          <w:lang w:val="en-US"/>
        </w:rPr>
        <w:t>PHYTOSANITARY MONITORING AND INSPECTION FOR FALSE CODLING MOTH (FCM) AND FRUIT FLY</w:t>
      </w:r>
    </w:p>
    <w:p w:rsidR="003B7DEC" w:rsidRDefault="003B7DEC" w:rsidP="003474D9">
      <w:pPr>
        <w:spacing w:after="0"/>
        <w:rPr>
          <w:sz w:val="24"/>
          <w:szCs w:val="24"/>
        </w:rPr>
      </w:pPr>
      <w:r w:rsidRPr="003474D9">
        <w:rPr>
          <w:sz w:val="24"/>
          <w:szCs w:val="24"/>
        </w:rPr>
        <w:t xml:space="preserve">For the successful implementation of the FMS, it is essential that farms and packhouses must have well-trained and certified orchard monitors and packhouse inspectors and graders, who know what to look for and how to identify FCM and FF infestation in fruit. The CRI and Citrus Academy has collaborated in the development of an audio-visual module on Phytosanitary Monitoring and Inspection for FCM and Fruit Fly. The Citrus Academy has also made available an online assessment for certification of Phytosanitary Monitors and Inspectors, based on this AV module. The module and the assessment are both available in English and Afrikaans. View the modules on the Citrus Academy YouTube channel, register for certification at </w:t>
      </w:r>
      <w:hyperlink r:id="rId8" w:history="1">
        <w:r w:rsidRPr="003474D9">
          <w:rPr>
            <w:rStyle w:val="Hyperlink"/>
            <w:sz w:val="24"/>
            <w:szCs w:val="24"/>
          </w:rPr>
          <w:t>www.citrusacademy.org.za</w:t>
        </w:r>
      </w:hyperlink>
      <w:r w:rsidRPr="003474D9">
        <w:rPr>
          <w:sz w:val="24"/>
          <w:szCs w:val="24"/>
        </w:rPr>
        <w:t xml:space="preserve">, or for more information contact </w:t>
      </w:r>
      <w:hyperlink r:id="rId9" w:history="1">
        <w:r w:rsidRPr="003474D9">
          <w:rPr>
            <w:rStyle w:val="Hyperlink"/>
            <w:sz w:val="24"/>
            <w:szCs w:val="24"/>
          </w:rPr>
          <w:t>sive@citrusacademy.org.za</w:t>
        </w:r>
      </w:hyperlink>
      <w:r w:rsidRPr="003474D9">
        <w:rPr>
          <w:sz w:val="24"/>
          <w:szCs w:val="24"/>
        </w:rPr>
        <w:t>.</w:t>
      </w:r>
      <w:r w:rsidR="00AA07D0">
        <w:rPr>
          <w:sz w:val="24"/>
          <w:szCs w:val="24"/>
        </w:rPr>
        <w:t xml:space="preserve"> </w:t>
      </w:r>
    </w:p>
    <w:p w:rsidR="00AA07D0" w:rsidRPr="00AA07D0" w:rsidRDefault="00AA07D0" w:rsidP="003474D9">
      <w:pPr>
        <w:spacing w:after="0"/>
        <w:rPr>
          <w:rFonts w:eastAsiaTheme="minorHAnsi"/>
          <w:b/>
          <w:sz w:val="24"/>
          <w:szCs w:val="24"/>
        </w:rPr>
      </w:pPr>
      <w:r>
        <w:rPr>
          <w:b/>
          <w:sz w:val="24"/>
          <w:szCs w:val="24"/>
        </w:rPr>
        <w:t>IT IS ESSENTIAL THAT GROWERS AND SUPPLY CHAIN SERVICE PROVIDERS UNDERSTAND EVERY ASPECT OF THE FMS AND APPLY IT.</w:t>
      </w:r>
    </w:p>
    <w:p w:rsidR="00D41361" w:rsidRPr="003474D9" w:rsidRDefault="00325D4E" w:rsidP="003B7DEC">
      <w:pPr>
        <w:spacing w:after="0" w:line="240" w:lineRule="auto"/>
        <w:rPr>
          <w:rFonts w:asciiTheme="minorHAnsi" w:eastAsia="Times New Roman" w:hAnsiTheme="minorHAnsi" w:cstheme="minorHAnsi"/>
          <w:b/>
          <w:color w:val="2F5496" w:themeColor="accent5" w:themeShade="BF"/>
          <w:sz w:val="24"/>
          <w:szCs w:val="24"/>
          <w:u w:val="single"/>
          <w:lang w:val="en-US"/>
        </w:rPr>
      </w:pPr>
      <w:r w:rsidRPr="003474D9">
        <w:rPr>
          <w:rFonts w:asciiTheme="minorHAnsi" w:eastAsia="Times New Roman" w:hAnsiTheme="minorHAnsi" w:cstheme="minorHAnsi"/>
          <w:b/>
          <w:color w:val="2F5496" w:themeColor="accent5" w:themeShade="BF"/>
          <w:sz w:val="24"/>
          <w:szCs w:val="24"/>
          <w:u w:val="single"/>
          <w:lang w:val="en-US"/>
        </w:rPr>
        <w:t>FREEK DREYER – CGA LEGEND AWARDED RECOGNITION IN RUSSIA</w:t>
      </w:r>
      <w:r w:rsidR="003474D9">
        <w:rPr>
          <w:rFonts w:asciiTheme="minorHAnsi" w:eastAsia="Times New Roman" w:hAnsiTheme="minorHAnsi" w:cstheme="minorHAnsi"/>
          <w:b/>
          <w:color w:val="2F5496" w:themeColor="accent5" w:themeShade="BF"/>
          <w:sz w:val="24"/>
          <w:szCs w:val="24"/>
          <w:u w:val="single"/>
          <w:lang w:val="en-US"/>
        </w:rPr>
        <w:t xml:space="preserve"> (Message from Mikhail Fateev, CGA Representative in Moscow)</w:t>
      </w:r>
    </w:p>
    <w:p w:rsidR="00325D4E" w:rsidRPr="00F454F9" w:rsidRDefault="00325D4E" w:rsidP="003474D9">
      <w:pPr>
        <w:spacing w:after="0"/>
        <w:rPr>
          <w:sz w:val="23"/>
          <w:szCs w:val="23"/>
          <w:lang w:val="en-US"/>
        </w:rPr>
      </w:pPr>
      <w:r w:rsidRPr="00F454F9">
        <w:rPr>
          <w:sz w:val="23"/>
          <w:szCs w:val="23"/>
          <w:lang w:val="en-US"/>
        </w:rPr>
        <w:t xml:space="preserve">For active work in the Russian fruit market, contribution to development of trade between RSA and Russia, and in connection with </w:t>
      </w:r>
      <w:r w:rsidR="003474D9" w:rsidRPr="00F454F9">
        <w:rPr>
          <w:sz w:val="23"/>
          <w:szCs w:val="23"/>
          <w:lang w:val="en-US"/>
        </w:rPr>
        <w:t xml:space="preserve">the </w:t>
      </w:r>
      <w:r w:rsidR="00FB792D" w:rsidRPr="00F454F9">
        <w:rPr>
          <w:sz w:val="23"/>
          <w:szCs w:val="23"/>
          <w:lang w:val="en-US"/>
        </w:rPr>
        <w:t>10-year</w:t>
      </w:r>
      <w:r w:rsidRPr="00F454F9">
        <w:rPr>
          <w:sz w:val="23"/>
          <w:szCs w:val="23"/>
          <w:lang w:val="en-US"/>
        </w:rPr>
        <w:t xml:space="preserve"> anniversary of South African company Zestfruit, its Director Freek Dreyer was awarded with a Certificate of Merit of Chamber of Commerce and Industries of Russian Federation. On January 31 in presence of representatives of RSA Embassy in Russia (Minister Counsellor for Economic Affairs Moloko Leshaba) and Russia-RSA Business </w:t>
      </w:r>
      <w:r w:rsidR="00FB792D" w:rsidRPr="00F454F9">
        <w:rPr>
          <w:sz w:val="23"/>
          <w:szCs w:val="23"/>
          <w:lang w:val="en-US"/>
        </w:rPr>
        <w:t>Council, Freek</w:t>
      </w:r>
      <w:r w:rsidRPr="00F454F9">
        <w:rPr>
          <w:sz w:val="23"/>
          <w:szCs w:val="23"/>
          <w:lang w:val="en-US"/>
        </w:rPr>
        <w:t xml:space="preserve"> Dreyer received the award. Then Freek and Moloko gave interviews to TV BRICS (Russia) </w:t>
      </w:r>
      <w:r w:rsidR="00FB792D" w:rsidRPr="00F454F9">
        <w:rPr>
          <w:sz w:val="23"/>
          <w:szCs w:val="23"/>
          <w:lang w:val="en-US"/>
        </w:rPr>
        <w:t>channel speaking</w:t>
      </w:r>
      <w:r w:rsidRPr="00F454F9">
        <w:rPr>
          <w:sz w:val="23"/>
          <w:szCs w:val="23"/>
          <w:lang w:val="en-US"/>
        </w:rPr>
        <w:t xml:space="preserve"> about importance and details of SA citrus exports to the Russian market. South African citrus have become a constant and unchangeable part of food </w:t>
      </w:r>
      <w:r w:rsidR="003474D9" w:rsidRPr="00F454F9">
        <w:rPr>
          <w:sz w:val="23"/>
          <w:szCs w:val="23"/>
          <w:lang w:val="en-US"/>
        </w:rPr>
        <w:t>the menu</w:t>
      </w:r>
      <w:r w:rsidRPr="00F454F9">
        <w:rPr>
          <w:sz w:val="23"/>
          <w:szCs w:val="23"/>
          <w:lang w:val="en-US"/>
        </w:rPr>
        <w:t xml:space="preserve"> in Russian families. In 25 years of mutual work of SA and Russian fruit trade companies (by the way, both sides had had no experience in foreign trade before its liberalization in the two countries in </w:t>
      </w:r>
      <w:r w:rsidR="00FB792D" w:rsidRPr="00F454F9">
        <w:rPr>
          <w:sz w:val="23"/>
          <w:szCs w:val="23"/>
          <w:lang w:val="en-US"/>
        </w:rPr>
        <w:t>mid-90</w:t>
      </w:r>
      <w:r w:rsidRPr="00F454F9">
        <w:rPr>
          <w:sz w:val="23"/>
          <w:szCs w:val="23"/>
          <w:lang w:val="en-US"/>
        </w:rPr>
        <w:t>-ties) business and human relationships strengthened and created a firm basis for mutually beneficial trade.</w:t>
      </w:r>
    </w:p>
    <w:p w:rsidR="004C73F2" w:rsidRPr="00F454F9" w:rsidRDefault="004C73F2" w:rsidP="003474D9">
      <w:pPr>
        <w:spacing w:after="0"/>
        <w:rPr>
          <w:sz w:val="23"/>
          <w:szCs w:val="23"/>
          <w:lang w:val="en-US"/>
        </w:rPr>
      </w:pPr>
      <w:r w:rsidRPr="00F454F9">
        <w:rPr>
          <w:sz w:val="23"/>
          <w:szCs w:val="23"/>
          <w:lang w:val="en-US"/>
        </w:rPr>
        <w:t>Congratulations Freek – a true CGA Citrus Legend.</w:t>
      </w:r>
    </w:p>
    <w:p w:rsidR="00AA07D0" w:rsidRDefault="00AA07D0" w:rsidP="0043300C">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FRUIT LOGISTICA</w:t>
      </w:r>
    </w:p>
    <w:p w:rsidR="00AA07D0" w:rsidRPr="00AA07D0" w:rsidRDefault="00AA07D0" w:rsidP="0043300C">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Congratulations to Fresh Produce Exporters Forum (FPEF) for an amazing stand at Fruit Logistica. Thanks to Department Trade, Industry and Competition </w:t>
      </w:r>
      <w:r w:rsidR="00F454F9">
        <w:rPr>
          <w:rFonts w:asciiTheme="minorHAnsi" w:eastAsia="Times New Roman" w:hAnsiTheme="minorHAnsi" w:cstheme="minorHAnsi"/>
          <w:sz w:val="24"/>
          <w:szCs w:val="24"/>
          <w:lang w:val="en-US"/>
        </w:rPr>
        <w:t>for funding and participation – more next week.</w:t>
      </w:r>
    </w:p>
    <w:p w:rsidR="003B09E4" w:rsidRPr="003474D9" w:rsidRDefault="003474D9" w:rsidP="0043300C">
      <w:pPr>
        <w:spacing w:after="0"/>
        <w:rPr>
          <w:rFonts w:asciiTheme="minorHAnsi" w:eastAsia="Times New Roman" w:hAnsiTheme="minorHAnsi" w:cstheme="minorHAnsi"/>
          <w:b/>
          <w:color w:val="2F5496" w:themeColor="accent5" w:themeShade="BF"/>
          <w:sz w:val="24"/>
          <w:szCs w:val="24"/>
          <w:u w:val="single"/>
          <w:lang w:val="en-US"/>
        </w:rPr>
      </w:pPr>
      <w:r w:rsidRPr="003474D9">
        <w:rPr>
          <w:rFonts w:asciiTheme="minorHAnsi" w:eastAsia="Times New Roman" w:hAnsiTheme="minorHAnsi" w:cstheme="minorHAnsi"/>
          <w:b/>
          <w:color w:val="2F5496" w:themeColor="accent5" w:themeShade="BF"/>
          <w:sz w:val="24"/>
          <w:szCs w:val="24"/>
          <w:u w:val="single"/>
          <w:lang w:val="en-US"/>
        </w:rPr>
        <w:t>CGA GROWER ROADSHOWS</w:t>
      </w:r>
    </w:p>
    <w:p w:rsidR="004C73F2" w:rsidRPr="00F454F9" w:rsidRDefault="003474D9" w:rsidP="003474D9">
      <w:pPr>
        <w:spacing w:after="0"/>
        <w:rPr>
          <w:rFonts w:asciiTheme="minorHAnsi" w:hAnsiTheme="minorHAnsi" w:cstheme="minorHAnsi"/>
        </w:rPr>
      </w:pPr>
      <w:r w:rsidRPr="00F454F9">
        <w:rPr>
          <w:rFonts w:asciiTheme="minorHAnsi" w:hAnsiTheme="minorHAnsi" w:cstheme="minorHAnsi"/>
        </w:rPr>
        <w:t xml:space="preserve">A reminder to growers that the biannual CGA Grower Roadshows start on Monday – the focus is on the Boards proposed levy for the 2021 to 2024 cycle. Paul Hardman’s team will visit: </w:t>
      </w:r>
      <w:r w:rsidRPr="00F454F9">
        <w:rPr>
          <w:rFonts w:asciiTheme="minorHAnsi" w:hAnsiTheme="minorHAnsi" w:cstheme="minorHAnsi"/>
          <w:color w:val="FF0000"/>
        </w:rPr>
        <w:t>LIMPOPO RIVER/ZIMBABWE</w:t>
      </w:r>
      <w:r w:rsidRPr="00F454F9">
        <w:rPr>
          <w:rFonts w:asciiTheme="minorHAnsi" w:hAnsiTheme="minorHAnsi" w:cstheme="minorHAnsi"/>
        </w:rPr>
        <w:t xml:space="preserve">: 10/2 Musina Hotel starting at 15h00; </w:t>
      </w:r>
      <w:r w:rsidRPr="00F454F9">
        <w:rPr>
          <w:rFonts w:asciiTheme="minorHAnsi" w:hAnsiTheme="minorHAnsi" w:cstheme="minorHAnsi"/>
          <w:color w:val="FF0000"/>
        </w:rPr>
        <w:t>LETSITELE</w:t>
      </w:r>
      <w:r w:rsidRPr="00F454F9">
        <w:rPr>
          <w:rFonts w:asciiTheme="minorHAnsi" w:hAnsiTheme="minorHAnsi" w:cstheme="minorHAnsi"/>
        </w:rPr>
        <w:t xml:space="preserve">: 11/2 The Junction at 14h30; </w:t>
      </w:r>
      <w:r w:rsidRPr="00F454F9">
        <w:rPr>
          <w:rFonts w:asciiTheme="minorHAnsi" w:hAnsiTheme="minorHAnsi" w:cstheme="minorHAnsi"/>
          <w:color w:val="FF0000"/>
        </w:rPr>
        <w:t>HOEDSPRUIT</w:t>
      </w:r>
      <w:r w:rsidRPr="00F454F9">
        <w:rPr>
          <w:rFonts w:asciiTheme="minorHAnsi" w:hAnsiTheme="minorHAnsi" w:cstheme="minorHAnsi"/>
        </w:rPr>
        <w:t xml:space="preserve">: 12/2 Die Hengel Klub at 14h30; </w:t>
      </w:r>
      <w:r w:rsidRPr="00F454F9">
        <w:rPr>
          <w:rFonts w:asciiTheme="minorHAnsi" w:hAnsiTheme="minorHAnsi" w:cstheme="minorHAnsi"/>
          <w:color w:val="FF0000"/>
        </w:rPr>
        <w:t>SENWES</w:t>
      </w:r>
      <w:r w:rsidRPr="00F454F9">
        <w:rPr>
          <w:rFonts w:asciiTheme="minorHAnsi" w:hAnsiTheme="minorHAnsi" w:cstheme="minorHAnsi"/>
        </w:rPr>
        <w:t>: 13/2 Maroela Game Trails at 14h30</w:t>
      </w:r>
      <w:r w:rsidRPr="00F454F9">
        <w:rPr>
          <w:rFonts w:asciiTheme="minorHAnsi" w:hAnsiTheme="minorHAnsi" w:cstheme="minorHAnsi"/>
          <w:color w:val="FF0000"/>
        </w:rPr>
        <w:t>; NORTHERN CAPE:</w:t>
      </w:r>
      <w:r w:rsidR="00FF1C51">
        <w:rPr>
          <w:rFonts w:asciiTheme="minorHAnsi" w:hAnsiTheme="minorHAnsi" w:cstheme="minorHAnsi"/>
        </w:rPr>
        <w:t xml:space="preserve"> 17/2 Lake Grappa, Kaka</w:t>
      </w:r>
      <w:r w:rsidRPr="00F454F9">
        <w:rPr>
          <w:rFonts w:asciiTheme="minorHAnsi" w:hAnsiTheme="minorHAnsi" w:cstheme="minorHAnsi"/>
        </w:rPr>
        <w:t xml:space="preserve">mas at 14h30; </w:t>
      </w:r>
      <w:r w:rsidRPr="00F454F9">
        <w:rPr>
          <w:rFonts w:asciiTheme="minorHAnsi" w:hAnsiTheme="minorHAnsi" w:cstheme="minorHAnsi"/>
          <w:color w:val="FF0000"/>
        </w:rPr>
        <w:t>WESTERN CAPE</w:t>
      </w:r>
      <w:r w:rsidRPr="00F454F9">
        <w:rPr>
          <w:rFonts w:asciiTheme="minorHAnsi" w:hAnsiTheme="minorHAnsi" w:cstheme="minorHAnsi"/>
        </w:rPr>
        <w:t xml:space="preserve">: 19/2 Piekenierskloof at 14h30; </w:t>
      </w:r>
      <w:r w:rsidRPr="00F454F9">
        <w:rPr>
          <w:rFonts w:asciiTheme="minorHAnsi" w:hAnsiTheme="minorHAnsi" w:cstheme="minorHAnsi"/>
          <w:color w:val="FF0000"/>
        </w:rPr>
        <w:t>BOLAND</w:t>
      </w:r>
      <w:r w:rsidRPr="00F454F9">
        <w:rPr>
          <w:rFonts w:asciiTheme="minorHAnsi" w:hAnsiTheme="minorHAnsi" w:cstheme="minorHAnsi"/>
        </w:rPr>
        <w:t xml:space="preserve">: 20/2 Ashton Cellars at 14h30. My team will visit </w:t>
      </w:r>
      <w:r w:rsidRPr="00F454F9">
        <w:rPr>
          <w:rFonts w:asciiTheme="minorHAnsi" w:hAnsiTheme="minorHAnsi" w:cstheme="minorHAnsi"/>
          <w:color w:val="FF0000"/>
        </w:rPr>
        <w:t>NELSPRUIT/ONDERBERG</w:t>
      </w:r>
      <w:r w:rsidRPr="00F454F9">
        <w:rPr>
          <w:rFonts w:asciiTheme="minorHAnsi" w:hAnsiTheme="minorHAnsi" w:cstheme="minorHAnsi"/>
        </w:rPr>
        <w:t xml:space="preserve">: 10/2 CRI Board Room 15h30; </w:t>
      </w:r>
      <w:r w:rsidRPr="00F454F9">
        <w:rPr>
          <w:rFonts w:asciiTheme="minorHAnsi" w:hAnsiTheme="minorHAnsi" w:cstheme="minorHAnsi"/>
          <w:color w:val="FF0000"/>
        </w:rPr>
        <w:t>BURGERSFORT/OHRIGSRAD</w:t>
      </w:r>
      <w:r w:rsidR="00FF1C51">
        <w:rPr>
          <w:rFonts w:asciiTheme="minorHAnsi" w:hAnsiTheme="minorHAnsi" w:cstheme="minorHAnsi"/>
        </w:rPr>
        <w:t>: 11/2 Buffelsvley Guest House</w:t>
      </w:r>
      <w:bookmarkStart w:id="0" w:name="_GoBack"/>
      <w:bookmarkEnd w:id="0"/>
      <w:r w:rsidRPr="00F454F9">
        <w:rPr>
          <w:rFonts w:asciiTheme="minorHAnsi" w:hAnsiTheme="minorHAnsi" w:cstheme="minorHAnsi"/>
        </w:rPr>
        <w:t xml:space="preserve"> 14h30; </w:t>
      </w:r>
      <w:r w:rsidRPr="00F454F9">
        <w:rPr>
          <w:rFonts w:asciiTheme="minorHAnsi" w:hAnsiTheme="minorHAnsi" w:cstheme="minorHAnsi"/>
          <w:color w:val="FF0000"/>
        </w:rPr>
        <w:t>SWAZILAND</w:t>
      </w:r>
      <w:r w:rsidRPr="00F454F9">
        <w:rPr>
          <w:rFonts w:asciiTheme="minorHAnsi" w:hAnsiTheme="minorHAnsi" w:cstheme="minorHAnsi"/>
        </w:rPr>
        <w:t>: 12/2 Tambuti 14h30</w:t>
      </w:r>
      <w:r w:rsidRPr="00F454F9">
        <w:rPr>
          <w:rFonts w:asciiTheme="minorHAnsi" w:hAnsiTheme="minorHAnsi" w:cstheme="minorHAnsi"/>
          <w:color w:val="FF0000"/>
        </w:rPr>
        <w:t>; KZN</w:t>
      </w:r>
      <w:r w:rsidRPr="00F454F9">
        <w:rPr>
          <w:rFonts w:asciiTheme="minorHAnsi" w:hAnsiTheme="minorHAnsi" w:cstheme="minorHAnsi"/>
        </w:rPr>
        <w:t xml:space="preserve">: 13/2 Eshowe Country Club 14h30; </w:t>
      </w:r>
      <w:r w:rsidRPr="00F454F9">
        <w:rPr>
          <w:rFonts w:asciiTheme="minorHAnsi" w:hAnsiTheme="minorHAnsi" w:cstheme="minorHAnsi"/>
          <w:color w:val="FF0000"/>
        </w:rPr>
        <w:t xml:space="preserve">EAST CAPE MIDLANDS: </w:t>
      </w:r>
      <w:r w:rsidRPr="00F454F9">
        <w:rPr>
          <w:rFonts w:asciiTheme="minorHAnsi" w:hAnsiTheme="minorHAnsi" w:cstheme="minorHAnsi"/>
        </w:rPr>
        <w:t xml:space="preserve">18/2 Kat River 14h30; </w:t>
      </w:r>
      <w:r w:rsidRPr="00F454F9">
        <w:rPr>
          <w:rFonts w:asciiTheme="minorHAnsi" w:hAnsiTheme="minorHAnsi" w:cstheme="minorHAnsi"/>
          <w:color w:val="FF0000"/>
        </w:rPr>
        <w:t>SUNDAYS RIVER VALLEY</w:t>
      </w:r>
      <w:r w:rsidRPr="00F454F9">
        <w:rPr>
          <w:rFonts w:asciiTheme="minorHAnsi" w:hAnsiTheme="minorHAnsi" w:cstheme="minorHAnsi"/>
        </w:rPr>
        <w:t xml:space="preserve">: 19/2 Africanos 14h30; </w:t>
      </w:r>
      <w:r w:rsidRPr="00F454F9">
        <w:rPr>
          <w:rFonts w:asciiTheme="minorHAnsi" w:hAnsiTheme="minorHAnsi" w:cstheme="minorHAnsi"/>
          <w:color w:val="FF0000"/>
        </w:rPr>
        <w:t>PATENSIE</w:t>
      </w:r>
      <w:r w:rsidRPr="00F454F9">
        <w:rPr>
          <w:rFonts w:asciiTheme="minorHAnsi" w:hAnsiTheme="minorHAnsi" w:cstheme="minorHAnsi"/>
        </w:rPr>
        <w:t xml:space="preserve">: 20/2 Irrigation Board 14h30. </w:t>
      </w:r>
    </w:p>
    <w:p w:rsidR="004C73F2" w:rsidRPr="00F454F9" w:rsidRDefault="003474D9" w:rsidP="003474D9">
      <w:pPr>
        <w:spacing w:after="0"/>
        <w:rPr>
          <w:rFonts w:asciiTheme="minorHAnsi" w:hAnsiTheme="minorHAnsi" w:cstheme="minorHAnsi"/>
        </w:rPr>
      </w:pPr>
      <w:r w:rsidRPr="00F454F9">
        <w:rPr>
          <w:rFonts w:asciiTheme="minorHAnsi" w:hAnsiTheme="minorHAnsi" w:cstheme="minorHAnsi"/>
        </w:rPr>
        <w:t xml:space="preserve">All meetings will be followed by a braai and drinks. </w:t>
      </w:r>
    </w:p>
    <w:p w:rsidR="003474D9" w:rsidRPr="00F454F9" w:rsidRDefault="003474D9" w:rsidP="003474D9">
      <w:pPr>
        <w:spacing w:after="0"/>
        <w:rPr>
          <w:rFonts w:asciiTheme="minorHAnsi" w:hAnsiTheme="minorHAnsi" w:cstheme="minorHAnsi"/>
        </w:rPr>
      </w:pPr>
      <w:r w:rsidRPr="00F454F9">
        <w:rPr>
          <w:rFonts w:asciiTheme="minorHAnsi" w:hAnsiTheme="minorHAnsi" w:cstheme="minorHAnsi"/>
          <w:b/>
        </w:rPr>
        <w:t xml:space="preserve">FOR CATERING PURPOSES PLEASE RSVP TO </w:t>
      </w:r>
      <w:hyperlink r:id="rId10" w:history="1">
        <w:r w:rsidRPr="00F454F9">
          <w:rPr>
            <w:rStyle w:val="Hyperlink"/>
            <w:rFonts w:asciiTheme="minorHAnsi" w:hAnsiTheme="minorHAnsi" w:cstheme="minorHAnsi"/>
            <w:b/>
          </w:rPr>
          <w:t>GLORIA@CGA.CO.ZA</w:t>
        </w:r>
      </w:hyperlink>
      <w:r w:rsidRPr="00F454F9">
        <w:rPr>
          <w:rFonts w:asciiTheme="minorHAnsi" w:hAnsiTheme="minorHAnsi" w:cstheme="minorHAnsi"/>
          <w:b/>
        </w:rPr>
        <w:t xml:space="preserve"> </w:t>
      </w:r>
    </w:p>
    <w:p w:rsidR="00B31CDA" w:rsidRPr="0043300C" w:rsidRDefault="00B31CDA" w:rsidP="0043300C">
      <w:pPr>
        <w:spacing w:after="0"/>
        <w:rPr>
          <w:rFonts w:asciiTheme="minorHAnsi" w:eastAsia="Times New Roman" w:hAnsiTheme="minorHAnsi" w:cstheme="minorHAnsi"/>
          <w:sz w:val="24"/>
          <w:szCs w:val="24"/>
          <w:lang w:val="en-US"/>
        </w:rPr>
      </w:pPr>
    </w:p>
    <w:sectPr w:rsidR="00B31CDA" w:rsidRPr="0043300C" w:rsidSect="005859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397" w:rsidRDefault="00835397" w:rsidP="00595E08">
      <w:pPr>
        <w:spacing w:after="0" w:line="240" w:lineRule="auto"/>
      </w:pPr>
      <w:r>
        <w:separator/>
      </w:r>
    </w:p>
  </w:endnote>
  <w:endnote w:type="continuationSeparator" w:id="0">
    <w:p w:rsidR="00835397" w:rsidRDefault="00835397"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69" w:rsidRPr="00CE71FD" w:rsidRDefault="00756469" w:rsidP="00756469">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756469" w:rsidRPr="00CE71FD" w:rsidRDefault="00756469" w:rsidP="00756469">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756469" w:rsidRDefault="00756469" w:rsidP="00756469">
    <w:pPr>
      <w:pStyle w:val="Footer"/>
      <w:jc w:val="center"/>
    </w:pPr>
    <w:r w:rsidRPr="00CE71FD">
      <w:rPr>
        <w:rFonts w:ascii="Arial" w:hAnsi="Arial" w:cs="Arial"/>
        <w:b/>
        <w:color w:val="C00000"/>
        <w:sz w:val="21"/>
        <w:szCs w:val="21"/>
      </w:rPr>
      <w:t>SOUTHERN AFRICAN CITRUS GROWERS</w:t>
    </w: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397" w:rsidRDefault="00835397" w:rsidP="00595E08">
      <w:pPr>
        <w:spacing w:after="0" w:line="240" w:lineRule="auto"/>
      </w:pPr>
      <w:r>
        <w:separator/>
      </w:r>
    </w:p>
  </w:footnote>
  <w:footnote w:type="continuationSeparator" w:id="0">
    <w:p w:rsidR="00835397" w:rsidRDefault="00835397"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8376F"/>
    <w:rsid w:val="000A258A"/>
    <w:rsid w:val="000A39E7"/>
    <w:rsid w:val="000D7425"/>
    <w:rsid w:val="000E541C"/>
    <w:rsid w:val="000F059E"/>
    <w:rsid w:val="000F5B14"/>
    <w:rsid w:val="00110F70"/>
    <w:rsid w:val="001218D8"/>
    <w:rsid w:val="00122FC7"/>
    <w:rsid w:val="00124699"/>
    <w:rsid w:val="00136127"/>
    <w:rsid w:val="00174465"/>
    <w:rsid w:val="00175573"/>
    <w:rsid w:val="00175734"/>
    <w:rsid w:val="001757E7"/>
    <w:rsid w:val="00177BFC"/>
    <w:rsid w:val="00185357"/>
    <w:rsid w:val="00190EE1"/>
    <w:rsid w:val="001A29BD"/>
    <w:rsid w:val="001B1783"/>
    <w:rsid w:val="001B203D"/>
    <w:rsid w:val="001C679B"/>
    <w:rsid w:val="001D573C"/>
    <w:rsid w:val="001D69A2"/>
    <w:rsid w:val="0020144B"/>
    <w:rsid w:val="002139DB"/>
    <w:rsid w:val="002176D6"/>
    <w:rsid w:val="00225418"/>
    <w:rsid w:val="00230CA5"/>
    <w:rsid w:val="0023735C"/>
    <w:rsid w:val="002512C0"/>
    <w:rsid w:val="00267052"/>
    <w:rsid w:val="00280379"/>
    <w:rsid w:val="00297526"/>
    <w:rsid w:val="002A3E51"/>
    <w:rsid w:val="002A597D"/>
    <w:rsid w:val="002C616B"/>
    <w:rsid w:val="002D122B"/>
    <w:rsid w:val="002E1866"/>
    <w:rsid w:val="002F2F8A"/>
    <w:rsid w:val="002F5CD3"/>
    <w:rsid w:val="0030169A"/>
    <w:rsid w:val="00313CB1"/>
    <w:rsid w:val="00325D4E"/>
    <w:rsid w:val="003474D9"/>
    <w:rsid w:val="00352FAF"/>
    <w:rsid w:val="00361403"/>
    <w:rsid w:val="003959C7"/>
    <w:rsid w:val="003B09E4"/>
    <w:rsid w:val="003B7DEC"/>
    <w:rsid w:val="003C27D4"/>
    <w:rsid w:val="003D70AB"/>
    <w:rsid w:val="003F0C6F"/>
    <w:rsid w:val="003F2574"/>
    <w:rsid w:val="003F6E31"/>
    <w:rsid w:val="003F7804"/>
    <w:rsid w:val="004046F2"/>
    <w:rsid w:val="0043300C"/>
    <w:rsid w:val="00455927"/>
    <w:rsid w:val="004645E1"/>
    <w:rsid w:val="004711F0"/>
    <w:rsid w:val="004911D6"/>
    <w:rsid w:val="00495189"/>
    <w:rsid w:val="00496A4F"/>
    <w:rsid w:val="004A0BC7"/>
    <w:rsid w:val="004A371F"/>
    <w:rsid w:val="004C29DE"/>
    <w:rsid w:val="004C529E"/>
    <w:rsid w:val="004C73F2"/>
    <w:rsid w:val="004D3ECA"/>
    <w:rsid w:val="004E0F63"/>
    <w:rsid w:val="004E60FC"/>
    <w:rsid w:val="00502EEB"/>
    <w:rsid w:val="0050561C"/>
    <w:rsid w:val="00505C06"/>
    <w:rsid w:val="005330E2"/>
    <w:rsid w:val="005369A5"/>
    <w:rsid w:val="00541EB1"/>
    <w:rsid w:val="00547C6C"/>
    <w:rsid w:val="00562B1F"/>
    <w:rsid w:val="005822CF"/>
    <w:rsid w:val="005859D8"/>
    <w:rsid w:val="0058684F"/>
    <w:rsid w:val="00595E08"/>
    <w:rsid w:val="005B3A73"/>
    <w:rsid w:val="005B6970"/>
    <w:rsid w:val="005B78D0"/>
    <w:rsid w:val="005B7B5D"/>
    <w:rsid w:val="005C0538"/>
    <w:rsid w:val="005E05EF"/>
    <w:rsid w:val="005E29B8"/>
    <w:rsid w:val="005F2989"/>
    <w:rsid w:val="005F4137"/>
    <w:rsid w:val="00600B79"/>
    <w:rsid w:val="00601C02"/>
    <w:rsid w:val="006042E1"/>
    <w:rsid w:val="00611C22"/>
    <w:rsid w:val="00612231"/>
    <w:rsid w:val="006254FA"/>
    <w:rsid w:val="006302CB"/>
    <w:rsid w:val="0063644A"/>
    <w:rsid w:val="006412FF"/>
    <w:rsid w:val="0067189B"/>
    <w:rsid w:val="006832EE"/>
    <w:rsid w:val="006852F9"/>
    <w:rsid w:val="00690E5D"/>
    <w:rsid w:val="0069320C"/>
    <w:rsid w:val="0069350E"/>
    <w:rsid w:val="00695012"/>
    <w:rsid w:val="006A0B6E"/>
    <w:rsid w:val="006E0A15"/>
    <w:rsid w:val="006E394D"/>
    <w:rsid w:val="007264AE"/>
    <w:rsid w:val="00731F8B"/>
    <w:rsid w:val="00732CB3"/>
    <w:rsid w:val="00756469"/>
    <w:rsid w:val="00756592"/>
    <w:rsid w:val="00757321"/>
    <w:rsid w:val="00761318"/>
    <w:rsid w:val="007666C5"/>
    <w:rsid w:val="007830CC"/>
    <w:rsid w:val="007958FA"/>
    <w:rsid w:val="007A07FA"/>
    <w:rsid w:val="007A4C30"/>
    <w:rsid w:val="007A5391"/>
    <w:rsid w:val="007A6F34"/>
    <w:rsid w:val="007D4D85"/>
    <w:rsid w:val="007E360C"/>
    <w:rsid w:val="007E6B47"/>
    <w:rsid w:val="0081352C"/>
    <w:rsid w:val="00835397"/>
    <w:rsid w:val="00836320"/>
    <w:rsid w:val="008441E2"/>
    <w:rsid w:val="0085133F"/>
    <w:rsid w:val="00852AAD"/>
    <w:rsid w:val="00853DBC"/>
    <w:rsid w:val="0086232D"/>
    <w:rsid w:val="008662D2"/>
    <w:rsid w:val="0087221E"/>
    <w:rsid w:val="00874807"/>
    <w:rsid w:val="008755FB"/>
    <w:rsid w:val="008756F8"/>
    <w:rsid w:val="008A2357"/>
    <w:rsid w:val="008A23F8"/>
    <w:rsid w:val="008A3110"/>
    <w:rsid w:val="008B1479"/>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D0040"/>
    <w:rsid w:val="009D709A"/>
    <w:rsid w:val="00A20F03"/>
    <w:rsid w:val="00A24A2F"/>
    <w:rsid w:val="00A31AD6"/>
    <w:rsid w:val="00A320B1"/>
    <w:rsid w:val="00A40974"/>
    <w:rsid w:val="00A54595"/>
    <w:rsid w:val="00A751D8"/>
    <w:rsid w:val="00A837EA"/>
    <w:rsid w:val="00A96822"/>
    <w:rsid w:val="00AA07D0"/>
    <w:rsid w:val="00AA51FF"/>
    <w:rsid w:val="00AB5EC1"/>
    <w:rsid w:val="00AB7955"/>
    <w:rsid w:val="00AC7D19"/>
    <w:rsid w:val="00AD1C85"/>
    <w:rsid w:val="00B0109A"/>
    <w:rsid w:val="00B04E97"/>
    <w:rsid w:val="00B06DA7"/>
    <w:rsid w:val="00B31CDA"/>
    <w:rsid w:val="00B3410E"/>
    <w:rsid w:val="00B65EBE"/>
    <w:rsid w:val="00B673C4"/>
    <w:rsid w:val="00B84D8D"/>
    <w:rsid w:val="00BA3973"/>
    <w:rsid w:val="00BA3CFA"/>
    <w:rsid w:val="00BA5B31"/>
    <w:rsid w:val="00BB0DE8"/>
    <w:rsid w:val="00BB2034"/>
    <w:rsid w:val="00BB2F61"/>
    <w:rsid w:val="00BB4B0B"/>
    <w:rsid w:val="00BC0F93"/>
    <w:rsid w:val="00BD141A"/>
    <w:rsid w:val="00BE1805"/>
    <w:rsid w:val="00BE7774"/>
    <w:rsid w:val="00BF0FF8"/>
    <w:rsid w:val="00BF1983"/>
    <w:rsid w:val="00BF3E3C"/>
    <w:rsid w:val="00C02E4C"/>
    <w:rsid w:val="00C2737B"/>
    <w:rsid w:val="00C35B43"/>
    <w:rsid w:val="00C41489"/>
    <w:rsid w:val="00C510B2"/>
    <w:rsid w:val="00C51114"/>
    <w:rsid w:val="00C86158"/>
    <w:rsid w:val="00C878E2"/>
    <w:rsid w:val="00C92E66"/>
    <w:rsid w:val="00CA6ECC"/>
    <w:rsid w:val="00CB303A"/>
    <w:rsid w:val="00CC000B"/>
    <w:rsid w:val="00CE71FD"/>
    <w:rsid w:val="00CF5E26"/>
    <w:rsid w:val="00D0558A"/>
    <w:rsid w:val="00D2092A"/>
    <w:rsid w:val="00D219B0"/>
    <w:rsid w:val="00D278A3"/>
    <w:rsid w:val="00D3722B"/>
    <w:rsid w:val="00D41361"/>
    <w:rsid w:val="00D43608"/>
    <w:rsid w:val="00D478DE"/>
    <w:rsid w:val="00D66490"/>
    <w:rsid w:val="00D67D4B"/>
    <w:rsid w:val="00D81CCB"/>
    <w:rsid w:val="00D84A21"/>
    <w:rsid w:val="00D94669"/>
    <w:rsid w:val="00DA0CE9"/>
    <w:rsid w:val="00DB75AA"/>
    <w:rsid w:val="00DC4F50"/>
    <w:rsid w:val="00DD3275"/>
    <w:rsid w:val="00DE100B"/>
    <w:rsid w:val="00E01533"/>
    <w:rsid w:val="00E017AC"/>
    <w:rsid w:val="00E018E6"/>
    <w:rsid w:val="00E0676F"/>
    <w:rsid w:val="00E14724"/>
    <w:rsid w:val="00E31082"/>
    <w:rsid w:val="00E3323F"/>
    <w:rsid w:val="00E40090"/>
    <w:rsid w:val="00E43E76"/>
    <w:rsid w:val="00E66070"/>
    <w:rsid w:val="00E843E7"/>
    <w:rsid w:val="00E84CDC"/>
    <w:rsid w:val="00EA49C3"/>
    <w:rsid w:val="00EA7106"/>
    <w:rsid w:val="00EA717C"/>
    <w:rsid w:val="00ED209B"/>
    <w:rsid w:val="00EE395A"/>
    <w:rsid w:val="00EF1109"/>
    <w:rsid w:val="00F208EC"/>
    <w:rsid w:val="00F26119"/>
    <w:rsid w:val="00F3153F"/>
    <w:rsid w:val="00F34519"/>
    <w:rsid w:val="00F40554"/>
    <w:rsid w:val="00F440B1"/>
    <w:rsid w:val="00F454F9"/>
    <w:rsid w:val="00F55830"/>
    <w:rsid w:val="00F679DE"/>
    <w:rsid w:val="00F867C4"/>
    <w:rsid w:val="00FA06B9"/>
    <w:rsid w:val="00FA6F1F"/>
    <w:rsid w:val="00FB792D"/>
    <w:rsid w:val="00FC36D2"/>
    <w:rsid w:val="00FE7527"/>
    <w:rsid w:val="00FE7729"/>
    <w:rsid w:val="00FF1C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0FF2"/>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rusacademy.org.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LORIA@CGA.CO.ZA" TargetMode="External"/><Relationship Id="rId4" Type="http://schemas.openxmlformats.org/officeDocument/2006/relationships/webSettings" Target="webSettings.xml"/><Relationship Id="rId9" Type="http://schemas.openxmlformats.org/officeDocument/2006/relationships/hyperlink" Target="mailto:sive@citrusacademy.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10</cp:revision>
  <cp:lastPrinted>2019-12-20T06:10:00Z</cp:lastPrinted>
  <dcterms:created xsi:type="dcterms:W3CDTF">2020-01-30T09:10:00Z</dcterms:created>
  <dcterms:modified xsi:type="dcterms:W3CDTF">2020-02-11T09:02:00Z</dcterms:modified>
</cp:coreProperties>
</file>