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D434B6">
                    <w:rPr>
                      <w:rFonts w:ascii="Comic Sans MS" w:hAnsi="Comic Sans MS"/>
                      <w:b/>
                      <w:i/>
                      <w:sz w:val="40"/>
                      <w:szCs w:val="40"/>
                    </w:rPr>
                    <w:t>9</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D434B6">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854CFF">
                    <w:rPr>
                      <w:rFonts w:ascii="Comic Sans MS" w:hAnsi="Comic Sans MS"/>
                      <w:i/>
                      <w:sz w:val="21"/>
                      <w:szCs w:val="21"/>
                    </w:rPr>
                    <w:t>1</w:t>
                  </w:r>
                  <w:r w:rsidR="00D434B6">
                    <w:rPr>
                      <w:rFonts w:ascii="Comic Sans MS" w:hAnsi="Comic Sans MS"/>
                      <w:i/>
                      <w:sz w:val="21"/>
                      <w:szCs w:val="21"/>
                    </w:rPr>
                    <w:t>9</w:t>
                  </w:r>
                  <w:r w:rsidR="00117493">
                    <w:rPr>
                      <w:rFonts w:ascii="Comic Sans MS" w:hAnsi="Comic Sans MS"/>
                      <w:i/>
                      <w:sz w:val="21"/>
                      <w:szCs w:val="21"/>
                    </w:rPr>
                    <w:t xml:space="preserve"> July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A51F82" w:rsidRDefault="00380922" w:rsidP="00A51F82">
                  <w:pPr>
                    <w:spacing w:after="0" w:line="315" w:lineRule="atLeast"/>
                    <w:outlineLvl w:val="1"/>
                    <w:rPr>
                      <w:rFonts w:ascii="Arial" w:hAnsi="Arial" w:cs="Arial"/>
                      <w:b/>
                      <w:color w:val="333333"/>
                      <w:sz w:val="19"/>
                      <w:szCs w:val="19"/>
                      <w:lang w:val="en"/>
                    </w:rPr>
                  </w:pPr>
                  <w:r w:rsidRPr="00A51F82">
                    <w:rPr>
                      <w:rFonts w:ascii="Arial" w:hAnsi="Arial" w:cs="Arial"/>
                      <w:b/>
                      <w:i/>
                      <w:sz w:val="19"/>
                      <w:szCs w:val="19"/>
                    </w:rPr>
                    <w:t>“</w:t>
                  </w:r>
                  <w:r w:rsidR="00D434B6" w:rsidRPr="00A51F82">
                    <w:rPr>
                      <w:rFonts w:ascii="Arial" w:eastAsia="Times New Roman" w:hAnsi="Arial" w:cs="Arial"/>
                      <w:b/>
                      <w:i/>
                      <w:color w:val="181818"/>
                      <w:kern w:val="36"/>
                      <w:sz w:val="19"/>
                      <w:szCs w:val="19"/>
                      <w:lang w:eastAsia="en-ZA"/>
                    </w:rPr>
                    <w:t>It is music and dancing that make me at peace with the world”</w:t>
                  </w:r>
                  <w:r w:rsidR="00A51F82">
                    <w:rPr>
                      <w:rFonts w:ascii="Arial" w:eastAsia="Times New Roman" w:hAnsi="Arial" w:cs="Arial"/>
                      <w:b/>
                      <w:i/>
                      <w:color w:val="181818"/>
                      <w:kern w:val="36"/>
                      <w:sz w:val="19"/>
                      <w:szCs w:val="19"/>
                      <w:lang w:eastAsia="en-ZA"/>
                    </w:rPr>
                    <w:t xml:space="preserve"> </w:t>
                  </w:r>
                  <w:r w:rsidR="00D434B6" w:rsidRPr="00A51F82">
                    <w:rPr>
                      <w:rFonts w:ascii="Arial" w:hAnsi="Arial" w:cs="Arial"/>
                      <w:b/>
                      <w:i/>
                      <w:color w:val="333333"/>
                      <w:sz w:val="19"/>
                      <w:szCs w:val="19"/>
                      <w:lang w:val="en"/>
                    </w:rPr>
                    <w:t xml:space="preserve">Nelson Mandela (RIP </w:t>
                  </w:r>
                  <w:r w:rsidR="00A51F82">
                    <w:rPr>
                      <w:rFonts w:ascii="Arial" w:hAnsi="Arial" w:cs="Arial"/>
                      <w:b/>
                      <w:i/>
                      <w:color w:val="333333"/>
                      <w:sz w:val="19"/>
                      <w:szCs w:val="19"/>
                      <w:lang w:val="en"/>
                    </w:rPr>
                    <w:t>Madiba &amp;</w:t>
                  </w:r>
                  <w:r w:rsidR="00A51F82" w:rsidRPr="00A51F82">
                    <w:rPr>
                      <w:rFonts w:ascii="Arial" w:hAnsi="Arial" w:cs="Arial"/>
                      <w:b/>
                      <w:i/>
                      <w:color w:val="333333"/>
                      <w:sz w:val="19"/>
                      <w:szCs w:val="19"/>
                      <w:lang w:val="en"/>
                    </w:rPr>
                    <w:t xml:space="preserve"> </w:t>
                  </w:r>
                  <w:r w:rsidR="00D434B6" w:rsidRPr="00A51F82">
                    <w:rPr>
                      <w:rFonts w:ascii="Arial" w:hAnsi="Arial" w:cs="Arial"/>
                      <w:b/>
                      <w:i/>
                      <w:color w:val="333333"/>
                      <w:sz w:val="19"/>
                      <w:szCs w:val="19"/>
                      <w:lang w:val="en"/>
                    </w:rPr>
                    <w:t>Johnny Clegg)</w:t>
                  </w:r>
                  <w:r w:rsidR="00D434B6" w:rsidRPr="00A51F82">
                    <w:rPr>
                      <w:rFonts w:ascii="Arial" w:hAnsi="Arial" w:cs="Arial"/>
                      <w:b/>
                      <w:color w:val="333333"/>
                      <w:sz w:val="19"/>
                      <w:szCs w:val="19"/>
                      <w:lang w:val="en"/>
                    </w:rPr>
                    <w:t xml:space="preserve"> </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0A3806" w:rsidRPr="00D07390" w:rsidRDefault="00762214" w:rsidP="00584BC6">
                  <w:pPr>
                    <w:spacing w:after="0"/>
                    <w:rPr>
                      <w:rFonts w:ascii="Arial" w:eastAsia="Times New Roman" w:hAnsi="Arial" w:cs="Arial"/>
                      <w:b/>
                      <w:color w:val="C45911" w:themeColor="accent2" w:themeShade="BF"/>
                      <w:sz w:val="20"/>
                      <w:szCs w:val="20"/>
                      <w:u w:val="single"/>
                      <w:lang w:val="en-US"/>
                    </w:rPr>
                  </w:pPr>
                  <w:r w:rsidRPr="00D07390">
                    <w:rPr>
                      <w:rFonts w:ascii="Arial" w:eastAsia="Times New Roman" w:hAnsi="Arial" w:cs="Arial"/>
                      <w:b/>
                      <w:color w:val="C45911" w:themeColor="accent2" w:themeShade="BF"/>
                      <w:sz w:val="20"/>
                      <w:szCs w:val="20"/>
                      <w:u w:val="single"/>
                      <w:lang w:val="en-US"/>
                    </w:rPr>
                    <w:t>CITRUS FOUNDATION BLOCK (CFB)</w:t>
                  </w:r>
                </w:p>
                <w:p w:rsidR="00B800B1" w:rsidRPr="00A51F82" w:rsidRDefault="00762214" w:rsidP="00584BC6">
                  <w:pPr>
                    <w:spacing w:after="0"/>
                    <w:rPr>
                      <w:rFonts w:ascii="Arial" w:eastAsia="Times New Roman" w:hAnsi="Arial" w:cs="Arial"/>
                      <w:sz w:val="20"/>
                      <w:szCs w:val="20"/>
                      <w:lang w:val="en-US"/>
                    </w:rPr>
                  </w:pPr>
                  <w:r w:rsidRPr="00A51F82">
                    <w:rPr>
                      <w:rFonts w:ascii="Arial" w:eastAsia="Times New Roman" w:hAnsi="Arial" w:cs="Arial"/>
                      <w:sz w:val="20"/>
                      <w:szCs w:val="20"/>
                      <w:lang w:val="en-US"/>
                    </w:rPr>
                    <w:t xml:space="preserve">Research is the foundation on which the southern African citrus industry is built. The CFB is the metal rods in the </w:t>
                  </w:r>
                  <w:r w:rsidR="00A51F82">
                    <w:rPr>
                      <w:rFonts w:ascii="Arial" w:eastAsia="Times New Roman" w:hAnsi="Arial" w:cs="Arial"/>
                      <w:sz w:val="20"/>
                      <w:szCs w:val="20"/>
                      <w:lang w:val="en-US"/>
                    </w:rPr>
                    <w:t xml:space="preserve">foundation </w:t>
                  </w:r>
                  <w:r w:rsidRPr="00A51F82">
                    <w:rPr>
                      <w:rFonts w:ascii="Arial" w:eastAsia="Times New Roman" w:hAnsi="Arial" w:cs="Arial"/>
                      <w:sz w:val="20"/>
                      <w:szCs w:val="20"/>
                      <w:lang w:val="en-US"/>
                    </w:rPr>
                    <w:t>mak</w:t>
                  </w:r>
                  <w:r w:rsidR="00A51F82">
                    <w:rPr>
                      <w:rFonts w:ascii="Arial" w:eastAsia="Times New Roman" w:hAnsi="Arial" w:cs="Arial"/>
                      <w:sz w:val="20"/>
                      <w:szCs w:val="20"/>
                      <w:lang w:val="en-US"/>
                    </w:rPr>
                    <w:t>ing sure that it is 100%</w:t>
                  </w:r>
                  <w:r w:rsidRPr="00A51F82">
                    <w:rPr>
                      <w:rFonts w:ascii="Arial" w:eastAsia="Times New Roman" w:hAnsi="Arial" w:cs="Arial"/>
                      <w:sz w:val="20"/>
                      <w:szCs w:val="20"/>
                      <w:lang w:val="en-US"/>
                    </w:rPr>
                    <w:t xml:space="preserve"> secure. Citrus trees in commercial orchards have the CFB as their birth place; whether this be the seeds for rootstocks or the bud that </w:t>
                  </w:r>
                  <w:r w:rsidR="004036C1" w:rsidRPr="00A51F82">
                    <w:rPr>
                      <w:rFonts w:ascii="Arial" w:eastAsia="Times New Roman" w:hAnsi="Arial" w:cs="Arial"/>
                      <w:sz w:val="20"/>
                      <w:szCs w:val="20"/>
                      <w:lang w:val="en-US"/>
                    </w:rPr>
                    <w:t>is grafted thereon</w:t>
                  </w:r>
                  <w:r w:rsidRPr="00A51F82">
                    <w:rPr>
                      <w:rFonts w:ascii="Arial" w:eastAsia="Times New Roman" w:hAnsi="Arial" w:cs="Arial"/>
                      <w:sz w:val="20"/>
                      <w:szCs w:val="20"/>
                      <w:lang w:val="en-US"/>
                    </w:rPr>
                    <w:t>. This last week the citrus industry celebrated the handover of the CFB from Capespan to the CGA – what a momentous occasion.</w:t>
                  </w:r>
                </w:p>
                <w:p w:rsidR="00762214" w:rsidRPr="00A51F82" w:rsidRDefault="00762214" w:rsidP="00584BC6">
                  <w:pPr>
                    <w:spacing w:after="0"/>
                    <w:rPr>
                      <w:rFonts w:ascii="Arial" w:eastAsia="Times New Roman" w:hAnsi="Arial" w:cs="Arial"/>
                      <w:sz w:val="20"/>
                      <w:szCs w:val="20"/>
                      <w:lang w:val="en-US"/>
                    </w:rPr>
                  </w:pPr>
                  <w:r w:rsidRPr="00A51F82">
                    <w:rPr>
                      <w:rFonts w:ascii="Arial" w:eastAsia="Times New Roman" w:hAnsi="Arial" w:cs="Arial"/>
                      <w:sz w:val="20"/>
                      <w:szCs w:val="20"/>
                      <w:lang w:val="en-US"/>
                    </w:rPr>
                    <w:t xml:space="preserve">I was privileged to speak at the event – and decided to try a little </w:t>
                  </w:r>
                  <w:proofErr w:type="spellStart"/>
                  <w:r w:rsidRPr="00A51F82">
                    <w:rPr>
                      <w:rFonts w:ascii="Arial" w:eastAsia="Times New Roman" w:hAnsi="Arial" w:cs="Arial"/>
                      <w:sz w:val="20"/>
                      <w:szCs w:val="20"/>
                      <w:lang w:val="en-US"/>
                    </w:rPr>
                    <w:t>humo</w:t>
                  </w:r>
                  <w:r w:rsidR="00CD69AF">
                    <w:rPr>
                      <w:rFonts w:ascii="Arial" w:eastAsia="Times New Roman" w:hAnsi="Arial" w:cs="Arial"/>
                      <w:sz w:val="20"/>
                      <w:szCs w:val="20"/>
                      <w:lang w:val="en-US"/>
                    </w:rPr>
                    <w:t>u</w:t>
                  </w:r>
                  <w:r w:rsidRPr="00A51F82">
                    <w:rPr>
                      <w:rFonts w:ascii="Arial" w:eastAsia="Times New Roman" w:hAnsi="Arial" w:cs="Arial"/>
                      <w:sz w:val="20"/>
                      <w:szCs w:val="20"/>
                      <w:lang w:val="en-US"/>
                    </w:rPr>
                    <w:t>r</w:t>
                  </w:r>
                  <w:proofErr w:type="spellEnd"/>
                  <w:r w:rsidRPr="00A51F82">
                    <w:rPr>
                      <w:rFonts w:ascii="Arial" w:eastAsia="Times New Roman" w:hAnsi="Arial" w:cs="Arial"/>
                      <w:sz w:val="20"/>
                      <w:szCs w:val="20"/>
                      <w:lang w:val="en-US"/>
                    </w:rPr>
                    <w:t>; when the Ch</w:t>
                  </w:r>
                  <w:r w:rsidR="004036C1" w:rsidRPr="00A51F82">
                    <w:rPr>
                      <w:rFonts w:ascii="Arial" w:eastAsia="Times New Roman" w:hAnsi="Arial" w:cs="Arial"/>
                      <w:sz w:val="20"/>
                      <w:szCs w:val="20"/>
                      <w:lang w:val="en-US"/>
                    </w:rPr>
                    <w:t>a</w:t>
                  </w:r>
                  <w:r w:rsidRPr="00A51F82">
                    <w:rPr>
                      <w:rFonts w:ascii="Arial" w:eastAsia="Times New Roman" w:hAnsi="Arial" w:cs="Arial"/>
                      <w:sz w:val="20"/>
                      <w:szCs w:val="20"/>
                      <w:lang w:val="en-US"/>
                    </w:rPr>
                    <w:t>irman interviewed me for my job he asked what superpowers I had; my response was “hindsight</w:t>
                  </w:r>
                  <w:r w:rsidR="00D343F0" w:rsidRPr="00A51F82">
                    <w:rPr>
                      <w:rFonts w:ascii="Arial" w:eastAsia="Times New Roman" w:hAnsi="Arial" w:cs="Arial"/>
                      <w:sz w:val="20"/>
                      <w:szCs w:val="20"/>
                      <w:lang w:val="en-US"/>
                    </w:rPr>
                    <w:t>”; “That’s not very useful” he responded; to which I said “I can see that now”. Fortunately</w:t>
                  </w:r>
                  <w:r w:rsidR="00A51F82">
                    <w:rPr>
                      <w:rFonts w:ascii="Arial" w:eastAsia="Times New Roman" w:hAnsi="Arial" w:cs="Arial"/>
                      <w:sz w:val="20"/>
                      <w:szCs w:val="20"/>
                      <w:lang w:val="en-US"/>
                    </w:rPr>
                    <w:t>,</w:t>
                  </w:r>
                  <w:r w:rsidR="00D343F0" w:rsidRPr="00A51F82">
                    <w:rPr>
                      <w:rFonts w:ascii="Arial" w:eastAsia="Times New Roman" w:hAnsi="Arial" w:cs="Arial"/>
                      <w:sz w:val="20"/>
                      <w:szCs w:val="20"/>
                      <w:lang w:val="en-US"/>
                    </w:rPr>
                    <w:t xml:space="preserve"> the superpower that the leaders and officials in the industry had in the 1970’s</w:t>
                  </w:r>
                  <w:r w:rsidR="00A51F82">
                    <w:rPr>
                      <w:rFonts w:ascii="Arial" w:eastAsia="Times New Roman" w:hAnsi="Arial" w:cs="Arial"/>
                      <w:sz w:val="20"/>
                      <w:szCs w:val="20"/>
                      <w:lang w:val="en-US"/>
                    </w:rPr>
                    <w:t xml:space="preserve"> and </w:t>
                  </w:r>
                  <w:r w:rsidR="00D343F0" w:rsidRPr="00A51F82">
                    <w:rPr>
                      <w:rFonts w:ascii="Arial" w:eastAsia="Times New Roman" w:hAnsi="Arial" w:cs="Arial"/>
                      <w:sz w:val="20"/>
                      <w:szCs w:val="20"/>
                      <w:lang w:val="en-US"/>
                    </w:rPr>
                    <w:t>1980’</w:t>
                  </w:r>
                  <w:r w:rsidR="00A51F82">
                    <w:rPr>
                      <w:rFonts w:ascii="Arial" w:eastAsia="Times New Roman" w:hAnsi="Arial" w:cs="Arial"/>
                      <w:sz w:val="20"/>
                      <w:szCs w:val="20"/>
                      <w:lang w:val="en-US"/>
                    </w:rPr>
                    <w:t>s</w:t>
                  </w:r>
                  <w:r w:rsidR="00D343F0" w:rsidRPr="00A51F82">
                    <w:rPr>
                      <w:rFonts w:ascii="Arial" w:eastAsia="Times New Roman" w:hAnsi="Arial" w:cs="Arial"/>
                      <w:sz w:val="20"/>
                      <w:szCs w:val="20"/>
                      <w:lang w:val="en-US"/>
                    </w:rPr>
                    <w:t xml:space="preserve"> was FORESIGHT. At the event Louis von Broembsen gave a humorous but enlightening account of the origins of the CFB. It is frightening to hear the challenges th</w:t>
                  </w:r>
                  <w:r w:rsidR="003E2C96">
                    <w:rPr>
                      <w:rFonts w:ascii="Arial" w:eastAsia="Times New Roman" w:hAnsi="Arial" w:cs="Arial"/>
                      <w:sz w:val="20"/>
                      <w:szCs w:val="20"/>
                      <w:lang w:val="en-US"/>
                    </w:rPr>
                    <w:t>at the industry faced in the 197</w:t>
                  </w:r>
                  <w:r w:rsidR="00D343F0" w:rsidRPr="00A51F82">
                    <w:rPr>
                      <w:rFonts w:ascii="Arial" w:eastAsia="Times New Roman" w:hAnsi="Arial" w:cs="Arial"/>
                      <w:sz w:val="20"/>
                      <w:szCs w:val="20"/>
                      <w:lang w:val="en-US"/>
                    </w:rPr>
                    <w:t xml:space="preserve">0’s, and the visionary leadership to purchase a farm and develop the CFB – ensuring disease free, true to type trees were planted throughout the country. And how fortunate were those leaders to have found a gold nugget like Thys du Toit to set up and run the CFB. Thys was there from the beginning – and he recounted how he broke down the previous </w:t>
                  </w:r>
                  <w:r w:rsidR="00D07390" w:rsidRPr="00A51F82">
                    <w:rPr>
                      <w:rFonts w:ascii="Arial" w:eastAsia="Times New Roman" w:hAnsi="Arial" w:cs="Arial"/>
                      <w:sz w:val="20"/>
                      <w:szCs w:val="20"/>
                      <w:lang w:val="en-US"/>
                    </w:rPr>
                    <w:t>owner’s</w:t>
                  </w:r>
                  <w:r w:rsidR="00D343F0" w:rsidRPr="00A51F82">
                    <w:rPr>
                      <w:rFonts w:ascii="Arial" w:eastAsia="Times New Roman" w:hAnsi="Arial" w:cs="Arial"/>
                      <w:sz w:val="20"/>
                      <w:szCs w:val="20"/>
                      <w:lang w:val="en-US"/>
                    </w:rPr>
                    <w:t xml:space="preserve"> livestock camps to set the foundations for the CFB. Some </w:t>
                  </w:r>
                  <w:r w:rsidR="003E2C96">
                    <w:rPr>
                      <w:rFonts w:ascii="Arial" w:eastAsia="Times New Roman" w:hAnsi="Arial" w:cs="Arial"/>
                      <w:sz w:val="20"/>
                      <w:szCs w:val="20"/>
                      <w:lang w:val="en-US"/>
                    </w:rPr>
                    <w:t>thirty-nine</w:t>
                  </w:r>
                  <w:r w:rsidR="00D343F0" w:rsidRPr="00A51F82">
                    <w:rPr>
                      <w:rFonts w:ascii="Arial" w:eastAsia="Times New Roman" w:hAnsi="Arial" w:cs="Arial"/>
                      <w:sz w:val="20"/>
                      <w:szCs w:val="20"/>
                      <w:lang w:val="en-US"/>
                    </w:rPr>
                    <w:t xml:space="preserve"> years later </w:t>
                  </w:r>
                  <w:proofErr w:type="spellStart"/>
                  <w:r w:rsidR="00D343F0" w:rsidRPr="00A51F82">
                    <w:rPr>
                      <w:rFonts w:ascii="Arial" w:eastAsia="Times New Roman" w:hAnsi="Arial" w:cs="Arial"/>
                      <w:sz w:val="20"/>
                      <w:szCs w:val="20"/>
                      <w:lang w:val="en-US"/>
                    </w:rPr>
                    <w:t>Thys</w:t>
                  </w:r>
                  <w:proofErr w:type="spellEnd"/>
                  <w:r w:rsidR="00D343F0" w:rsidRPr="00A51F82">
                    <w:rPr>
                      <w:rFonts w:ascii="Arial" w:eastAsia="Times New Roman" w:hAnsi="Arial" w:cs="Arial"/>
                      <w:sz w:val="20"/>
                      <w:szCs w:val="20"/>
                      <w:lang w:val="en-US"/>
                    </w:rPr>
                    <w:t xml:space="preserve"> is </w:t>
                  </w:r>
                  <w:r w:rsidR="00D07390" w:rsidRPr="00A51F82">
                    <w:rPr>
                      <w:rFonts w:ascii="Arial" w:eastAsia="Times New Roman" w:hAnsi="Arial" w:cs="Arial"/>
                      <w:sz w:val="20"/>
                      <w:szCs w:val="20"/>
                      <w:lang w:val="en-US"/>
                    </w:rPr>
                    <w:t>still</w:t>
                  </w:r>
                  <w:r w:rsidR="00D343F0" w:rsidRPr="00A51F82">
                    <w:rPr>
                      <w:rFonts w:ascii="Arial" w:eastAsia="Times New Roman" w:hAnsi="Arial" w:cs="Arial"/>
                      <w:sz w:val="20"/>
                      <w:szCs w:val="20"/>
                      <w:lang w:val="en-US"/>
                    </w:rPr>
                    <w:t xml:space="preserve"> at CFB – one cannot let that </w:t>
                  </w:r>
                  <w:r w:rsidR="00D07390" w:rsidRPr="00A51F82">
                    <w:rPr>
                      <w:rFonts w:ascii="Arial" w:eastAsia="Times New Roman" w:hAnsi="Arial" w:cs="Arial"/>
                      <w:sz w:val="20"/>
                      <w:szCs w:val="20"/>
                      <w:lang w:val="en-US"/>
                    </w:rPr>
                    <w:t>experience</w:t>
                  </w:r>
                  <w:r w:rsidR="00D343F0" w:rsidRPr="00A51F82">
                    <w:rPr>
                      <w:rFonts w:ascii="Arial" w:eastAsia="Times New Roman" w:hAnsi="Arial" w:cs="Arial"/>
                      <w:sz w:val="20"/>
                      <w:szCs w:val="20"/>
                      <w:lang w:val="en-US"/>
                    </w:rPr>
                    <w:t xml:space="preserve"> go – and he is now imparting</w:t>
                  </w:r>
                  <w:r w:rsidR="00CD69AF">
                    <w:rPr>
                      <w:rFonts w:ascii="Arial" w:eastAsia="Times New Roman" w:hAnsi="Arial" w:cs="Arial"/>
                      <w:sz w:val="20"/>
                      <w:szCs w:val="20"/>
                      <w:lang w:val="en-US"/>
                    </w:rPr>
                    <w:t xml:space="preserve"> that knowledge to Paul Fourie, </w:t>
                  </w:r>
                  <w:bookmarkStart w:id="0" w:name="_GoBack"/>
                  <w:bookmarkEnd w:id="0"/>
                  <w:r w:rsidR="00D343F0" w:rsidRPr="00A51F82">
                    <w:rPr>
                      <w:rFonts w:ascii="Arial" w:eastAsia="Times New Roman" w:hAnsi="Arial" w:cs="Arial"/>
                      <w:sz w:val="20"/>
                      <w:szCs w:val="20"/>
                      <w:lang w:val="en-US"/>
                    </w:rPr>
                    <w:t xml:space="preserve">who gave us an informative tour of the </w:t>
                  </w:r>
                  <w:r w:rsidR="004036C1" w:rsidRPr="00A51F82">
                    <w:rPr>
                      <w:rFonts w:ascii="Arial" w:eastAsia="Times New Roman" w:hAnsi="Arial" w:cs="Arial"/>
                      <w:sz w:val="20"/>
                      <w:szCs w:val="20"/>
                      <w:lang w:val="en-US"/>
                    </w:rPr>
                    <w:t xml:space="preserve">facility. Along with Thys, eight additional employees were recognized for </w:t>
                  </w:r>
                  <w:r w:rsidR="00D07390" w:rsidRPr="00A51F82">
                    <w:rPr>
                      <w:rFonts w:ascii="Arial" w:eastAsia="Times New Roman" w:hAnsi="Arial" w:cs="Arial"/>
                      <w:sz w:val="20"/>
                      <w:szCs w:val="20"/>
                      <w:lang w:val="en-US"/>
                    </w:rPr>
                    <w:t>twenty</w:t>
                  </w:r>
                  <w:r w:rsidR="004036C1" w:rsidRPr="00A51F82">
                    <w:rPr>
                      <w:rFonts w:ascii="Arial" w:eastAsia="Times New Roman" w:hAnsi="Arial" w:cs="Arial"/>
                      <w:sz w:val="20"/>
                      <w:szCs w:val="20"/>
                      <w:lang w:val="en-US"/>
                    </w:rPr>
                    <w:t xml:space="preserve"> years plus service – Patrick Kam-Kam, Louise Jackson, Mic</w:t>
                  </w:r>
                  <w:r w:rsidR="00D07390">
                    <w:rPr>
                      <w:rFonts w:ascii="Arial" w:eastAsia="Times New Roman" w:hAnsi="Arial" w:cs="Arial"/>
                      <w:sz w:val="20"/>
                      <w:szCs w:val="20"/>
                      <w:lang w:val="en-US"/>
                    </w:rPr>
                    <w:t>hael Zamxaka, Monica Jonas, Lind</w:t>
                  </w:r>
                  <w:r w:rsidR="004036C1" w:rsidRPr="00A51F82">
                    <w:rPr>
                      <w:rFonts w:ascii="Arial" w:eastAsia="Times New Roman" w:hAnsi="Arial" w:cs="Arial"/>
                      <w:sz w:val="20"/>
                      <w:szCs w:val="20"/>
                      <w:lang w:val="en-US"/>
                    </w:rPr>
                    <w:t>a Gelo, Mavis Mona, Michael Mona and Michael Nelani; that is truly impressive.</w:t>
                  </w:r>
                </w:p>
                <w:p w:rsidR="004036C1" w:rsidRPr="00A51F82" w:rsidRDefault="004036C1" w:rsidP="00584BC6">
                  <w:pPr>
                    <w:spacing w:after="0"/>
                    <w:rPr>
                      <w:rFonts w:ascii="Arial" w:eastAsia="Times New Roman" w:hAnsi="Arial" w:cs="Arial"/>
                      <w:sz w:val="20"/>
                      <w:szCs w:val="20"/>
                      <w:lang w:val="en-US"/>
                    </w:rPr>
                  </w:pPr>
                  <w:r w:rsidRPr="00A51F82">
                    <w:rPr>
                      <w:rFonts w:ascii="Arial" w:eastAsia="Times New Roman" w:hAnsi="Arial" w:cs="Arial"/>
                      <w:sz w:val="20"/>
                      <w:szCs w:val="20"/>
                      <w:lang w:val="en-US"/>
                    </w:rPr>
                    <w:t>Jock Danckwerts unveiled a plaque to commemorate the event; which was also a blast from the past as Jock</w:t>
                  </w:r>
                  <w:r w:rsidR="003E2C96">
                    <w:rPr>
                      <w:rFonts w:ascii="Arial" w:eastAsia="Times New Roman" w:hAnsi="Arial" w:cs="Arial"/>
                      <w:sz w:val="20"/>
                      <w:szCs w:val="20"/>
                      <w:lang w:val="en-US"/>
                    </w:rPr>
                    <w:t>’</w:t>
                  </w:r>
                  <w:r w:rsidRPr="00A51F82">
                    <w:rPr>
                      <w:rFonts w:ascii="Arial" w:eastAsia="Times New Roman" w:hAnsi="Arial" w:cs="Arial"/>
                      <w:sz w:val="20"/>
                      <w:szCs w:val="20"/>
                      <w:lang w:val="en-US"/>
                    </w:rPr>
                    <w:t>s father (</w:t>
                  </w:r>
                  <w:r w:rsidR="00A51F82" w:rsidRPr="00A51F82">
                    <w:rPr>
                      <w:rFonts w:ascii="Arial" w:eastAsia="Times New Roman" w:hAnsi="Arial" w:cs="Arial"/>
                      <w:sz w:val="20"/>
                      <w:szCs w:val="20"/>
                      <w:lang w:val="en-US"/>
                    </w:rPr>
                    <w:t xml:space="preserve">Mr L </w:t>
                  </w:r>
                  <w:proofErr w:type="gramStart"/>
                  <w:r w:rsidR="00A51F82" w:rsidRPr="00A51F82">
                    <w:rPr>
                      <w:rFonts w:ascii="Arial" w:eastAsia="Times New Roman" w:hAnsi="Arial" w:cs="Arial"/>
                      <w:sz w:val="20"/>
                      <w:szCs w:val="20"/>
                      <w:lang w:val="en-US"/>
                    </w:rPr>
                    <w:t>A</w:t>
                  </w:r>
                  <w:proofErr w:type="gramEnd"/>
                  <w:r w:rsidR="00A51F82" w:rsidRPr="00A51F82">
                    <w:rPr>
                      <w:rFonts w:ascii="Arial" w:eastAsia="Times New Roman" w:hAnsi="Arial" w:cs="Arial"/>
                      <w:sz w:val="20"/>
                      <w:szCs w:val="20"/>
                      <w:lang w:val="en-US"/>
                    </w:rPr>
                    <w:t xml:space="preserve"> D Danckwerts</w:t>
                  </w:r>
                  <w:r w:rsidRPr="00A51F82">
                    <w:rPr>
                      <w:rFonts w:ascii="Arial" w:eastAsia="Times New Roman" w:hAnsi="Arial" w:cs="Arial"/>
                      <w:sz w:val="20"/>
                      <w:szCs w:val="20"/>
                      <w:lang w:val="en-US"/>
                    </w:rPr>
                    <w:t xml:space="preserve">) actually unveiled the plaque when the CFB was </w:t>
                  </w:r>
                  <w:r w:rsidR="003E2C96">
                    <w:rPr>
                      <w:rFonts w:ascii="Arial" w:eastAsia="Times New Roman" w:hAnsi="Arial" w:cs="Arial"/>
                      <w:sz w:val="20"/>
                      <w:szCs w:val="20"/>
                      <w:lang w:val="en-US"/>
                    </w:rPr>
                    <w:t xml:space="preserve">officially </w:t>
                  </w:r>
                  <w:r w:rsidRPr="00A51F82">
                    <w:rPr>
                      <w:rFonts w:ascii="Arial" w:eastAsia="Times New Roman" w:hAnsi="Arial" w:cs="Arial"/>
                      <w:sz w:val="20"/>
                      <w:szCs w:val="20"/>
                      <w:lang w:val="en-US"/>
                    </w:rPr>
                    <w:t xml:space="preserve">opened in 1984. </w:t>
                  </w:r>
                </w:p>
                <w:p w:rsidR="004036C1" w:rsidRPr="00A51F82" w:rsidRDefault="004036C1" w:rsidP="00584BC6">
                  <w:pPr>
                    <w:spacing w:after="0"/>
                    <w:rPr>
                      <w:rFonts w:ascii="Arial" w:eastAsia="Times New Roman" w:hAnsi="Arial" w:cs="Arial"/>
                      <w:sz w:val="20"/>
                      <w:szCs w:val="20"/>
                      <w:lang w:val="en-US"/>
                    </w:rPr>
                  </w:pPr>
                  <w:r w:rsidRPr="00A51F82">
                    <w:rPr>
                      <w:rFonts w:ascii="Arial" w:eastAsia="Times New Roman" w:hAnsi="Arial" w:cs="Arial"/>
                      <w:sz w:val="20"/>
                      <w:szCs w:val="20"/>
                      <w:lang w:val="en-US"/>
                    </w:rPr>
                    <w:t>Abs van Rooyen praised the work of the CFB, and the work of the Citrus Improvement Scheme Advisory Committee – biosecurity being one of the most concerning risks to the citrus industry.</w:t>
                  </w:r>
                </w:p>
                <w:p w:rsidR="004036C1" w:rsidRPr="00A51F82" w:rsidRDefault="004036C1" w:rsidP="00584BC6">
                  <w:pPr>
                    <w:spacing w:after="0"/>
                    <w:rPr>
                      <w:rFonts w:ascii="Arial" w:eastAsia="Times New Roman" w:hAnsi="Arial" w:cs="Arial"/>
                      <w:sz w:val="20"/>
                      <w:szCs w:val="20"/>
                      <w:lang w:val="en-US"/>
                    </w:rPr>
                  </w:pPr>
                  <w:r w:rsidRPr="00A51F82">
                    <w:rPr>
                      <w:rFonts w:ascii="Arial" w:eastAsia="Times New Roman" w:hAnsi="Arial" w:cs="Arial"/>
                      <w:sz w:val="20"/>
                      <w:szCs w:val="20"/>
                      <w:lang w:val="en-US"/>
                    </w:rPr>
                    <w:t>We were privileged to have Tonie Fuchs from Capespan officially hand over the facility to the industry. Capespan</w:t>
                  </w:r>
                  <w:r w:rsidR="003E2C96">
                    <w:rPr>
                      <w:rFonts w:ascii="Arial" w:eastAsia="Times New Roman" w:hAnsi="Arial" w:cs="Arial"/>
                      <w:sz w:val="20"/>
                      <w:szCs w:val="20"/>
                      <w:lang w:val="en-US"/>
                    </w:rPr>
                    <w:t>’</w:t>
                  </w:r>
                  <w:r w:rsidRPr="00A51F82">
                    <w:rPr>
                      <w:rFonts w:ascii="Arial" w:eastAsia="Times New Roman" w:hAnsi="Arial" w:cs="Arial"/>
                      <w:sz w:val="20"/>
                      <w:szCs w:val="20"/>
                      <w:lang w:val="en-US"/>
                    </w:rPr>
                    <w:t>s support of the CGA, CRI and CFB has ensured continued provision of world class research and technology development for the southern African citrus industry.</w:t>
                  </w:r>
                </w:p>
                <w:p w:rsidR="004036C1" w:rsidRPr="00A51F82" w:rsidRDefault="004036C1" w:rsidP="00584BC6">
                  <w:pPr>
                    <w:spacing w:after="0"/>
                    <w:rPr>
                      <w:rFonts w:ascii="Arial" w:eastAsia="Times New Roman" w:hAnsi="Arial" w:cs="Arial"/>
                      <w:sz w:val="20"/>
                      <w:szCs w:val="20"/>
                      <w:lang w:val="en-US"/>
                    </w:rPr>
                  </w:pPr>
                  <w:r w:rsidRPr="00A51F82">
                    <w:rPr>
                      <w:rFonts w:ascii="Arial" w:eastAsia="Times New Roman" w:hAnsi="Arial" w:cs="Arial"/>
                      <w:sz w:val="20"/>
                      <w:szCs w:val="20"/>
                      <w:lang w:val="en-US"/>
                    </w:rPr>
                    <w:t>Thanks to Vaughan Hattingh who steered us through the evening, and to CRI for a most enjoyable evening.</w:t>
                  </w:r>
                </w:p>
                <w:p w:rsidR="009E2F2C" w:rsidRPr="00D07390" w:rsidRDefault="00A51F82" w:rsidP="00584BC6">
                  <w:pPr>
                    <w:spacing w:after="0"/>
                    <w:rPr>
                      <w:rFonts w:ascii="Arial" w:eastAsia="Times New Roman" w:hAnsi="Arial" w:cs="Arial"/>
                      <w:b/>
                      <w:color w:val="C45911" w:themeColor="accent2" w:themeShade="BF"/>
                      <w:sz w:val="20"/>
                      <w:szCs w:val="20"/>
                      <w:u w:val="single"/>
                      <w:lang w:val="en-US"/>
                    </w:rPr>
                  </w:pPr>
                  <w:r w:rsidRPr="00D07390">
                    <w:rPr>
                      <w:rFonts w:ascii="Arial" w:eastAsia="Times New Roman" w:hAnsi="Arial" w:cs="Arial"/>
                      <w:b/>
                      <w:color w:val="C45911" w:themeColor="accent2" w:themeShade="BF"/>
                      <w:sz w:val="20"/>
                      <w:szCs w:val="20"/>
                      <w:u w:val="single"/>
                      <w:lang w:val="en-US"/>
                    </w:rPr>
                    <w:t>AGRI’S GOT TALENT (AGT)</w:t>
                  </w:r>
                </w:p>
                <w:p w:rsidR="00A51F82" w:rsidRDefault="00A51F82" w:rsidP="00A51F82">
                  <w:pPr>
                    <w:spacing w:after="0"/>
                    <w:rPr>
                      <w:rFonts w:ascii="Arial" w:hAnsi="Arial" w:cs="Arial"/>
                      <w:sz w:val="20"/>
                      <w:szCs w:val="20"/>
                    </w:rPr>
                  </w:pPr>
                  <w:r w:rsidRPr="00A51F82">
                    <w:rPr>
                      <w:rFonts w:ascii="Arial" w:hAnsi="Arial" w:cs="Arial"/>
                      <w:sz w:val="20"/>
                      <w:szCs w:val="20"/>
                    </w:rPr>
                    <w:t xml:space="preserve">We did it! The citrus industry has a finalist in Agri’s Got Talent, the singing competition supported by the fruit and wine industries. Nonkululeko Sambo is a </w:t>
                  </w:r>
                  <w:r w:rsidR="00D07390" w:rsidRPr="00A51F82">
                    <w:rPr>
                      <w:rFonts w:ascii="Arial" w:hAnsi="Arial" w:cs="Arial"/>
                      <w:sz w:val="20"/>
                      <w:szCs w:val="20"/>
                    </w:rPr>
                    <w:t>23-year-old</w:t>
                  </w:r>
                  <w:r w:rsidRPr="00A51F82">
                    <w:rPr>
                      <w:rFonts w:ascii="Arial" w:hAnsi="Arial" w:cs="Arial"/>
                      <w:sz w:val="20"/>
                      <w:szCs w:val="20"/>
                    </w:rPr>
                    <w:t xml:space="preserve"> from Delmas in Mpumalanga who began working at KMI Farming in Nelspruit as a general worker. She has a qualification in Agricultural Extension and Rural Development, and was given an opportunity to learn about the day to day running of the farm as an intern. She comes from a family of singers and began singing at a very young age; she sings in her church and is actively involved in her community. Nonkululeko was encouraged by her friends, who were amazed by her singing voice, to enter Agri’s Got Talent. She also entered because she wanted to gain more confidence. She loves all genres of music, but is especially fond of afro-pop. She will represent the citrus industry at the gala evening, where she will be competing with nine other finalists. The gala evening is on Friday, 2 August, at the Lord Charles Hotel, tickets are available at Computicket.</w:t>
                  </w:r>
                </w:p>
                <w:p w:rsidR="00A51F82" w:rsidRPr="00B80CDB" w:rsidRDefault="00A51F82" w:rsidP="00A51F82">
                  <w:pPr>
                    <w:spacing w:after="0"/>
                    <w:rPr>
                      <w:rFonts w:ascii="Arial" w:eastAsia="Times New Roman" w:hAnsi="Arial" w:cs="Arial"/>
                      <w:b/>
                      <w:color w:val="C45911" w:themeColor="accent2" w:themeShade="BF"/>
                      <w:sz w:val="18"/>
                      <w:szCs w:val="18"/>
                      <w:u w:val="single"/>
                      <w:lang w:val="en-US"/>
                    </w:rPr>
                  </w:pPr>
                  <w:r w:rsidRPr="00B80CDB">
                    <w:rPr>
                      <w:rFonts w:ascii="Arial" w:eastAsia="Times New Roman" w:hAnsi="Arial" w:cs="Arial"/>
                      <w:b/>
                      <w:color w:val="C45911" w:themeColor="accent2" w:themeShade="BF"/>
                      <w:sz w:val="18"/>
                      <w:szCs w:val="18"/>
                      <w:u w:val="single"/>
                      <w:lang w:val="en-US"/>
                    </w:rPr>
                    <w:t>PACKED 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D50ED9">
                          <w:rPr>
                            <w:rFonts w:ascii="Arial" w:eastAsia="Times New Roman" w:hAnsi="Arial" w:cs="Arial"/>
                            <w:color w:val="000000"/>
                            <w:sz w:val="20"/>
                            <w:szCs w:val="20"/>
                            <w:lang w:eastAsia="en-ZA"/>
                          </w:rPr>
                          <w:t>15 Kg Cartons to end Week 28</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6E700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A57744"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14.8 m</w:t>
                        </w:r>
                      </w:p>
                    </w:tc>
                    <w:tc>
                      <w:tcPr>
                        <w:tcW w:w="920" w:type="dxa"/>
                        <w:tcBorders>
                          <w:top w:val="nil"/>
                          <w:left w:val="nil"/>
                          <w:bottom w:val="single" w:sz="4" w:space="0" w:color="auto"/>
                          <w:right w:val="nil"/>
                        </w:tcBorders>
                        <w:shd w:val="clear" w:color="000000" w:fill="D0CECE"/>
                        <w:vAlign w:val="center"/>
                        <w:hideMark/>
                      </w:tcPr>
                      <w:p w:rsidR="00264253" w:rsidRPr="006E7008" w:rsidRDefault="000702E1"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0702E1"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14.1 m</w:t>
                        </w:r>
                      </w:p>
                    </w:tc>
                    <w:tc>
                      <w:tcPr>
                        <w:tcW w:w="1003" w:type="dxa"/>
                        <w:tcBorders>
                          <w:top w:val="nil"/>
                          <w:left w:val="nil"/>
                          <w:bottom w:val="single" w:sz="4" w:space="0" w:color="auto"/>
                          <w:right w:val="nil"/>
                        </w:tcBorders>
                        <w:shd w:val="clear" w:color="000000" w:fill="E7E6E6"/>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12.4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auto" w:fill="auto"/>
                        <w:vAlign w:val="center"/>
                        <w:hideMark/>
                      </w:tcPr>
                      <w:p w:rsidR="00264253" w:rsidRPr="006E7008" w:rsidRDefault="00962112" w:rsidP="00264253">
                        <w:pPr>
                          <w:spacing w:after="0" w:line="240" w:lineRule="auto"/>
                          <w:jc w:val="center"/>
                          <w:rPr>
                            <w:rFonts w:ascii="Arial" w:eastAsia="Times New Roman" w:hAnsi="Arial" w:cs="Arial"/>
                            <w:bCs/>
                            <w:color w:val="000000"/>
                            <w:sz w:val="20"/>
                            <w:szCs w:val="20"/>
                            <w:lang w:eastAsia="en-ZA"/>
                          </w:rPr>
                        </w:pPr>
                        <w:r w:rsidRPr="006E7008">
                          <w:rPr>
                            <w:rFonts w:ascii="Arial" w:eastAsia="Times New Roman" w:hAnsi="Arial" w:cs="Arial"/>
                            <w:bCs/>
                            <w:sz w:val="20"/>
                            <w:szCs w:val="20"/>
                            <w:lang w:eastAsia="en-ZA"/>
                          </w:rPr>
                          <w:t>15.7</w:t>
                        </w:r>
                        <w:r w:rsidR="00631253" w:rsidRPr="006E7008">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6E700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A57744"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8.8 m</w:t>
                        </w:r>
                      </w:p>
                    </w:tc>
                    <w:tc>
                      <w:tcPr>
                        <w:tcW w:w="920" w:type="dxa"/>
                        <w:tcBorders>
                          <w:top w:val="nil"/>
                          <w:left w:val="nil"/>
                          <w:bottom w:val="single" w:sz="4" w:space="0" w:color="auto"/>
                          <w:right w:val="nil"/>
                        </w:tcBorders>
                        <w:shd w:val="clear" w:color="000000" w:fill="D0CECE"/>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11.3 m</w:t>
                        </w:r>
                      </w:p>
                    </w:tc>
                    <w:tc>
                      <w:tcPr>
                        <w:tcW w:w="1003" w:type="dxa"/>
                        <w:tcBorders>
                          <w:top w:val="nil"/>
                          <w:left w:val="nil"/>
                          <w:bottom w:val="single" w:sz="4" w:space="0" w:color="auto"/>
                          <w:right w:val="nil"/>
                        </w:tcBorders>
                        <w:shd w:val="clear" w:color="000000" w:fill="E7E6E6"/>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A57744"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8.7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auto" w:fill="auto"/>
                        <w:vAlign w:val="center"/>
                        <w:hideMark/>
                      </w:tcPr>
                      <w:p w:rsidR="00264253" w:rsidRPr="00E406CC" w:rsidRDefault="0066494A" w:rsidP="000952D1">
                        <w:pPr>
                          <w:spacing w:after="0" w:line="240" w:lineRule="auto"/>
                          <w:jc w:val="center"/>
                          <w:rPr>
                            <w:rFonts w:ascii="Arial" w:eastAsia="Times New Roman" w:hAnsi="Arial" w:cs="Arial"/>
                            <w:b/>
                            <w:color w:val="FF0000"/>
                            <w:sz w:val="20"/>
                            <w:szCs w:val="20"/>
                            <w:lang w:eastAsia="en-ZA"/>
                          </w:rPr>
                        </w:pPr>
                        <w:r w:rsidRPr="00E406CC">
                          <w:rPr>
                            <w:rFonts w:ascii="Arial" w:eastAsia="Times New Roman" w:hAnsi="Arial" w:cs="Arial"/>
                            <w:b/>
                            <w:color w:val="FF0000"/>
                            <w:sz w:val="20"/>
                            <w:szCs w:val="20"/>
                            <w:lang w:eastAsia="en-ZA"/>
                          </w:rPr>
                          <w:t>18.</w:t>
                        </w:r>
                        <w:r w:rsidR="00E406CC" w:rsidRPr="00E406CC">
                          <w:rPr>
                            <w:rFonts w:ascii="Arial" w:eastAsia="Times New Roman" w:hAnsi="Arial" w:cs="Arial"/>
                            <w:b/>
                            <w:color w:val="FF0000"/>
                            <w:sz w:val="20"/>
                            <w:szCs w:val="20"/>
                            <w:lang w:eastAsia="en-ZA"/>
                          </w:rPr>
                          <w:t>8</w:t>
                        </w:r>
                        <w:r w:rsidR="003B5A97" w:rsidRPr="00E406CC">
                          <w:rPr>
                            <w:rFonts w:ascii="Arial" w:eastAsia="Times New Roman" w:hAnsi="Arial" w:cs="Arial"/>
                            <w:b/>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15.8 m</w:t>
                        </w:r>
                      </w:p>
                    </w:tc>
                    <w:tc>
                      <w:tcPr>
                        <w:tcW w:w="920" w:type="dxa"/>
                        <w:tcBorders>
                          <w:top w:val="nil"/>
                          <w:left w:val="nil"/>
                          <w:bottom w:val="single" w:sz="4" w:space="0" w:color="auto"/>
                          <w:right w:val="nil"/>
                        </w:tcBorders>
                        <w:shd w:val="clear" w:color="000000" w:fill="D0CECE"/>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 m</w:t>
                        </w:r>
                      </w:p>
                    </w:tc>
                    <w:tc>
                      <w:tcPr>
                        <w:tcW w:w="1003" w:type="dxa"/>
                        <w:tcBorders>
                          <w:top w:val="nil"/>
                          <w:left w:val="nil"/>
                          <w:bottom w:val="single" w:sz="4" w:space="0" w:color="auto"/>
                          <w:right w:val="nil"/>
                        </w:tcBorders>
                        <w:shd w:val="clear" w:color="000000" w:fill="E7E6E6"/>
                        <w:vAlign w:val="center"/>
                        <w:hideMark/>
                      </w:tcPr>
                      <w:p w:rsidR="00264253" w:rsidRPr="006E7008" w:rsidRDefault="00A57744"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A57744" w:rsidP="00BA19AE">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12.1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E406CC" w:rsidRDefault="00E406CC" w:rsidP="00264253">
                        <w:pPr>
                          <w:spacing w:after="0" w:line="240" w:lineRule="auto"/>
                          <w:jc w:val="center"/>
                          <w:rPr>
                            <w:rFonts w:ascii="Arial" w:eastAsia="Times New Roman" w:hAnsi="Arial" w:cs="Arial"/>
                            <w:b/>
                            <w:bCs/>
                            <w:color w:val="000000"/>
                            <w:sz w:val="20"/>
                            <w:szCs w:val="20"/>
                            <w:lang w:eastAsia="en-ZA"/>
                          </w:rPr>
                        </w:pPr>
                        <w:r w:rsidRPr="00E406CC">
                          <w:rPr>
                            <w:rFonts w:ascii="Arial" w:eastAsia="Times New Roman" w:hAnsi="Arial" w:cs="Arial"/>
                            <w:b/>
                            <w:bCs/>
                            <w:color w:val="FF0000"/>
                            <w:sz w:val="20"/>
                            <w:szCs w:val="20"/>
                            <w:lang w:eastAsia="en-ZA"/>
                          </w:rPr>
                          <w:t>21.9</w:t>
                        </w:r>
                        <w:r w:rsidR="00264253" w:rsidRPr="00E406CC">
                          <w:rPr>
                            <w:rFonts w:ascii="Arial" w:eastAsia="Times New Roman" w:hAnsi="Arial" w:cs="Arial"/>
                            <w:b/>
                            <w:bCs/>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0702E1"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16.8 m</w:t>
                        </w:r>
                      </w:p>
                    </w:tc>
                    <w:tc>
                      <w:tcPr>
                        <w:tcW w:w="920" w:type="dxa"/>
                        <w:tcBorders>
                          <w:top w:val="nil"/>
                          <w:left w:val="nil"/>
                          <w:bottom w:val="single" w:sz="4" w:space="0" w:color="auto"/>
                          <w:right w:val="nil"/>
                        </w:tcBorders>
                        <w:shd w:val="clear" w:color="000000" w:fill="D0CECE"/>
                        <w:vAlign w:val="center"/>
                        <w:hideMark/>
                      </w:tcPr>
                      <w:p w:rsidR="00264253" w:rsidRPr="006E7008" w:rsidRDefault="000702E1"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16.6 m</w:t>
                        </w:r>
                      </w:p>
                    </w:tc>
                    <w:tc>
                      <w:tcPr>
                        <w:tcW w:w="1003" w:type="dxa"/>
                        <w:tcBorders>
                          <w:top w:val="nil"/>
                          <w:left w:val="nil"/>
                          <w:bottom w:val="single" w:sz="4" w:space="0" w:color="auto"/>
                          <w:right w:val="nil"/>
                        </w:tcBorders>
                        <w:shd w:val="clear" w:color="000000" w:fill="E7E6E6"/>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A57744"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11.9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3F75F8" w:rsidRDefault="00026B73" w:rsidP="00264253">
                        <w:pPr>
                          <w:spacing w:after="0" w:line="240" w:lineRule="auto"/>
                          <w:jc w:val="center"/>
                          <w:rPr>
                            <w:rFonts w:ascii="Arial" w:eastAsia="Times New Roman" w:hAnsi="Arial" w:cs="Arial"/>
                            <w:color w:val="000000"/>
                            <w:sz w:val="20"/>
                            <w:szCs w:val="20"/>
                            <w:lang w:eastAsia="en-ZA"/>
                          </w:rPr>
                        </w:pPr>
                        <w:r w:rsidRPr="003F75F8">
                          <w:rPr>
                            <w:rFonts w:ascii="Arial" w:eastAsia="Times New Roman" w:hAnsi="Arial" w:cs="Arial"/>
                            <w:sz w:val="20"/>
                            <w:szCs w:val="20"/>
                            <w:lang w:eastAsia="en-ZA"/>
                          </w:rPr>
                          <w:t>24.5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A57744"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11.7 m</w:t>
                        </w:r>
                      </w:p>
                    </w:tc>
                    <w:tc>
                      <w:tcPr>
                        <w:tcW w:w="920" w:type="dxa"/>
                        <w:tcBorders>
                          <w:top w:val="nil"/>
                          <w:left w:val="nil"/>
                          <w:bottom w:val="single" w:sz="4" w:space="0" w:color="auto"/>
                          <w:right w:val="nil"/>
                        </w:tcBorders>
                        <w:shd w:val="clear" w:color="000000" w:fill="D0CECE"/>
                        <w:vAlign w:val="center"/>
                        <w:hideMark/>
                      </w:tcPr>
                      <w:p w:rsidR="00264253" w:rsidRPr="006E7008" w:rsidRDefault="00A57744"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0702E1"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8.7 m</w:t>
                        </w:r>
                      </w:p>
                    </w:tc>
                    <w:tc>
                      <w:tcPr>
                        <w:tcW w:w="1003" w:type="dxa"/>
                        <w:tcBorders>
                          <w:top w:val="nil"/>
                          <w:left w:val="nil"/>
                          <w:bottom w:val="single" w:sz="4" w:space="0" w:color="auto"/>
                          <w:right w:val="nil"/>
                        </w:tcBorders>
                        <w:shd w:val="clear" w:color="000000" w:fill="E7E6E6"/>
                        <w:vAlign w:val="center"/>
                        <w:hideMark/>
                      </w:tcPr>
                      <w:p w:rsidR="00264253" w:rsidRPr="006E7008" w:rsidRDefault="000702E1"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0702E1"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4.2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92ED4" w:rsidRDefault="00894E71" w:rsidP="000952D1">
                        <w:pPr>
                          <w:spacing w:after="0" w:line="240" w:lineRule="auto"/>
                          <w:jc w:val="center"/>
                          <w:rPr>
                            <w:rFonts w:ascii="Arial" w:eastAsia="Times New Roman" w:hAnsi="Arial" w:cs="Arial"/>
                            <w:sz w:val="20"/>
                            <w:szCs w:val="20"/>
                            <w:lang w:eastAsia="en-ZA"/>
                          </w:rPr>
                        </w:pPr>
                        <w:r w:rsidRPr="00192ED4">
                          <w:rPr>
                            <w:rFonts w:ascii="Arial" w:eastAsia="Times New Roman" w:hAnsi="Arial" w:cs="Arial"/>
                            <w:sz w:val="20"/>
                            <w:szCs w:val="20"/>
                            <w:lang w:eastAsia="en-ZA"/>
                          </w:rPr>
                          <w:t>51.5</w:t>
                        </w:r>
                        <w:r w:rsidR="003C772F" w:rsidRPr="00192ED4">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6E7008" w:rsidRDefault="000702E1"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67.9 m</w:t>
                        </w:r>
                      </w:p>
                    </w:tc>
                    <w:tc>
                      <w:tcPr>
                        <w:tcW w:w="920" w:type="dxa"/>
                        <w:tcBorders>
                          <w:top w:val="nil"/>
                          <w:left w:val="nil"/>
                          <w:bottom w:val="single" w:sz="4" w:space="0" w:color="auto"/>
                          <w:right w:val="nil"/>
                        </w:tcBorders>
                        <w:shd w:val="clear" w:color="000000" w:fill="A6A6A6"/>
                        <w:vAlign w:val="center"/>
                        <w:hideMark/>
                      </w:tcPr>
                      <w:p w:rsidR="00264253" w:rsidRPr="006E7008" w:rsidRDefault="000702E1"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69.8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0702E1"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66.7 m</w:t>
                        </w:r>
                      </w:p>
                    </w:tc>
                    <w:tc>
                      <w:tcPr>
                        <w:tcW w:w="1003" w:type="dxa"/>
                        <w:tcBorders>
                          <w:top w:val="nil"/>
                          <w:left w:val="nil"/>
                          <w:bottom w:val="single" w:sz="4" w:space="0" w:color="auto"/>
                          <w:right w:val="nil"/>
                        </w:tcBorders>
                        <w:shd w:val="clear" w:color="000000" w:fill="A6A6A6"/>
                        <w:vAlign w:val="center"/>
                        <w:hideMark/>
                      </w:tcPr>
                      <w:p w:rsidR="00264253" w:rsidRPr="006E7008" w:rsidRDefault="000702E1"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56.5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0702E1" w:rsidP="006E700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49.3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E406CC" w:rsidP="000952D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132.4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209"/>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2C96"/>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221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69AF"/>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98F1"/>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56DA-66B2-4452-8153-D6CECA06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12</cp:revision>
  <cp:lastPrinted>2019-06-07T09:06:00Z</cp:lastPrinted>
  <dcterms:created xsi:type="dcterms:W3CDTF">2019-07-17T11:44:00Z</dcterms:created>
  <dcterms:modified xsi:type="dcterms:W3CDTF">2019-07-19T12:40:00Z</dcterms:modified>
</cp:coreProperties>
</file>