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BD514B">
                                          <w:rPr>
                                            <w:rFonts w:ascii="Comic Sans MS" w:hAnsi="Comic Sans MS"/>
                                            <w:b/>
                                            <w:i/>
                                            <w:sz w:val="32"/>
                                            <w:szCs w:val="32"/>
                                          </w:rPr>
                                          <w:t xml:space="preserve"> (11</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BD514B">
                                          <w:rPr>
                                            <w:rFonts w:ascii="Comic Sans MS" w:hAnsi="Comic Sans MS"/>
                                            <w:i/>
                                            <w:sz w:val="20"/>
                                            <w:szCs w:val="20"/>
                                          </w:rPr>
                                          <w:t>16</w:t>
                                        </w:r>
                                        <w:r w:rsidR="00966327">
                                          <w:rPr>
                                            <w:rFonts w:ascii="Comic Sans MS" w:hAnsi="Comic Sans MS"/>
                                            <w:i/>
                                            <w:sz w:val="20"/>
                                            <w:szCs w:val="20"/>
                                          </w:rPr>
                                          <w:t xml:space="preserve"> March</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BD514B">
                                    <w:rPr>
                                      <w:rFonts w:ascii="Comic Sans MS" w:hAnsi="Comic Sans MS"/>
                                      <w:b/>
                                      <w:i/>
                                      <w:sz w:val="32"/>
                                      <w:szCs w:val="32"/>
                                    </w:rPr>
                                    <w:t xml:space="preserve"> (11</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BD514B">
                                    <w:rPr>
                                      <w:rFonts w:ascii="Comic Sans MS" w:hAnsi="Comic Sans MS"/>
                                      <w:i/>
                                      <w:sz w:val="20"/>
                                      <w:szCs w:val="20"/>
                                    </w:rPr>
                                    <w:t>16</w:t>
                                  </w:r>
                                  <w:r w:rsidR="00966327">
                                    <w:rPr>
                                      <w:rFonts w:ascii="Comic Sans MS" w:hAnsi="Comic Sans MS"/>
                                      <w:i/>
                                      <w:sz w:val="20"/>
                                      <w:szCs w:val="20"/>
                                    </w:rPr>
                                    <w:t xml:space="preserve"> March</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Default="00D42FAB" w:rsidP="00B26374">
            <w:pPr>
              <w:spacing w:after="0"/>
              <w:rPr>
                <w:rFonts w:ascii="Arial" w:eastAsia="Times New Roman" w:hAnsi="Arial" w:cs="Arial"/>
                <w:b/>
                <w:i/>
                <w:color w:val="181818"/>
                <w:sz w:val="24"/>
                <w:szCs w:val="24"/>
                <w:lang w:val="en-US"/>
              </w:rPr>
            </w:pPr>
            <w:r w:rsidRPr="00EF5771">
              <w:rPr>
                <w:rFonts w:ascii="Arial" w:eastAsia="Times New Roman" w:hAnsi="Arial" w:cs="Arial"/>
                <w:b/>
                <w:i/>
                <w:color w:val="181818"/>
                <w:sz w:val="24"/>
                <w:szCs w:val="24"/>
                <w:lang w:val="en-US"/>
              </w:rPr>
              <w:t>“</w:t>
            </w:r>
            <w:r w:rsidR="00FF4C9A">
              <w:rPr>
                <w:rFonts w:ascii="Arial" w:eastAsia="Times New Roman" w:hAnsi="Arial" w:cs="Arial"/>
                <w:b/>
                <w:i/>
                <w:color w:val="181818"/>
                <w:sz w:val="24"/>
                <w:szCs w:val="24"/>
                <w:lang w:val="en-US"/>
              </w:rPr>
              <w:t>When we remember we are all mad, the mysteries di</w:t>
            </w:r>
            <w:r w:rsidR="00070694">
              <w:rPr>
                <w:rFonts w:ascii="Arial" w:eastAsia="Times New Roman" w:hAnsi="Arial" w:cs="Arial"/>
                <w:b/>
                <w:i/>
                <w:color w:val="181818"/>
                <w:sz w:val="24"/>
                <w:szCs w:val="24"/>
                <w:lang w:val="en-US"/>
              </w:rPr>
              <w:t>s</w:t>
            </w:r>
            <w:bookmarkStart w:id="0" w:name="_GoBack"/>
            <w:bookmarkEnd w:id="0"/>
            <w:r w:rsidR="00FF4C9A">
              <w:rPr>
                <w:rFonts w:ascii="Arial" w:eastAsia="Times New Roman" w:hAnsi="Arial" w:cs="Arial"/>
                <w:b/>
                <w:i/>
                <w:color w:val="181818"/>
                <w:sz w:val="24"/>
                <w:szCs w:val="24"/>
                <w:lang w:val="en-US"/>
              </w:rPr>
              <w:t>appear and life stands explained” Mark Twain</w:t>
            </w:r>
          </w:p>
          <w:p w:rsidR="00590B87" w:rsidRPr="00BD514B" w:rsidRDefault="00BD514B" w:rsidP="00590B87">
            <w:pPr>
              <w:spacing w:after="0"/>
              <w:jc w:val="both"/>
              <w:rPr>
                <w:rFonts w:ascii="Arial" w:eastAsia="Times New Roman" w:hAnsi="Arial" w:cs="Arial"/>
                <w:b/>
                <w:color w:val="0070C0"/>
                <w:sz w:val="24"/>
                <w:szCs w:val="24"/>
                <w:u w:val="single"/>
                <w:lang w:val="en-US"/>
              </w:rPr>
            </w:pPr>
            <w:r w:rsidRPr="00BD514B">
              <w:rPr>
                <w:rFonts w:ascii="Arial" w:eastAsia="Times New Roman" w:hAnsi="Arial" w:cs="Arial"/>
                <w:b/>
                <w:color w:val="0070C0"/>
                <w:sz w:val="24"/>
                <w:szCs w:val="24"/>
                <w:u w:val="single"/>
                <w:lang w:val="en-US"/>
              </w:rPr>
              <w:t>INDONESIA</w:t>
            </w:r>
          </w:p>
          <w:p w:rsidR="00EF5771" w:rsidRPr="00473F0B" w:rsidRDefault="00BD514B" w:rsidP="004A7F1C">
            <w:pPr>
              <w:spacing w:after="0"/>
              <w:jc w:val="both"/>
              <w:rPr>
                <w:rFonts w:ascii="Arial" w:hAnsi="Arial" w:cs="Arial"/>
              </w:rPr>
            </w:pPr>
            <w:r w:rsidRPr="00473F0B">
              <w:rPr>
                <w:rFonts w:ascii="Arial" w:hAnsi="Arial" w:cs="Arial"/>
              </w:rPr>
              <w:t xml:space="preserve">The Department Agriculture, Forestry and Fisheries (DAFF) announced a three year extension to the Mutual Country Recognition </w:t>
            </w:r>
            <w:r w:rsidR="006D368A" w:rsidRPr="00473F0B">
              <w:rPr>
                <w:rFonts w:ascii="Arial" w:hAnsi="Arial" w:cs="Arial"/>
              </w:rPr>
              <w:t xml:space="preserve">(MCR) </w:t>
            </w:r>
            <w:r w:rsidRPr="00473F0B">
              <w:rPr>
                <w:rFonts w:ascii="Arial" w:hAnsi="Arial" w:cs="Arial"/>
              </w:rPr>
              <w:t xml:space="preserve">granted by Indonesia for the import of eleven products from South Africa, including all citrus sectors (oranges, lemons, grapefruit and soft citrus). </w:t>
            </w:r>
            <w:r w:rsidR="006D368A" w:rsidRPr="00473F0B">
              <w:rPr>
                <w:rFonts w:ascii="Arial" w:hAnsi="Arial" w:cs="Arial"/>
              </w:rPr>
              <w:t>The handful of countries that have MCR experience considerable advantages. Only those countries with MCR can export directly into the port at Jakarta – others have to use other Indonesian ports and transport their product to the significant market in Jakarta, at considerable cost. Also, significantly, the mutually recognised food safety regulations in South Africa mean less costs and hassles in meeting Indonesian requirements.</w:t>
            </w:r>
          </w:p>
          <w:p w:rsidR="006D368A" w:rsidRDefault="006D368A" w:rsidP="004A7F1C">
            <w:pPr>
              <w:spacing w:after="0"/>
              <w:jc w:val="both"/>
              <w:rPr>
                <w:rFonts w:ascii="Arial" w:hAnsi="Arial" w:cs="Arial"/>
                <w:sz w:val="24"/>
                <w:szCs w:val="24"/>
              </w:rPr>
            </w:pPr>
            <w:r w:rsidRPr="006D368A">
              <w:rPr>
                <w:rFonts w:ascii="Arial" w:hAnsi="Arial" w:cs="Arial"/>
                <w:noProof/>
                <w:sz w:val="24"/>
                <w:szCs w:val="24"/>
                <w:lang w:eastAsia="en-ZA"/>
              </w:rPr>
              <w:drawing>
                <wp:inline distT="0" distB="0" distL="0" distR="0" wp14:anchorId="311B63ED" wp14:editId="499ED599">
                  <wp:extent cx="4680000" cy="2700000"/>
                  <wp:effectExtent l="0" t="0" r="635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D368A" w:rsidRPr="00473F0B" w:rsidRDefault="006D368A" w:rsidP="004A7F1C">
            <w:pPr>
              <w:spacing w:after="0"/>
              <w:jc w:val="both"/>
              <w:rPr>
                <w:rFonts w:ascii="Arial" w:hAnsi="Arial" w:cs="Arial"/>
              </w:rPr>
            </w:pPr>
            <w:r w:rsidRPr="00473F0B">
              <w:rPr>
                <w:rFonts w:ascii="Arial" w:hAnsi="Arial" w:cs="Arial"/>
              </w:rPr>
              <w:t>Although the volumes of citrus shipped by South Africa to Indonesia are modest, with a big population with a taste for fresh produce, the Indonesian market could be a significant market in the future. Past exports have peaked at just over 3 500 pallets – with Valencia oranges and lemons being the most popular.</w:t>
            </w:r>
          </w:p>
          <w:p w:rsidR="006D368A" w:rsidRDefault="00883CA0" w:rsidP="006D368A">
            <w:pPr>
              <w:spacing w:after="0"/>
              <w:jc w:val="both"/>
              <w:rPr>
                <w:rFonts w:ascii="Arial" w:eastAsia="Times New Roman" w:hAnsi="Arial" w:cs="Arial"/>
                <w:b/>
                <w:color w:val="0070C0"/>
                <w:sz w:val="24"/>
                <w:szCs w:val="24"/>
                <w:u w:val="single"/>
                <w:lang w:val="en-US"/>
              </w:rPr>
            </w:pPr>
            <w:r w:rsidRPr="00883CA0">
              <w:rPr>
                <w:rFonts w:ascii="Arial" w:eastAsia="Times New Roman" w:hAnsi="Arial" w:cs="Arial"/>
                <w:b/>
                <w:noProof/>
                <w:color w:val="0070C0"/>
                <w:sz w:val="24"/>
                <w:szCs w:val="24"/>
                <w:u w:val="single"/>
                <w:lang w:eastAsia="en-ZA"/>
              </w:rPr>
              <mc:AlternateContent>
                <mc:Choice Requires="wps">
                  <w:drawing>
                    <wp:anchor distT="45720" distB="45720" distL="114300" distR="114300" simplePos="0" relativeHeight="251662336" behindDoc="0" locked="0" layoutInCell="1" allowOverlap="1">
                      <wp:simplePos x="0" y="0"/>
                      <wp:positionH relativeFrom="column">
                        <wp:posOffset>3989070</wp:posOffset>
                      </wp:positionH>
                      <wp:positionV relativeFrom="paragraph">
                        <wp:posOffset>180340</wp:posOffset>
                      </wp:positionV>
                      <wp:extent cx="2360930" cy="26860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86050"/>
                              </a:xfrm>
                              <a:prstGeom prst="rect">
                                <a:avLst/>
                              </a:prstGeom>
                              <a:solidFill>
                                <a:srgbClr val="FFFFFF"/>
                              </a:solidFill>
                              <a:ln w="9525">
                                <a:solidFill>
                                  <a:srgbClr val="000000"/>
                                </a:solidFill>
                                <a:miter lim="800000"/>
                                <a:headEnd/>
                                <a:tailEnd/>
                              </a:ln>
                            </wps:spPr>
                            <wps:txbx>
                              <w:txbxContent>
                                <w:p w:rsidR="00883CA0" w:rsidRDefault="00883CA0" w:rsidP="00883CA0">
                                  <w:pPr>
                                    <w:spacing w:after="0"/>
                                  </w:pPr>
                                  <w:r>
                                    <w:t>As the southern African citrus industry gears up for 2018 it is interesting to look back at exports into the EU from 2015 to the past season. After a supply induced drop from 710 thousand tons in 2015 to 668 thousand in 2016, volumes bounced back to 721 thousand tons in 2017.</w:t>
                                  </w:r>
                                </w:p>
                                <w:p w:rsidR="00883CA0" w:rsidRDefault="00473F0B" w:rsidP="00883CA0">
                                  <w:pPr>
                                    <w:spacing w:after="0"/>
                                  </w:pPr>
                                  <w:r>
                                    <w:t>Ninety</w:t>
                                  </w:r>
                                  <w:r w:rsidR="00883CA0">
                                    <w:t xml:space="preserve"> percent of export volumes went</w:t>
                                  </w:r>
                                  <w:r>
                                    <w:t xml:space="preserve"> to five countries – Netherlands accounting for over a half, UK with 20%, Portugal and Italy at about 10%.</w:t>
                                  </w:r>
                                </w:p>
                                <w:p w:rsidR="00883CA0" w:rsidRDefault="008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314.1pt;margin-top:14.2pt;width:185.9pt;height:2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">
                      <v:textbox>
                        <w:txbxContent>
                          <w:p w:rsidR="00883CA0" w:rsidRDefault="00883CA0" w:rsidP="00883CA0">
                            <w:pPr>
                              <w:spacing w:after="0"/>
                            </w:pPr>
                            <w:r>
                              <w:t>As the southern African citrus industry gears up for 2018 it is interesting to look back at exports into the EU from 2015 to the past season. After a supply induced drop from 710 thousand tons in 2015 to 668 thousand in 2016, volumes bounced back to 721 thousand tons in 2017.</w:t>
                            </w:r>
                          </w:p>
                          <w:p w:rsidR="00883CA0" w:rsidRDefault="00473F0B" w:rsidP="00883CA0">
                            <w:pPr>
                              <w:spacing w:after="0"/>
                            </w:pPr>
                            <w:r>
                              <w:t>Ninety</w:t>
                            </w:r>
                            <w:r w:rsidR="00883CA0">
                              <w:t xml:space="preserve"> percent of export volumes went</w:t>
                            </w:r>
                            <w:r>
                              <w:t xml:space="preserve"> to five countries – Netherlands accounting for over a half, UK with 20%, Portugal and Italy at about 10%.</w:t>
                            </w:r>
                          </w:p>
                          <w:p w:rsidR="00883CA0" w:rsidRDefault="00883CA0"/>
                        </w:txbxContent>
                      </v:textbox>
                      <w10:wrap type="square"/>
                    </v:shape>
                  </w:pict>
                </mc:Fallback>
              </mc:AlternateContent>
            </w:r>
            <w:r>
              <w:rPr>
                <w:rFonts w:ascii="Arial" w:eastAsia="Times New Roman" w:hAnsi="Arial" w:cs="Arial"/>
                <w:b/>
                <w:color w:val="0070C0"/>
                <w:sz w:val="24"/>
                <w:szCs w:val="24"/>
                <w:u w:val="single"/>
                <w:lang w:val="en-US"/>
              </w:rPr>
              <w:t>EUROPEAN UNION</w:t>
            </w:r>
          </w:p>
          <w:p w:rsidR="00883CA0" w:rsidRPr="00BD514B" w:rsidRDefault="00883CA0" w:rsidP="006D368A">
            <w:pPr>
              <w:spacing w:after="0"/>
              <w:jc w:val="both"/>
              <w:rPr>
                <w:rFonts w:ascii="Arial" w:eastAsia="Times New Roman" w:hAnsi="Arial" w:cs="Arial"/>
                <w:b/>
                <w:color w:val="0070C0"/>
                <w:sz w:val="24"/>
                <w:szCs w:val="24"/>
                <w:u w:val="single"/>
                <w:lang w:val="en-US"/>
              </w:rPr>
            </w:pPr>
            <w:r>
              <w:rPr>
                <w:noProof/>
                <w:lang w:eastAsia="en-ZA"/>
              </w:rPr>
              <w:drawing>
                <wp:inline distT="0" distB="0" distL="0" distR="0" wp14:anchorId="0ADEA016" wp14:editId="19B023E4">
                  <wp:extent cx="371475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4C9A" w:rsidRDefault="00FF4C9A" w:rsidP="00AA44C4">
            <w:pPr>
              <w:spacing w:after="0"/>
              <w:jc w:val="center"/>
              <w:rPr>
                <w:rFonts w:ascii="Arial" w:hAnsi="Arial" w:cs="Arial"/>
                <w:b/>
                <w:color w:val="FF0000"/>
              </w:rPr>
            </w:pPr>
          </w:p>
          <w:p w:rsidR="00AA44C4" w:rsidRPr="00075CD9" w:rsidRDefault="00787727" w:rsidP="00AA44C4">
            <w:pPr>
              <w:spacing w:after="0"/>
              <w:jc w:val="center"/>
              <w:rPr>
                <w:rFonts w:ascii="Arial" w:hAnsi="Arial" w:cs="Arial"/>
                <w:b/>
                <w:color w:val="FF0000"/>
              </w:rPr>
            </w:pPr>
            <w:r w:rsidRPr="00075CD9">
              <w:rPr>
                <w:rFonts w:ascii="Arial" w:hAnsi="Arial" w:cs="Arial"/>
                <w:b/>
                <w:color w:val="FF0000"/>
              </w:rPr>
              <w:t xml:space="preserve">THE CGA GROUP OF COMPANIES </w:t>
            </w:r>
            <w:r w:rsidR="00106E5C" w:rsidRPr="00075CD9">
              <w:rPr>
                <w:rFonts w:ascii="Arial" w:hAnsi="Arial" w:cs="Arial"/>
                <w:b/>
                <w:color w:val="FF0000"/>
              </w:rPr>
              <w:t xml:space="preserve">(CRI, RIVER BIOSCIENCE, XSIT, </w:t>
            </w:r>
            <w:r w:rsidRPr="00075CD9">
              <w:rPr>
                <w:rFonts w:ascii="Arial" w:hAnsi="Arial" w:cs="Arial"/>
                <w:b/>
                <w:color w:val="FF0000"/>
              </w:rPr>
              <w:t>CGA CULTIVAR COMPANY, CG</w:t>
            </w:r>
            <w:r w:rsidR="009C2513" w:rsidRPr="00075CD9">
              <w:rPr>
                <w:rFonts w:ascii="Arial" w:hAnsi="Arial" w:cs="Arial"/>
                <w:b/>
                <w:color w:val="FF0000"/>
              </w:rPr>
              <w:t>A GROWER DEVELOPMENT COMPANY &amp;</w:t>
            </w:r>
            <w:r w:rsidRPr="00075CD9">
              <w:rPr>
                <w:rFonts w:ascii="Arial" w:hAnsi="Arial" w:cs="Arial"/>
                <w:b/>
                <w:color w:val="FF0000"/>
              </w:rPr>
              <w:t xml:space="preserve"> CITRUS ACADEMY) ARE FUNDED BY</w:t>
            </w:r>
            <w:r w:rsidR="002500B2" w:rsidRPr="00075CD9">
              <w:rPr>
                <w:rFonts w:ascii="Arial" w:hAnsi="Arial" w:cs="Arial"/>
                <w:b/>
                <w:color w:val="FF0000"/>
              </w:rPr>
              <w:t xml:space="preserve"> </w:t>
            </w:r>
            <w:r w:rsidR="00FD155B" w:rsidRPr="00075CD9">
              <w:rPr>
                <w:rFonts w:ascii="Arial" w:hAnsi="Arial" w:cs="Arial"/>
                <w:b/>
                <w:color w:val="FF0000"/>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0694"/>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8\Members\Roadshows\Graphs%20for%20Roadsho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stin\AppData\Local\Microsoft\Windows\INetCache\Content.Outlook\CZZ2CMQP\Tons%20Exported%20to%20EU%20countries%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4809829059829"/>
          <c:y val="5.174074074074074E-2"/>
          <c:w val="0.83066858974358981"/>
          <c:h val="0.7315437037037037"/>
        </c:manualLayout>
      </c:layout>
      <c:barChart>
        <c:barDir val="col"/>
        <c:grouping val="stacked"/>
        <c:varyColors val="0"/>
        <c:ser>
          <c:idx val="0"/>
          <c:order val="0"/>
          <c:tx>
            <c:strRef>
              <c:f>Indonesia!$B$5</c:f>
              <c:strCache>
                <c:ptCount val="1"/>
                <c:pt idx="0">
                  <c:v>VALENCIA</c:v>
                </c:pt>
              </c:strCache>
            </c:strRef>
          </c:tx>
          <c:spPr>
            <a:solidFill>
              <a:srgbClr val="92D050"/>
            </a:solidFill>
            <a:ln>
              <a:noFill/>
            </a:ln>
            <a:effectLst/>
          </c:spPr>
          <c:invertIfNegative val="0"/>
          <c:cat>
            <c:numRef>
              <c:f>Indonesia!$A$6:$A$12</c:f>
              <c:numCache>
                <c:formatCode>General</c:formatCode>
                <c:ptCount val="7"/>
                <c:pt idx="0">
                  <c:v>2011</c:v>
                </c:pt>
                <c:pt idx="1">
                  <c:v>2012</c:v>
                </c:pt>
                <c:pt idx="2">
                  <c:v>2013</c:v>
                </c:pt>
                <c:pt idx="3">
                  <c:v>2014</c:v>
                </c:pt>
                <c:pt idx="4">
                  <c:v>2015</c:v>
                </c:pt>
                <c:pt idx="5">
                  <c:v>2016</c:v>
                </c:pt>
                <c:pt idx="6">
                  <c:v>2017</c:v>
                </c:pt>
              </c:numCache>
            </c:numRef>
          </c:cat>
          <c:val>
            <c:numRef>
              <c:f>Indonesia!$B$6:$B$12</c:f>
              <c:numCache>
                <c:formatCode>_ * #\ ##0_ ;_ * \-#\ ##0_ ;_ * "-"??_ ;_ @_ </c:formatCode>
                <c:ptCount val="7"/>
                <c:pt idx="0">
                  <c:v>200</c:v>
                </c:pt>
                <c:pt idx="1">
                  <c:v>285</c:v>
                </c:pt>
                <c:pt idx="2">
                  <c:v>702</c:v>
                </c:pt>
                <c:pt idx="3">
                  <c:v>2710</c:v>
                </c:pt>
                <c:pt idx="4">
                  <c:v>740</c:v>
                </c:pt>
                <c:pt idx="5">
                  <c:v>1767.99</c:v>
                </c:pt>
                <c:pt idx="6">
                  <c:v>2425.37</c:v>
                </c:pt>
              </c:numCache>
            </c:numRef>
          </c:val>
          <c:extLst xmlns:c16r2="http://schemas.microsoft.com/office/drawing/2015/06/chart">
            <c:ext xmlns:c16="http://schemas.microsoft.com/office/drawing/2014/chart" uri="{C3380CC4-5D6E-409C-BE32-E72D297353CC}">
              <c16:uniqueId val="{00000000-C60E-4B00-ABE1-50290EEB1DC9}"/>
            </c:ext>
          </c:extLst>
        </c:ser>
        <c:ser>
          <c:idx val="1"/>
          <c:order val="1"/>
          <c:tx>
            <c:strRef>
              <c:f>Indonesia!$C$5</c:f>
              <c:strCache>
                <c:ptCount val="1"/>
                <c:pt idx="0">
                  <c:v>NAVELS</c:v>
                </c:pt>
              </c:strCache>
            </c:strRef>
          </c:tx>
          <c:spPr>
            <a:solidFill>
              <a:srgbClr val="FFC000"/>
            </a:solidFill>
            <a:ln>
              <a:noFill/>
            </a:ln>
            <a:effectLst/>
          </c:spPr>
          <c:invertIfNegative val="0"/>
          <c:cat>
            <c:numRef>
              <c:f>Indonesia!$A$6:$A$12</c:f>
              <c:numCache>
                <c:formatCode>General</c:formatCode>
                <c:ptCount val="7"/>
                <c:pt idx="0">
                  <c:v>2011</c:v>
                </c:pt>
                <c:pt idx="1">
                  <c:v>2012</c:v>
                </c:pt>
                <c:pt idx="2">
                  <c:v>2013</c:v>
                </c:pt>
                <c:pt idx="3">
                  <c:v>2014</c:v>
                </c:pt>
                <c:pt idx="4">
                  <c:v>2015</c:v>
                </c:pt>
                <c:pt idx="5">
                  <c:v>2016</c:v>
                </c:pt>
                <c:pt idx="6">
                  <c:v>2017</c:v>
                </c:pt>
              </c:numCache>
            </c:numRef>
          </c:cat>
          <c:val>
            <c:numRef>
              <c:f>Indonesia!$C$6:$C$12</c:f>
              <c:numCache>
                <c:formatCode>_ * #\ ##0_ ;_ * \-#\ ##0_ ;_ * "-"??_ ;_ @_ </c:formatCode>
                <c:ptCount val="7"/>
                <c:pt idx="0">
                  <c:v>40</c:v>
                </c:pt>
                <c:pt idx="1">
                  <c:v>630.96774193548379</c:v>
                </c:pt>
                <c:pt idx="2">
                  <c:v>405</c:v>
                </c:pt>
                <c:pt idx="3">
                  <c:v>240</c:v>
                </c:pt>
                <c:pt idx="4">
                  <c:v>0</c:v>
                </c:pt>
                <c:pt idx="5">
                  <c:v>60</c:v>
                </c:pt>
                <c:pt idx="6">
                  <c:v>100</c:v>
                </c:pt>
              </c:numCache>
            </c:numRef>
          </c:val>
          <c:extLst xmlns:c16r2="http://schemas.microsoft.com/office/drawing/2015/06/chart">
            <c:ext xmlns:c16="http://schemas.microsoft.com/office/drawing/2014/chart" uri="{C3380CC4-5D6E-409C-BE32-E72D297353CC}">
              <c16:uniqueId val="{00000001-C60E-4B00-ABE1-50290EEB1DC9}"/>
            </c:ext>
          </c:extLst>
        </c:ser>
        <c:ser>
          <c:idx val="2"/>
          <c:order val="2"/>
          <c:tx>
            <c:strRef>
              <c:f>Indonesia!$D$5</c:f>
              <c:strCache>
                <c:ptCount val="1"/>
                <c:pt idx="0">
                  <c:v>GRAPEFRUIT</c:v>
                </c:pt>
              </c:strCache>
            </c:strRef>
          </c:tx>
          <c:spPr>
            <a:solidFill>
              <a:srgbClr val="FF0066"/>
            </a:solidFill>
            <a:ln>
              <a:noFill/>
            </a:ln>
            <a:effectLst/>
          </c:spPr>
          <c:invertIfNegative val="0"/>
          <c:cat>
            <c:numRef>
              <c:f>Indonesia!$A$6:$A$12</c:f>
              <c:numCache>
                <c:formatCode>General</c:formatCode>
                <c:ptCount val="7"/>
                <c:pt idx="0">
                  <c:v>2011</c:v>
                </c:pt>
                <c:pt idx="1">
                  <c:v>2012</c:v>
                </c:pt>
                <c:pt idx="2">
                  <c:v>2013</c:v>
                </c:pt>
                <c:pt idx="3">
                  <c:v>2014</c:v>
                </c:pt>
                <c:pt idx="4">
                  <c:v>2015</c:v>
                </c:pt>
                <c:pt idx="5">
                  <c:v>2016</c:v>
                </c:pt>
                <c:pt idx="6">
                  <c:v>2017</c:v>
                </c:pt>
              </c:numCache>
            </c:numRef>
          </c:cat>
          <c:val>
            <c:numRef>
              <c:f>Indonesia!$D$6:$D$12</c:f>
              <c:numCache>
                <c:formatCode>_ * #\ ##0_ ;_ * \-#\ ##0_ ;_ * "-"??_ ;_ @_ </c:formatCode>
                <c:ptCount val="7"/>
                <c:pt idx="0">
                  <c:v>0</c:v>
                </c:pt>
                <c:pt idx="1">
                  <c:v>0</c:v>
                </c:pt>
                <c:pt idx="2">
                  <c:v>20</c:v>
                </c:pt>
                <c:pt idx="3">
                  <c:v>50</c:v>
                </c:pt>
                <c:pt idx="4">
                  <c:v>20</c:v>
                </c:pt>
                <c:pt idx="5">
                  <c:v>0</c:v>
                </c:pt>
              </c:numCache>
            </c:numRef>
          </c:val>
          <c:extLst xmlns:c16r2="http://schemas.microsoft.com/office/drawing/2015/06/chart">
            <c:ext xmlns:c16="http://schemas.microsoft.com/office/drawing/2014/chart" uri="{C3380CC4-5D6E-409C-BE32-E72D297353CC}">
              <c16:uniqueId val="{00000002-C60E-4B00-ABE1-50290EEB1DC9}"/>
            </c:ext>
          </c:extLst>
        </c:ser>
        <c:ser>
          <c:idx val="3"/>
          <c:order val="3"/>
          <c:tx>
            <c:strRef>
              <c:f>Indonesia!$E$5</c:f>
              <c:strCache>
                <c:ptCount val="1"/>
                <c:pt idx="0">
                  <c:v>LEMONS</c:v>
                </c:pt>
              </c:strCache>
            </c:strRef>
          </c:tx>
          <c:spPr>
            <a:solidFill>
              <a:srgbClr val="FFFF00"/>
            </a:solidFill>
            <a:ln>
              <a:noFill/>
            </a:ln>
            <a:effectLst/>
          </c:spPr>
          <c:invertIfNegative val="0"/>
          <c:cat>
            <c:numRef>
              <c:f>Indonesia!$A$6:$A$12</c:f>
              <c:numCache>
                <c:formatCode>General</c:formatCode>
                <c:ptCount val="7"/>
                <c:pt idx="0">
                  <c:v>2011</c:v>
                </c:pt>
                <c:pt idx="1">
                  <c:v>2012</c:v>
                </c:pt>
                <c:pt idx="2">
                  <c:v>2013</c:v>
                </c:pt>
                <c:pt idx="3">
                  <c:v>2014</c:v>
                </c:pt>
                <c:pt idx="4">
                  <c:v>2015</c:v>
                </c:pt>
                <c:pt idx="5">
                  <c:v>2016</c:v>
                </c:pt>
                <c:pt idx="6">
                  <c:v>2017</c:v>
                </c:pt>
              </c:numCache>
            </c:numRef>
          </c:cat>
          <c:val>
            <c:numRef>
              <c:f>Indonesia!$E$6:$E$12</c:f>
              <c:numCache>
                <c:formatCode>_ * #\ ##0_ ;_ * \-#\ ##0_ ;_ * "-"??_ ;_ @_ </c:formatCode>
                <c:ptCount val="7"/>
                <c:pt idx="0">
                  <c:v>0</c:v>
                </c:pt>
                <c:pt idx="1">
                  <c:v>49.032258064516128</c:v>
                </c:pt>
                <c:pt idx="2">
                  <c:v>60</c:v>
                </c:pt>
                <c:pt idx="3">
                  <c:v>438</c:v>
                </c:pt>
                <c:pt idx="4">
                  <c:v>60</c:v>
                </c:pt>
                <c:pt idx="5">
                  <c:v>439</c:v>
                </c:pt>
                <c:pt idx="6">
                  <c:v>876.56</c:v>
                </c:pt>
              </c:numCache>
            </c:numRef>
          </c:val>
          <c:extLst xmlns:c16r2="http://schemas.microsoft.com/office/drawing/2015/06/chart">
            <c:ext xmlns:c16="http://schemas.microsoft.com/office/drawing/2014/chart" uri="{C3380CC4-5D6E-409C-BE32-E72D297353CC}">
              <c16:uniqueId val="{00000003-C60E-4B00-ABE1-50290EEB1DC9}"/>
            </c:ext>
          </c:extLst>
        </c:ser>
        <c:ser>
          <c:idx val="4"/>
          <c:order val="4"/>
          <c:tx>
            <c:strRef>
              <c:f>Indonesia!$F$5</c:f>
              <c:strCache>
                <c:ptCount val="1"/>
                <c:pt idx="0">
                  <c:v>SOFT CITRUS</c:v>
                </c:pt>
              </c:strCache>
            </c:strRef>
          </c:tx>
          <c:spPr>
            <a:solidFill>
              <a:srgbClr val="FF6600"/>
            </a:solidFill>
            <a:ln>
              <a:noFill/>
            </a:ln>
            <a:effectLst/>
          </c:spPr>
          <c:invertIfNegative val="0"/>
          <c:cat>
            <c:numRef>
              <c:f>Indonesia!$A$6:$A$12</c:f>
              <c:numCache>
                <c:formatCode>General</c:formatCode>
                <c:ptCount val="7"/>
                <c:pt idx="0">
                  <c:v>2011</c:v>
                </c:pt>
                <c:pt idx="1">
                  <c:v>2012</c:v>
                </c:pt>
                <c:pt idx="2">
                  <c:v>2013</c:v>
                </c:pt>
                <c:pt idx="3">
                  <c:v>2014</c:v>
                </c:pt>
                <c:pt idx="4">
                  <c:v>2015</c:v>
                </c:pt>
                <c:pt idx="5">
                  <c:v>2016</c:v>
                </c:pt>
                <c:pt idx="6">
                  <c:v>2017</c:v>
                </c:pt>
              </c:numCache>
            </c:numRef>
          </c:cat>
          <c:val>
            <c:numRef>
              <c:f>Indonesia!$F$6:$F$12</c:f>
              <c:numCache>
                <c:formatCode>_ * #\ ##0_ ;_ * \-#\ ##0_ ;_ * "-"??_ ;_ @_ </c:formatCode>
                <c:ptCount val="7"/>
                <c:pt idx="0">
                  <c:v>61</c:v>
                </c:pt>
                <c:pt idx="1">
                  <c:v>120</c:v>
                </c:pt>
                <c:pt idx="2">
                  <c:v>40</c:v>
                </c:pt>
                <c:pt idx="3">
                  <c:v>160</c:v>
                </c:pt>
                <c:pt idx="4">
                  <c:v>0</c:v>
                </c:pt>
                <c:pt idx="5">
                  <c:v>33.93</c:v>
                </c:pt>
                <c:pt idx="6">
                  <c:v>58.75</c:v>
                </c:pt>
              </c:numCache>
            </c:numRef>
          </c:val>
          <c:extLst xmlns:c16r2="http://schemas.microsoft.com/office/drawing/2015/06/chart">
            <c:ext xmlns:c16="http://schemas.microsoft.com/office/drawing/2014/chart" uri="{C3380CC4-5D6E-409C-BE32-E72D297353CC}">
              <c16:uniqueId val="{00000004-C60E-4B00-ABE1-50290EEB1DC9}"/>
            </c:ext>
          </c:extLst>
        </c:ser>
        <c:dLbls>
          <c:showLegendKey val="0"/>
          <c:showVal val="0"/>
          <c:showCatName val="0"/>
          <c:showSerName val="0"/>
          <c:showPercent val="0"/>
          <c:showBubbleSize val="0"/>
        </c:dLbls>
        <c:gapWidth val="150"/>
        <c:overlap val="100"/>
        <c:axId val="205562672"/>
        <c:axId val="205627472"/>
      </c:barChart>
      <c:catAx>
        <c:axId val="20556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27472"/>
        <c:crosses val="autoZero"/>
        <c:auto val="1"/>
        <c:lblAlgn val="ctr"/>
        <c:lblOffset val="100"/>
        <c:noMultiLvlLbl val="0"/>
      </c:catAx>
      <c:valAx>
        <c:axId val="205627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Pallets</a:t>
                </a:r>
              </a:p>
            </c:rich>
          </c:tx>
          <c:layout>
            <c:manualLayout>
              <c:xMode val="edge"/>
              <c:yMode val="edge"/>
              <c:x val="3.0341880341880336E-3"/>
              <c:y val="0.353758518518518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 #\ ##0_ ;_ *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562672"/>
        <c:crosses val="autoZero"/>
        <c:crossBetween val="between"/>
      </c:valAx>
      <c:spPr>
        <a:noFill/>
        <a:ln>
          <a:noFill/>
        </a:ln>
        <a:effectLst/>
      </c:spPr>
    </c:plotArea>
    <c:legend>
      <c:legendPos val="b"/>
      <c:layout>
        <c:manualLayout>
          <c:xMode val="edge"/>
          <c:yMode val="edge"/>
          <c:x val="7.6880341880341874E-2"/>
          <c:y val="0.89572444444444443"/>
          <c:w val="0.84486666666666677"/>
          <c:h val="6.99849263034698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bg1">
          <a:lumMod val="6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EXPORTS TO EU</a:t>
            </a:r>
          </a:p>
        </c:rich>
      </c:tx>
      <c:layout>
        <c:manualLayout>
          <c:xMode val="edge"/>
          <c:yMode val="edge"/>
          <c:x val="0.21437593377750858"/>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'[Tons Exported to EU countries 2017.xlsx]Sheet1'!$A$3</c:f>
              <c:strCache>
                <c:ptCount val="1"/>
                <c:pt idx="0">
                  <c:v>NETHERLANDS</c:v>
                </c:pt>
              </c:strCache>
            </c:strRef>
          </c:tx>
          <c:spPr>
            <a:solidFill>
              <a:schemeClr val="accent1"/>
            </a:solidFill>
            <a:ln>
              <a:noFill/>
            </a:ln>
            <a:effectLst/>
          </c:spPr>
          <c:cat>
            <c:strRef>
              <c:f>'[Tons Exported to EU countries 2017.xlsx]Sheet1'!$B$2:$D$2</c:f>
              <c:strCache>
                <c:ptCount val="3"/>
                <c:pt idx="0">
                  <c:v>2015</c:v>
                </c:pt>
                <c:pt idx="1">
                  <c:v>2016</c:v>
                </c:pt>
                <c:pt idx="2">
                  <c:v>2017</c:v>
                </c:pt>
              </c:strCache>
            </c:strRef>
          </c:cat>
          <c:val>
            <c:numRef>
              <c:f>'[Tons Exported to EU countries 2017.xlsx]Sheet1'!$B$3:$D$3</c:f>
              <c:numCache>
                <c:formatCode>_ * #\ ##0_ ;_ * \-#\ ##0_ ;_ * "-"??_ ;_ @_ </c:formatCode>
                <c:ptCount val="3"/>
                <c:pt idx="0">
                  <c:v>359570.90305075538</c:v>
                </c:pt>
                <c:pt idx="1">
                  <c:v>336696.78134999907</c:v>
                </c:pt>
                <c:pt idx="2">
                  <c:v>379590.33464999963</c:v>
                </c:pt>
              </c:numCache>
            </c:numRef>
          </c:val>
          <c:extLst xmlns:c16r2="http://schemas.microsoft.com/office/drawing/2015/06/chart">
            <c:ext xmlns:c16="http://schemas.microsoft.com/office/drawing/2014/chart" uri="{C3380CC4-5D6E-409C-BE32-E72D297353CC}">
              <c16:uniqueId val="{00000000-E800-41BF-9047-4F33A1F62B8D}"/>
            </c:ext>
          </c:extLst>
        </c:ser>
        <c:ser>
          <c:idx val="1"/>
          <c:order val="1"/>
          <c:tx>
            <c:strRef>
              <c:f>'[Tons Exported to EU countries 2017.xlsx]Sheet1'!$A$4</c:f>
              <c:strCache>
                <c:ptCount val="1"/>
                <c:pt idx="0">
                  <c:v>UNITED KINGDOM</c:v>
                </c:pt>
              </c:strCache>
            </c:strRef>
          </c:tx>
          <c:spPr>
            <a:solidFill>
              <a:schemeClr val="accent2"/>
            </a:solidFill>
            <a:ln>
              <a:noFill/>
            </a:ln>
            <a:effectLst/>
          </c:spPr>
          <c:cat>
            <c:strRef>
              <c:f>'[Tons Exported to EU countries 2017.xlsx]Sheet1'!$B$2:$D$2</c:f>
              <c:strCache>
                <c:ptCount val="3"/>
                <c:pt idx="0">
                  <c:v>2015</c:v>
                </c:pt>
                <c:pt idx="1">
                  <c:v>2016</c:v>
                </c:pt>
                <c:pt idx="2">
                  <c:v>2017</c:v>
                </c:pt>
              </c:strCache>
            </c:strRef>
          </c:cat>
          <c:val>
            <c:numRef>
              <c:f>'[Tons Exported to EU countries 2017.xlsx]Sheet1'!$B$4:$D$4</c:f>
              <c:numCache>
                <c:formatCode>_ * #\ ##0_ ;_ * \-#\ ##0_ ;_ * "-"??_ ;_ @_ </c:formatCode>
                <c:ptCount val="3"/>
                <c:pt idx="0">
                  <c:v>157469.08612637199</c:v>
                </c:pt>
                <c:pt idx="1">
                  <c:v>136915.78470000063</c:v>
                </c:pt>
                <c:pt idx="2">
                  <c:v>150578.87729999918</c:v>
                </c:pt>
              </c:numCache>
            </c:numRef>
          </c:val>
          <c:extLst xmlns:c16r2="http://schemas.microsoft.com/office/drawing/2015/06/chart">
            <c:ext xmlns:c16="http://schemas.microsoft.com/office/drawing/2014/chart" uri="{C3380CC4-5D6E-409C-BE32-E72D297353CC}">
              <c16:uniqueId val="{00000001-E800-41BF-9047-4F33A1F62B8D}"/>
            </c:ext>
          </c:extLst>
        </c:ser>
        <c:ser>
          <c:idx val="2"/>
          <c:order val="2"/>
          <c:tx>
            <c:strRef>
              <c:f>'[Tons Exported to EU countries 2017.xlsx]Sheet1'!$A$5</c:f>
              <c:strCache>
                <c:ptCount val="1"/>
                <c:pt idx="0">
                  <c:v>PORTUGAL</c:v>
                </c:pt>
              </c:strCache>
            </c:strRef>
          </c:tx>
          <c:spPr>
            <a:solidFill>
              <a:schemeClr val="accent3"/>
            </a:solidFill>
            <a:ln>
              <a:noFill/>
            </a:ln>
            <a:effectLst/>
          </c:spPr>
          <c:cat>
            <c:strRef>
              <c:f>'[Tons Exported to EU countries 2017.xlsx]Sheet1'!$B$2:$D$2</c:f>
              <c:strCache>
                <c:ptCount val="3"/>
                <c:pt idx="0">
                  <c:v>2015</c:v>
                </c:pt>
                <c:pt idx="1">
                  <c:v>2016</c:v>
                </c:pt>
                <c:pt idx="2">
                  <c:v>2017</c:v>
                </c:pt>
              </c:strCache>
            </c:strRef>
          </c:cat>
          <c:val>
            <c:numRef>
              <c:f>'[Tons Exported to EU countries 2017.xlsx]Sheet1'!$B$5:$D$5</c:f>
              <c:numCache>
                <c:formatCode>_ * #\ ##0_ ;_ * \-#\ ##0_ ;_ * "-"??_ ;_ @_ </c:formatCode>
                <c:ptCount val="3"/>
                <c:pt idx="0">
                  <c:v>52163.51243503661</c:v>
                </c:pt>
                <c:pt idx="1">
                  <c:v>55673.335949999622</c:v>
                </c:pt>
                <c:pt idx="2">
                  <c:v>80249.025450000074</c:v>
                </c:pt>
              </c:numCache>
            </c:numRef>
          </c:val>
          <c:extLst xmlns:c16r2="http://schemas.microsoft.com/office/drawing/2015/06/chart">
            <c:ext xmlns:c16="http://schemas.microsoft.com/office/drawing/2014/chart" uri="{C3380CC4-5D6E-409C-BE32-E72D297353CC}">
              <c16:uniqueId val="{00000002-E800-41BF-9047-4F33A1F62B8D}"/>
            </c:ext>
          </c:extLst>
        </c:ser>
        <c:ser>
          <c:idx val="3"/>
          <c:order val="3"/>
          <c:tx>
            <c:strRef>
              <c:f>'[Tons Exported to EU countries 2017.xlsx]Sheet1'!$A$6</c:f>
              <c:strCache>
                <c:ptCount val="1"/>
                <c:pt idx="0">
                  <c:v>ITALY</c:v>
                </c:pt>
              </c:strCache>
            </c:strRef>
          </c:tx>
          <c:spPr>
            <a:solidFill>
              <a:schemeClr val="accent4"/>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2017.xlsx]Sheet1'!$B$6:$D$6</c:f>
              <c:numCache>
                <c:formatCode>_ * #\ ##0_ ;_ * \-#\ ##0_ ;_ * "-"??_ ;_ @_ </c:formatCode>
                <c:ptCount val="3"/>
                <c:pt idx="0">
                  <c:v>58609.206414832464</c:v>
                </c:pt>
                <c:pt idx="1">
                  <c:v>40388.678249999881</c:v>
                </c:pt>
                <c:pt idx="2">
                  <c:v>54515.024099999828</c:v>
                </c:pt>
              </c:numCache>
            </c:numRef>
          </c:val>
          <c:extLst xmlns:c16r2="http://schemas.microsoft.com/office/drawing/2015/06/chart">
            <c:ext xmlns:c16="http://schemas.microsoft.com/office/drawing/2014/chart" uri="{C3380CC4-5D6E-409C-BE32-E72D297353CC}">
              <c16:uniqueId val="{00000003-E800-41BF-9047-4F33A1F62B8D}"/>
            </c:ext>
          </c:extLst>
        </c:ser>
        <c:ser>
          <c:idx val="4"/>
          <c:order val="4"/>
          <c:tx>
            <c:strRef>
              <c:f>'[Tons Exported to EU countries 2017.xlsx]Sheet1'!$A$7</c:f>
              <c:strCache>
                <c:ptCount val="1"/>
                <c:pt idx="0">
                  <c:v>GERMANY</c:v>
                </c:pt>
              </c:strCache>
            </c:strRef>
          </c:tx>
          <c:spPr>
            <a:solidFill>
              <a:schemeClr val="accent5"/>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2017.xlsx]Sheet1'!$B$7:$D$7</c:f>
              <c:numCache>
                <c:formatCode>_ * #\ ##0_ ;_ * \-#\ ##0_ ;_ * "-"??_ ;_ @_ </c:formatCode>
                <c:ptCount val="3"/>
                <c:pt idx="0">
                  <c:v>13687.745779766232</c:v>
                </c:pt>
                <c:pt idx="1">
                  <c:v>24587.802750000035</c:v>
                </c:pt>
                <c:pt idx="2">
                  <c:v>14836.676849999994</c:v>
                </c:pt>
              </c:numCache>
            </c:numRef>
          </c:val>
          <c:extLst xmlns:c16r2="http://schemas.microsoft.com/office/drawing/2015/06/chart">
            <c:ext xmlns:c16="http://schemas.microsoft.com/office/drawing/2014/chart" uri="{C3380CC4-5D6E-409C-BE32-E72D297353CC}">
              <c16:uniqueId val="{00000004-E800-41BF-9047-4F33A1F62B8D}"/>
            </c:ext>
          </c:extLst>
        </c:ser>
        <c:ser>
          <c:idx val="5"/>
          <c:order val="5"/>
          <c:tx>
            <c:strRef>
              <c:f>'[Tons Exported to EU countries 2017.xlsx]Sheet1'!$A$8</c:f>
              <c:strCache>
                <c:ptCount val="1"/>
                <c:pt idx="0">
                  <c:v>IRELAND</c:v>
                </c:pt>
              </c:strCache>
            </c:strRef>
          </c:tx>
          <c:spPr>
            <a:solidFill>
              <a:schemeClr val="accent6"/>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2017.xlsx]Sheet1'!$B$8:$D$8</c:f>
              <c:numCache>
                <c:formatCode>_ * #\ ##0_ ;_ * \-#\ ##0_ ;_ * "-"??_ ;_ @_ </c:formatCode>
                <c:ptCount val="3"/>
                <c:pt idx="0">
                  <c:v>7084.5866082925595</c:v>
                </c:pt>
                <c:pt idx="1">
                  <c:v>9041.8662000000022</c:v>
                </c:pt>
                <c:pt idx="2">
                  <c:v>9311.474700000028</c:v>
                </c:pt>
              </c:numCache>
            </c:numRef>
          </c:val>
          <c:extLst xmlns:c16r2="http://schemas.microsoft.com/office/drawing/2015/06/chart">
            <c:ext xmlns:c16="http://schemas.microsoft.com/office/drawing/2014/chart" uri="{C3380CC4-5D6E-409C-BE32-E72D297353CC}">
              <c16:uniqueId val="{00000005-E800-41BF-9047-4F33A1F62B8D}"/>
            </c:ext>
          </c:extLst>
        </c:ser>
        <c:ser>
          <c:idx val="6"/>
          <c:order val="6"/>
          <c:tx>
            <c:strRef>
              <c:f>'[Tons Exported to EU countries 2017.xlsx]Sheet1'!$A$9</c:f>
              <c:strCache>
                <c:ptCount val="1"/>
                <c:pt idx="0">
                  <c:v>SWEDEN</c:v>
                </c:pt>
              </c:strCache>
            </c:strRef>
          </c:tx>
          <c:spPr>
            <a:solidFill>
              <a:schemeClr val="accent1">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2017.xlsx]Sheet1'!$B$9:$D$9</c:f>
              <c:numCache>
                <c:formatCode>_ * #\ ##0_ ;_ * \-#\ ##0_ ;_ * "-"??_ ;_ @_ </c:formatCode>
                <c:ptCount val="3"/>
                <c:pt idx="0">
                  <c:v>5051.1669902912627</c:v>
                </c:pt>
                <c:pt idx="1">
                  <c:v>6618.3585000000076</c:v>
                </c:pt>
                <c:pt idx="2">
                  <c:v>7179.2248500000051</c:v>
                </c:pt>
              </c:numCache>
            </c:numRef>
          </c:val>
          <c:extLst xmlns:c16r2="http://schemas.microsoft.com/office/drawing/2015/06/chart">
            <c:ext xmlns:c16="http://schemas.microsoft.com/office/drawing/2014/chart" uri="{C3380CC4-5D6E-409C-BE32-E72D297353CC}">
              <c16:uniqueId val="{00000006-E800-41BF-9047-4F33A1F62B8D}"/>
            </c:ext>
          </c:extLst>
        </c:ser>
        <c:ser>
          <c:idx val="7"/>
          <c:order val="7"/>
          <c:tx>
            <c:strRef>
              <c:f>'[Tons Exported to EU countries 2017.xlsx]Sheet1'!$A$10</c:f>
              <c:strCache>
                <c:ptCount val="1"/>
                <c:pt idx="0">
                  <c:v>FRANCE</c:v>
                </c:pt>
              </c:strCache>
            </c:strRef>
          </c:tx>
          <c:spPr>
            <a:solidFill>
              <a:schemeClr val="accent2">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2017.xlsx]Sheet1'!$B$10:$D$10</c:f>
              <c:numCache>
                <c:formatCode>_ * #\ ##0_ ;_ * \-#\ ##0_ ;_ * "-"??_ ;_ @_ </c:formatCode>
                <c:ptCount val="3"/>
                <c:pt idx="0">
                  <c:v>27290.503230163416</c:v>
                </c:pt>
                <c:pt idx="1">
                  <c:v>14255.618400000007</c:v>
                </c:pt>
                <c:pt idx="2">
                  <c:v>5524.907699999997</c:v>
                </c:pt>
              </c:numCache>
            </c:numRef>
          </c:val>
          <c:extLst xmlns:c16r2="http://schemas.microsoft.com/office/drawing/2015/06/chart">
            <c:ext xmlns:c16="http://schemas.microsoft.com/office/drawing/2014/chart" uri="{C3380CC4-5D6E-409C-BE32-E72D297353CC}">
              <c16:uniqueId val="{00000007-E800-41BF-9047-4F33A1F62B8D}"/>
            </c:ext>
          </c:extLst>
        </c:ser>
        <c:ser>
          <c:idx val="8"/>
          <c:order val="8"/>
          <c:tx>
            <c:strRef>
              <c:f>'[Tons Exported to EU countries 2017.xlsx]Sheet1'!$A$11</c:f>
              <c:strCache>
                <c:ptCount val="1"/>
                <c:pt idx="0">
                  <c:v>GREECE</c:v>
                </c:pt>
              </c:strCache>
            </c:strRef>
          </c:tx>
          <c:spPr>
            <a:solidFill>
              <a:schemeClr val="accent3">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2017.xlsx]Sheet1'!$B$11:$D$11</c:f>
              <c:numCache>
                <c:formatCode>_ * #\ ##0_ ;_ * \-#\ ##0_ ;_ * "-"??_ ;_ @_ </c:formatCode>
                <c:ptCount val="3"/>
                <c:pt idx="0">
                  <c:v>4059.8999999999987</c:v>
                </c:pt>
                <c:pt idx="1">
                  <c:v>2813.4221999999972</c:v>
                </c:pt>
                <c:pt idx="2">
                  <c:v>4498.5724499999997</c:v>
                </c:pt>
              </c:numCache>
            </c:numRef>
          </c:val>
          <c:extLst xmlns:c16r2="http://schemas.microsoft.com/office/drawing/2015/06/chart">
            <c:ext xmlns:c16="http://schemas.microsoft.com/office/drawing/2014/chart" uri="{C3380CC4-5D6E-409C-BE32-E72D297353CC}">
              <c16:uniqueId val="{00000008-E800-41BF-9047-4F33A1F62B8D}"/>
            </c:ext>
          </c:extLst>
        </c:ser>
        <c:ser>
          <c:idx val="9"/>
          <c:order val="9"/>
          <c:tx>
            <c:strRef>
              <c:f>'[Tons Exported to EU countries 2017.xlsx]Sheet1'!$A$12</c:f>
              <c:strCache>
                <c:ptCount val="1"/>
                <c:pt idx="0">
                  <c:v>LITHUANIA</c:v>
                </c:pt>
              </c:strCache>
            </c:strRef>
          </c:tx>
          <c:spPr>
            <a:solidFill>
              <a:schemeClr val="accent4">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2017.xlsx]Sheet1'!$B$12:$D$12</c:f>
              <c:numCache>
                <c:formatCode>_ * #\ ##0_ ;_ * \-#\ ##0_ ;_ * "-"??_ ;_ @_ </c:formatCode>
                <c:ptCount val="3"/>
                <c:pt idx="0">
                  <c:v>5414.1227848101271</c:v>
                </c:pt>
                <c:pt idx="1">
                  <c:v>2267.4265499999992</c:v>
                </c:pt>
                <c:pt idx="2">
                  <c:v>3238.7146499999985</c:v>
                </c:pt>
              </c:numCache>
            </c:numRef>
          </c:val>
          <c:extLst xmlns:c16r2="http://schemas.microsoft.com/office/drawing/2015/06/chart">
            <c:ext xmlns:c16="http://schemas.microsoft.com/office/drawing/2014/chart" uri="{C3380CC4-5D6E-409C-BE32-E72D297353CC}">
              <c16:uniqueId val="{00000009-E800-41BF-9047-4F33A1F62B8D}"/>
            </c:ext>
          </c:extLst>
        </c:ser>
        <c:ser>
          <c:idx val="10"/>
          <c:order val="10"/>
          <c:tx>
            <c:strRef>
              <c:f>'[Tons Exported to EU countries 2017.xlsx]Sheet1'!$A$13</c:f>
              <c:strCache>
                <c:ptCount val="1"/>
                <c:pt idx="0">
                  <c:v>BELGIUM</c:v>
                </c:pt>
              </c:strCache>
            </c:strRef>
          </c:tx>
          <c:spPr>
            <a:solidFill>
              <a:schemeClr val="accent5">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2017.xlsx]Sheet1'!$B$13:$D$13</c:f>
              <c:numCache>
                <c:formatCode>_ * #\ ##0_ ;_ * \-#\ ##0_ ;_ * "-"??_ ;_ @_ </c:formatCode>
                <c:ptCount val="3"/>
                <c:pt idx="0">
                  <c:v>2644.2000000000003</c:v>
                </c:pt>
                <c:pt idx="1">
                  <c:v>4984.9510499999988</c:v>
                </c:pt>
                <c:pt idx="2">
                  <c:v>2663.4235500000013</c:v>
                </c:pt>
              </c:numCache>
            </c:numRef>
          </c:val>
          <c:extLst xmlns:c16r2="http://schemas.microsoft.com/office/drawing/2015/06/chart">
            <c:ext xmlns:c16="http://schemas.microsoft.com/office/drawing/2014/chart" uri="{C3380CC4-5D6E-409C-BE32-E72D297353CC}">
              <c16:uniqueId val="{0000000A-E800-41BF-9047-4F33A1F62B8D}"/>
            </c:ext>
          </c:extLst>
        </c:ser>
        <c:ser>
          <c:idx val="11"/>
          <c:order val="11"/>
          <c:tx>
            <c:strRef>
              <c:f>'[Tons Exported to EU countries 2017.xlsx]Sheet1'!$A$14</c:f>
              <c:strCache>
                <c:ptCount val="1"/>
                <c:pt idx="0">
                  <c:v>FINLAND</c:v>
                </c:pt>
              </c:strCache>
            </c:strRef>
          </c:tx>
          <c:spPr>
            <a:solidFill>
              <a:schemeClr val="accent6">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2017.xlsx]Sheet1'!$B$14:$D$14</c:f>
              <c:numCache>
                <c:formatCode>_ * #\ ##0_ ;_ * \-#\ ##0_ ;_ * "-"??_ ;_ @_ </c:formatCode>
                <c:ptCount val="3"/>
                <c:pt idx="0">
                  <c:v>5564.5</c:v>
                </c:pt>
                <c:pt idx="1">
                  <c:v>1687.8366000000003</c:v>
                </c:pt>
                <c:pt idx="2">
                  <c:v>2145.9860999999969</c:v>
                </c:pt>
              </c:numCache>
            </c:numRef>
          </c:val>
          <c:extLst xmlns:c16r2="http://schemas.microsoft.com/office/drawing/2015/06/chart">
            <c:ext xmlns:c16="http://schemas.microsoft.com/office/drawing/2014/chart" uri="{C3380CC4-5D6E-409C-BE32-E72D297353CC}">
              <c16:uniqueId val="{0000000B-E800-41BF-9047-4F33A1F62B8D}"/>
            </c:ext>
          </c:extLst>
        </c:ser>
        <c:ser>
          <c:idx val="12"/>
          <c:order val="12"/>
          <c:tx>
            <c:strRef>
              <c:f>'[Tons Exported to EU countries 2017.xlsx]Sheet1'!$A$15</c:f>
              <c:strCache>
                <c:ptCount val="1"/>
                <c:pt idx="0">
                  <c:v>ROMANIA</c:v>
                </c:pt>
              </c:strCache>
            </c:strRef>
          </c:tx>
          <c:spPr>
            <a:solidFill>
              <a:schemeClr val="accent1">
                <a:lumMod val="80000"/>
                <a:lumOff val="2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2017.xlsx]Sheet1'!$B$15:$D$15</c:f>
              <c:numCache>
                <c:formatCode>_ * #\ ##0_ ;_ * \-#\ ##0_ ;_ * "-"??_ ;_ @_ </c:formatCode>
                <c:ptCount val="3"/>
                <c:pt idx="0">
                  <c:v>2966.1000000000004</c:v>
                </c:pt>
                <c:pt idx="1">
                  <c:v>1573.6498500000002</c:v>
                </c:pt>
                <c:pt idx="2">
                  <c:v>2084.0644500000008</c:v>
                </c:pt>
              </c:numCache>
            </c:numRef>
          </c:val>
          <c:extLst xmlns:c16r2="http://schemas.microsoft.com/office/drawing/2015/06/chart">
            <c:ext xmlns:c16="http://schemas.microsoft.com/office/drawing/2014/chart" uri="{C3380CC4-5D6E-409C-BE32-E72D297353CC}">
              <c16:uniqueId val="{0000000C-E800-41BF-9047-4F33A1F62B8D}"/>
            </c:ext>
          </c:extLst>
        </c:ser>
        <c:ser>
          <c:idx val="13"/>
          <c:order val="13"/>
          <c:tx>
            <c:strRef>
              <c:f>'[Tons Exported to EU countries 2017.xlsx]Sheet1'!$A$16</c:f>
              <c:strCache>
                <c:ptCount val="1"/>
                <c:pt idx="0">
                  <c:v>SPAIN</c:v>
                </c:pt>
              </c:strCache>
            </c:strRef>
          </c:tx>
          <c:spPr>
            <a:solidFill>
              <a:schemeClr val="accent2">
                <a:lumMod val="80000"/>
                <a:lumOff val="2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2017.xlsx]Sheet1'!$B$16:$D$16</c:f>
              <c:numCache>
                <c:formatCode>_ * #\ ##0_ ;_ * \-#\ ##0_ ;_ * "-"??_ ;_ @_ </c:formatCode>
                <c:ptCount val="3"/>
                <c:pt idx="0">
                  <c:v>4813.8161987249678</c:v>
                </c:pt>
                <c:pt idx="1">
                  <c:v>26028.474900000008</c:v>
                </c:pt>
                <c:pt idx="2">
                  <c:v>1327.3824000000004</c:v>
                </c:pt>
              </c:numCache>
            </c:numRef>
          </c:val>
          <c:extLst xmlns:c16r2="http://schemas.microsoft.com/office/drawing/2015/06/chart">
            <c:ext xmlns:c16="http://schemas.microsoft.com/office/drawing/2014/chart" uri="{C3380CC4-5D6E-409C-BE32-E72D297353CC}">
              <c16:uniqueId val="{0000000D-E800-41BF-9047-4F33A1F62B8D}"/>
            </c:ext>
          </c:extLst>
        </c:ser>
        <c:ser>
          <c:idx val="14"/>
          <c:order val="14"/>
          <c:tx>
            <c:strRef>
              <c:f>'[Tons Exported to EU countries 2017.xlsx]Sheet1'!$A$17</c:f>
              <c:strCache>
                <c:ptCount val="1"/>
                <c:pt idx="0">
                  <c:v>BULGARIA</c:v>
                </c:pt>
              </c:strCache>
            </c:strRef>
          </c:tx>
          <c:spPr>
            <a:solidFill>
              <a:schemeClr val="accent3">
                <a:lumMod val="80000"/>
                <a:lumOff val="2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2017.xlsx]Sheet1'!$B$17:$D$17</c:f>
              <c:numCache>
                <c:formatCode>_ * #\ ##0_ ;_ * \-#\ ##0_ ;_ * "-"??_ ;_ @_ </c:formatCode>
                <c:ptCount val="3"/>
                <c:pt idx="0">
                  <c:v>1321.2</c:v>
                </c:pt>
                <c:pt idx="1">
                  <c:v>899.80770000000018</c:v>
                </c:pt>
                <c:pt idx="2">
                  <c:v>1289.8693500000004</c:v>
                </c:pt>
              </c:numCache>
            </c:numRef>
          </c:val>
          <c:extLst xmlns:c16r2="http://schemas.microsoft.com/office/drawing/2015/06/chart">
            <c:ext xmlns:c16="http://schemas.microsoft.com/office/drawing/2014/chart" uri="{C3380CC4-5D6E-409C-BE32-E72D297353CC}">
              <c16:uniqueId val="{0000000E-E800-41BF-9047-4F33A1F62B8D}"/>
            </c:ext>
          </c:extLst>
        </c:ser>
        <c:ser>
          <c:idx val="15"/>
          <c:order val="15"/>
          <c:tx>
            <c:strRef>
              <c:f>'[Tons Exported to EU countries 2017.xlsx]Sheet1'!$A$18</c:f>
              <c:strCache>
                <c:ptCount val="1"/>
                <c:pt idx="0">
                  <c:v>DENMARK</c:v>
                </c:pt>
              </c:strCache>
            </c:strRef>
          </c:tx>
          <c:spPr>
            <a:solidFill>
              <a:schemeClr val="accent4">
                <a:lumMod val="80000"/>
                <a:lumOff val="2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2017.xlsx]Sheet1'!$B$18:$D$18</c:f>
              <c:numCache>
                <c:formatCode>_ * #\ ##0_ ;_ * \-#\ ##0_ ;_ * "-"??_ ;_ @_ </c:formatCode>
                <c:ptCount val="3"/>
                <c:pt idx="0">
                  <c:v>972.89999999999986</c:v>
                </c:pt>
                <c:pt idx="1">
                  <c:v>901.89690000000019</c:v>
                </c:pt>
                <c:pt idx="2">
                  <c:v>796.6309500000001</c:v>
                </c:pt>
              </c:numCache>
            </c:numRef>
          </c:val>
          <c:extLst xmlns:c16r2="http://schemas.microsoft.com/office/drawing/2015/06/chart">
            <c:ext xmlns:c16="http://schemas.microsoft.com/office/drawing/2014/chart" uri="{C3380CC4-5D6E-409C-BE32-E72D297353CC}">
              <c16:uniqueId val="{0000000F-E800-41BF-9047-4F33A1F62B8D}"/>
            </c:ext>
          </c:extLst>
        </c:ser>
        <c:ser>
          <c:idx val="16"/>
          <c:order val="16"/>
          <c:tx>
            <c:strRef>
              <c:f>'[Tons Exported to EU countries 2017.xlsx]Sheet1'!$A$19</c:f>
              <c:strCache>
                <c:ptCount val="1"/>
                <c:pt idx="0">
                  <c:v>OTHER</c:v>
                </c:pt>
              </c:strCache>
            </c:strRef>
          </c:tx>
          <c:spPr>
            <a:solidFill>
              <a:schemeClr val="accent5">
                <a:lumMod val="80000"/>
                <a:lumOff val="2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2017.xlsx]Sheet1'!$B$19:$D$19</c:f>
              <c:numCache>
                <c:formatCode>_ * #\ ##0_ ;_ * \-#\ ##0_ ;_ * "-"??_ ;_ @_ </c:formatCode>
                <c:ptCount val="3"/>
                <c:pt idx="0">
                  <c:v>414</c:v>
                </c:pt>
                <c:pt idx="1">
                  <c:v>193.12199999999999</c:v>
                </c:pt>
                <c:pt idx="2">
                  <c:v>2064</c:v>
                </c:pt>
              </c:numCache>
            </c:numRef>
          </c:val>
          <c:extLst xmlns:c16r2="http://schemas.microsoft.com/office/drawing/2015/06/chart">
            <c:ext xmlns:c16="http://schemas.microsoft.com/office/drawing/2014/chart" uri="{C3380CC4-5D6E-409C-BE32-E72D297353CC}">
              <c16:uniqueId val="{00000010-E800-41BF-9047-4F33A1F62B8D}"/>
            </c:ext>
          </c:extLst>
        </c:ser>
        <c:dLbls>
          <c:showLegendKey val="0"/>
          <c:showVal val="0"/>
          <c:showCatName val="0"/>
          <c:showSerName val="0"/>
          <c:showPercent val="0"/>
          <c:showBubbleSize val="0"/>
        </c:dLbls>
        <c:axId val="205629040"/>
        <c:axId val="205628648"/>
      </c:areaChart>
      <c:catAx>
        <c:axId val="2056290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28648"/>
        <c:crosses val="autoZero"/>
        <c:auto val="1"/>
        <c:lblAlgn val="ctr"/>
        <c:lblOffset val="100"/>
        <c:noMultiLvlLbl val="0"/>
      </c:catAx>
      <c:valAx>
        <c:axId val="205628648"/>
        <c:scaling>
          <c:orientation val="minMax"/>
        </c:scaling>
        <c:delete val="0"/>
        <c:axPos val="l"/>
        <c:majorGridlines>
          <c:spPr>
            <a:ln w="9525" cap="flat" cmpd="sng" algn="ctr">
              <a:solidFill>
                <a:schemeClr val="tx1">
                  <a:lumMod val="15000"/>
                  <a:lumOff val="85000"/>
                </a:schemeClr>
              </a:solidFill>
              <a:round/>
            </a:ln>
            <a:effectLst/>
          </c:spPr>
        </c:majorGridlines>
        <c:numFmt formatCode="_ * #\ ##0_ ;_ *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29040"/>
        <c:crosses val="autoZero"/>
        <c:crossBetween val="midCat"/>
      </c:valAx>
      <c:spPr>
        <a:noFill/>
        <a:ln>
          <a:noFill/>
        </a:ln>
        <a:effectLst/>
      </c:spPr>
    </c:plotArea>
    <c:legend>
      <c:legendPos val="r"/>
      <c:layout>
        <c:manualLayout>
          <c:xMode val="edge"/>
          <c:yMode val="edge"/>
          <c:x val="0.6932757251497409"/>
          <c:y val="7.7285651793525846E-3"/>
          <c:w val="0.28621145433743861"/>
          <c:h val="0.961811023622047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D62F-A800-4941-A246-EE631EB4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6</cp:revision>
  <cp:lastPrinted>2018-02-15T09:27:00Z</cp:lastPrinted>
  <dcterms:created xsi:type="dcterms:W3CDTF">2018-03-16T13:36:00Z</dcterms:created>
  <dcterms:modified xsi:type="dcterms:W3CDTF">2018-03-16T15:03:00Z</dcterms:modified>
</cp:coreProperties>
</file>