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901D81" w:rsidTr="00042AFF">
        <w:trPr>
          <w:trHeight w:val="15677"/>
          <w:tblCellSpacing w:w="0" w:type="dxa"/>
        </w:trPr>
        <w:tc>
          <w:tcPr>
            <w:tcW w:w="10490"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536"/>
              <w:gridCol w:w="5812"/>
              <w:gridCol w:w="284"/>
              <w:gridCol w:w="150"/>
            </w:tblGrid>
            <w:tr w:rsidR="00B416E0" w:rsidRPr="008C6E3A" w:rsidTr="00F80EB8">
              <w:trPr>
                <w:trHeight w:val="1773"/>
                <w:tblCellSpacing w:w="0" w:type="dxa"/>
              </w:trPr>
              <w:tc>
                <w:tcPr>
                  <w:tcW w:w="4536" w:type="dxa"/>
                  <w:shd w:val="clear" w:color="auto" w:fill="auto"/>
                  <w:tcMar>
                    <w:top w:w="67" w:type="dxa"/>
                    <w:left w:w="67" w:type="dxa"/>
                    <w:bottom w:w="67" w:type="dxa"/>
                    <w:right w:w="67" w:type="dxa"/>
                  </w:tcMar>
                  <w:hideMark/>
                </w:tcPr>
                <w:p w:rsidR="00B416E0" w:rsidRDefault="00B416E0" w:rsidP="00B416E0">
                  <w:pPr>
                    <w:spacing w:after="0" w:line="240" w:lineRule="auto"/>
                    <w:jc w:val="center"/>
                    <w:rPr>
                      <w:rFonts w:ascii="Comic Sans MS" w:hAnsi="Comic Sans MS"/>
                      <w:b/>
                      <w:i/>
                      <w:sz w:val="32"/>
                      <w:szCs w:val="32"/>
                    </w:rPr>
                  </w:pPr>
                  <w:r w:rsidRPr="005D3571">
                    <w:rPr>
                      <w:rFonts w:ascii="Comic Sans MS" w:hAnsi="Comic Sans MS"/>
                      <w:b/>
                      <w:i/>
                      <w:sz w:val="32"/>
                      <w:szCs w:val="32"/>
                    </w:rPr>
                    <w:t>FROM THE DESK OF THE CEO</w:t>
                  </w:r>
                  <w:r w:rsidR="00231318">
                    <w:rPr>
                      <w:rFonts w:ascii="Comic Sans MS" w:hAnsi="Comic Sans MS"/>
                      <w:b/>
                      <w:i/>
                      <w:sz w:val="32"/>
                      <w:szCs w:val="32"/>
                    </w:rPr>
                    <w:t xml:space="preserve"> (41</w:t>
                  </w:r>
                  <w:r>
                    <w:rPr>
                      <w:rFonts w:ascii="Comic Sans MS" w:hAnsi="Comic Sans MS"/>
                      <w:b/>
                      <w:i/>
                      <w:sz w:val="32"/>
                      <w:szCs w:val="32"/>
                    </w:rPr>
                    <w:t>/18)</w:t>
                  </w:r>
                </w:p>
                <w:p w:rsidR="00B416E0" w:rsidRPr="00753377" w:rsidRDefault="00B416E0" w:rsidP="00B416E0">
                  <w:pPr>
                    <w:spacing w:after="0" w:line="240" w:lineRule="auto"/>
                    <w:rPr>
                      <w:rFonts w:ascii="Comic Sans MS" w:hAnsi="Comic Sans MS"/>
                      <w:b/>
                      <w:color w:val="00B050"/>
                      <w:sz w:val="20"/>
                      <w:szCs w:val="20"/>
                    </w:rPr>
                  </w:pPr>
                  <w:r w:rsidRPr="00753377">
                    <w:rPr>
                      <w:rFonts w:ascii="Comic Sans MS" w:hAnsi="Comic Sans MS"/>
                      <w:b/>
                      <w:color w:val="00B050"/>
                      <w:sz w:val="20"/>
                      <w:szCs w:val="20"/>
                    </w:rPr>
                    <w:t xml:space="preserve">(Follow me on Twitter </w:t>
                  </w:r>
                  <w:proofErr w:type="spellStart"/>
                  <w:r w:rsidRPr="00753377">
                    <w:rPr>
                      <w:rFonts w:ascii="Comic Sans MS" w:hAnsi="Comic Sans MS"/>
                      <w:b/>
                      <w:color w:val="00B050"/>
                      <w:sz w:val="20"/>
                      <w:szCs w:val="20"/>
                    </w:rPr>
                    <w:t>justchad_cga</w:t>
                  </w:r>
                  <w:proofErr w:type="spellEnd"/>
                  <w:r w:rsidRPr="00753377">
                    <w:rPr>
                      <w:rFonts w:ascii="Comic Sans MS" w:hAnsi="Comic Sans MS"/>
                      <w:b/>
                      <w:color w:val="00B050"/>
                      <w:sz w:val="20"/>
                      <w:szCs w:val="20"/>
                    </w:rPr>
                    <w:t>)</w:t>
                  </w:r>
                </w:p>
                <w:p w:rsidR="00B416E0" w:rsidRPr="003D3C19" w:rsidRDefault="00B416E0" w:rsidP="00B416E0">
                  <w:pPr>
                    <w:spacing w:after="120" w:line="240" w:lineRule="auto"/>
                    <w:rPr>
                      <w:rFonts w:ascii="Comic Sans MS" w:hAnsi="Comic Sans MS"/>
                      <w:i/>
                      <w:sz w:val="2"/>
                      <w:szCs w:val="20"/>
                    </w:rPr>
                  </w:pPr>
                </w:p>
                <w:p w:rsidR="00B416E0" w:rsidRPr="00E36139" w:rsidRDefault="004F23C5" w:rsidP="00997E70">
                  <w:pPr>
                    <w:spacing w:after="0" w:line="240" w:lineRule="auto"/>
                    <w:rPr>
                      <w:rFonts w:ascii="Comic Sans MS" w:hAnsi="Comic Sans MS"/>
                      <w:i/>
                      <w:sz w:val="20"/>
                      <w:szCs w:val="20"/>
                    </w:rPr>
                  </w:pPr>
                  <w:r>
                    <w:rPr>
                      <w:rFonts w:ascii="Comic Sans MS" w:hAnsi="Comic Sans MS"/>
                      <w:i/>
                      <w:sz w:val="20"/>
                      <w:szCs w:val="20"/>
                    </w:rPr>
                    <w:t xml:space="preserve">Justin Chadwick </w:t>
                  </w:r>
                  <w:r w:rsidR="00231318">
                    <w:rPr>
                      <w:rFonts w:ascii="Comic Sans MS" w:hAnsi="Comic Sans MS"/>
                      <w:i/>
                      <w:sz w:val="20"/>
                      <w:szCs w:val="20"/>
                    </w:rPr>
                    <w:t>12</w:t>
                  </w:r>
                  <w:r w:rsidR="00997E70">
                    <w:rPr>
                      <w:rFonts w:ascii="Comic Sans MS" w:hAnsi="Comic Sans MS"/>
                      <w:i/>
                      <w:sz w:val="20"/>
                      <w:szCs w:val="20"/>
                    </w:rPr>
                    <w:t xml:space="preserve"> October</w:t>
                  </w:r>
                  <w:r w:rsidR="00B416E0">
                    <w:rPr>
                      <w:rFonts w:ascii="Comic Sans MS" w:hAnsi="Comic Sans MS"/>
                      <w:i/>
                      <w:sz w:val="20"/>
                      <w:szCs w:val="20"/>
                    </w:rPr>
                    <w:t xml:space="preserve"> 2018</w:t>
                  </w:r>
                  <w:r w:rsidR="00B416E0">
                    <w:rPr>
                      <w:rFonts w:ascii="Comic Sans MS" w:hAnsi="Comic Sans MS"/>
                      <w:b/>
                      <w:i/>
                      <w:noProof/>
                      <w:sz w:val="32"/>
                      <w:szCs w:val="32"/>
                    </w:rPr>
                    <w:t xml:space="preserve">             </w:t>
                  </w:r>
                  <w:r w:rsidR="00B416E0">
                    <w:rPr>
                      <w:rFonts w:ascii="Times New Roman" w:hAnsi="Times New Roman"/>
                      <w:sz w:val="24"/>
                      <w:szCs w:val="24"/>
                    </w:rPr>
                    <w:t xml:space="preserve"> </w:t>
                  </w:r>
                </w:p>
              </w:tc>
              <w:tc>
                <w:tcPr>
                  <w:tcW w:w="6246" w:type="dxa"/>
                  <w:gridSpan w:val="3"/>
                  <w:shd w:val="clear" w:color="auto" w:fill="auto"/>
                </w:tcPr>
                <w:p w:rsidR="00B416E0" w:rsidRPr="00064F3C" w:rsidRDefault="00E36139" w:rsidP="00B416E0">
                  <w:pPr>
                    <w:spacing w:after="0" w:line="240" w:lineRule="auto"/>
                    <w:ind w:right="-353"/>
                    <w:rPr>
                      <w:rFonts w:ascii="Comic Sans MS" w:hAnsi="Comic Sans MS"/>
                      <w:b/>
                      <w:i/>
                      <w:noProof/>
                      <w:sz w:val="32"/>
                      <w:szCs w:val="32"/>
                    </w:rPr>
                  </w:pPr>
                  <w:r>
                    <w:rPr>
                      <w:noProof/>
                      <w:lang w:val="en-GB" w:eastAsia="en-GB"/>
                    </w:rPr>
                    <w:drawing>
                      <wp:anchor distT="0" distB="0" distL="114300" distR="114300" simplePos="0" relativeHeight="251659264" behindDoc="0" locked="0" layoutInCell="1" allowOverlap="1" wp14:anchorId="0909D1B3" wp14:editId="58BE742D">
                        <wp:simplePos x="0" y="0"/>
                        <wp:positionH relativeFrom="column">
                          <wp:posOffset>50800</wp:posOffset>
                        </wp:positionH>
                        <wp:positionV relativeFrom="paragraph">
                          <wp:posOffset>0</wp:posOffset>
                        </wp:positionV>
                        <wp:extent cx="3886200" cy="933450"/>
                        <wp:effectExtent l="0" t="0" r="0" b="0"/>
                        <wp:wrapThrough wrapText="bothSides">
                          <wp:wrapPolygon edited="0">
                            <wp:start x="2859" y="0"/>
                            <wp:lineTo x="1271" y="1763"/>
                            <wp:lineTo x="0" y="4849"/>
                            <wp:lineTo x="0" y="19396"/>
                            <wp:lineTo x="16306" y="21159"/>
                            <wp:lineTo x="19588" y="21159"/>
                            <wp:lineTo x="21388" y="20718"/>
                            <wp:lineTo x="21388" y="3527"/>
                            <wp:lineTo x="13447" y="441"/>
                            <wp:lineTo x="3494" y="0"/>
                            <wp:lineTo x="2859"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620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B416E0" w:rsidRPr="0032083B" w:rsidTr="00F80EB8">
              <w:trPr>
                <w:gridAfter w:val="2"/>
                <w:wAfter w:w="434" w:type="dxa"/>
                <w:trHeight w:val="35"/>
                <w:tblCellSpacing w:w="0" w:type="dxa"/>
              </w:trPr>
              <w:tc>
                <w:tcPr>
                  <w:tcW w:w="10348" w:type="dxa"/>
                  <w:gridSpan w:val="2"/>
                  <w:vAlign w:val="center"/>
                  <w:hideMark/>
                </w:tcPr>
                <w:p w:rsidR="0061356E" w:rsidRDefault="00887159" w:rsidP="00A072C8">
                  <w:pPr>
                    <w:pStyle w:val="NormalWeb"/>
                    <w:widowControl w:val="0"/>
                    <w:spacing w:before="0" w:beforeAutospacing="0" w:after="0" w:afterAutospacing="0"/>
                    <w:jc w:val="both"/>
                    <w:rPr>
                      <w:rFonts w:ascii="Arial" w:hAnsi="Arial" w:cs="Arial"/>
                      <w:b/>
                      <w:i/>
                      <w:color w:val="auto"/>
                      <w:sz w:val="22"/>
                      <w:szCs w:val="22"/>
                    </w:rPr>
                  </w:pPr>
                  <w:r>
                    <w:rPr>
                      <w:rFonts w:ascii="Arial" w:hAnsi="Arial" w:cs="Arial"/>
                      <w:b/>
                      <w:i/>
                      <w:color w:val="auto"/>
                      <w:sz w:val="22"/>
                      <w:szCs w:val="22"/>
                    </w:rPr>
                    <w:t xml:space="preserve">“Work expands so as to fill up the time available for its completion” </w:t>
                  </w:r>
                  <w:r w:rsidR="00F80EB8">
                    <w:rPr>
                      <w:rFonts w:ascii="Arial" w:hAnsi="Arial" w:cs="Arial"/>
                      <w:b/>
                      <w:i/>
                      <w:color w:val="auto"/>
                      <w:sz w:val="22"/>
                      <w:szCs w:val="22"/>
                    </w:rPr>
                    <w:t>Parkinson’s</w:t>
                  </w:r>
                  <w:r>
                    <w:rPr>
                      <w:rFonts w:ascii="Arial" w:hAnsi="Arial" w:cs="Arial"/>
                      <w:b/>
                      <w:i/>
                      <w:color w:val="auto"/>
                      <w:sz w:val="22"/>
                      <w:szCs w:val="22"/>
                    </w:rPr>
                    <w:t xml:space="preserve"> Law</w:t>
                  </w:r>
                </w:p>
                <w:p w:rsidR="00887159" w:rsidRPr="00866911" w:rsidRDefault="00887159" w:rsidP="00A072C8">
                  <w:pPr>
                    <w:pStyle w:val="NormalWeb"/>
                    <w:widowControl w:val="0"/>
                    <w:spacing w:before="0" w:beforeAutospacing="0" w:after="0" w:afterAutospacing="0"/>
                    <w:jc w:val="both"/>
                    <w:rPr>
                      <w:rFonts w:ascii="Arial" w:hAnsi="Arial" w:cs="Arial"/>
                      <w:b/>
                      <w:color w:val="auto"/>
                      <w:sz w:val="6"/>
                      <w:szCs w:val="6"/>
                    </w:rPr>
                  </w:pPr>
                </w:p>
                <w:p w:rsidR="00374DFC" w:rsidRPr="00042AFF" w:rsidRDefault="00042AFF" w:rsidP="00042AFF">
                  <w:pPr>
                    <w:spacing w:after="0"/>
                    <w:ind w:right="262"/>
                    <w:jc w:val="both"/>
                    <w:rPr>
                      <w:rFonts w:ascii="Arial" w:eastAsia="Times New Roman" w:hAnsi="Arial" w:cs="Arial"/>
                      <w:b/>
                      <w:color w:val="0070C0"/>
                      <w:u w:val="single"/>
                      <w:lang w:val="en-US"/>
                    </w:rPr>
                  </w:pPr>
                  <w:r w:rsidRPr="00042AFF">
                    <w:rPr>
                      <w:rFonts w:ascii="Arial" w:eastAsia="Times New Roman" w:hAnsi="Arial" w:cs="Arial"/>
                      <w:b/>
                      <w:color w:val="0070C0"/>
                      <w:u w:val="single"/>
                      <w:lang w:val="en-US"/>
                    </w:rPr>
                    <w:t>POST-HARVEST MARKET REQUIREMENTS AND DECLARATIONS (LABELLING) WORKSHOP</w:t>
                  </w:r>
                </w:p>
                <w:p w:rsidR="00042AFF" w:rsidRDefault="00042AFF" w:rsidP="00CA3958">
                  <w:pPr>
                    <w:spacing w:after="0" w:line="240" w:lineRule="auto"/>
                    <w:ind w:right="119"/>
                    <w:rPr>
                      <w:rFonts w:ascii="Arial" w:hAnsi="Arial" w:cs="Arial"/>
                    </w:rPr>
                  </w:pPr>
                  <w:r w:rsidRPr="00042AFF">
                    <w:rPr>
                      <w:rFonts w:ascii="Arial" w:hAnsi="Arial" w:cs="Arial"/>
                    </w:rPr>
                    <w:t>CGA will be ho</w:t>
                  </w:r>
                  <w:r w:rsidR="0001523F">
                    <w:rPr>
                      <w:rFonts w:ascii="Arial" w:hAnsi="Arial" w:cs="Arial"/>
                    </w:rPr>
                    <w:t xml:space="preserve">sting a workshop to discuss </w:t>
                  </w:r>
                  <w:r w:rsidRPr="00042AFF">
                    <w:rPr>
                      <w:rFonts w:ascii="Arial" w:hAnsi="Arial" w:cs="Arial"/>
                    </w:rPr>
                    <w:t>market requirements and declarations/ labelling conventions for post-harvest treatments on citrus to all key citrus markets. Essentially the outcome of the work</w:t>
                  </w:r>
                  <w:r w:rsidR="0001523F">
                    <w:rPr>
                      <w:rFonts w:ascii="Arial" w:hAnsi="Arial" w:cs="Arial"/>
                    </w:rPr>
                    <w:t>shop is to update previous (</w:t>
                  </w:r>
                  <w:r w:rsidRPr="00042AFF">
                    <w:rPr>
                      <w:rFonts w:ascii="Arial" w:hAnsi="Arial" w:cs="Arial"/>
                    </w:rPr>
                    <w:t xml:space="preserve">now outdated) Cutting Edge communications on this topic. </w:t>
                  </w:r>
                  <w:r w:rsidRPr="00042AFF">
                    <w:rPr>
                      <w:rFonts w:ascii="Arial" w:hAnsi="Arial" w:cs="Arial"/>
                      <w:b/>
                      <w:bCs/>
                    </w:rPr>
                    <w:t>Date</w:t>
                  </w:r>
                  <w:r w:rsidRPr="00042AFF">
                    <w:rPr>
                      <w:rFonts w:ascii="Arial" w:hAnsi="Arial" w:cs="Arial"/>
                    </w:rPr>
                    <w:t>: 31</w:t>
                  </w:r>
                  <w:r w:rsidRPr="00042AFF">
                    <w:rPr>
                      <w:rFonts w:ascii="Arial" w:hAnsi="Arial" w:cs="Arial"/>
                      <w:vertAlign w:val="superscript"/>
                    </w:rPr>
                    <w:t>st</w:t>
                  </w:r>
                  <w:r w:rsidRPr="00042AFF">
                    <w:rPr>
                      <w:rFonts w:ascii="Arial" w:hAnsi="Arial" w:cs="Arial"/>
                    </w:rPr>
                    <w:t xml:space="preserve"> October 2018. </w:t>
                  </w:r>
                  <w:r w:rsidRPr="00042AFF">
                    <w:rPr>
                      <w:rFonts w:ascii="Arial" w:hAnsi="Arial" w:cs="Arial"/>
                      <w:b/>
                      <w:bCs/>
                    </w:rPr>
                    <w:t>Time</w:t>
                  </w:r>
                  <w:r w:rsidRPr="00042AFF">
                    <w:rPr>
                      <w:rFonts w:ascii="Arial" w:hAnsi="Arial" w:cs="Arial"/>
                    </w:rPr>
                    <w:t xml:space="preserve">: 14H00 – 16H00. </w:t>
                  </w:r>
                  <w:r w:rsidRPr="00042AFF">
                    <w:rPr>
                      <w:rFonts w:ascii="Arial" w:hAnsi="Arial" w:cs="Arial"/>
                      <w:b/>
                      <w:bCs/>
                    </w:rPr>
                    <w:t>Venue</w:t>
                  </w:r>
                  <w:r w:rsidRPr="00042AFF">
                    <w:rPr>
                      <w:rFonts w:ascii="Arial" w:hAnsi="Arial" w:cs="Arial"/>
                    </w:rPr>
                    <w:t xml:space="preserve">: Olive Grove, ARC Infruitec, Stellenbosch. All interested parties are </w:t>
                  </w:r>
                  <w:r w:rsidR="00F80EB8" w:rsidRPr="00042AFF">
                    <w:rPr>
                      <w:rFonts w:ascii="Arial" w:hAnsi="Arial" w:cs="Arial"/>
                    </w:rPr>
                    <w:t>invited and</w:t>
                  </w:r>
                  <w:r w:rsidR="0001523F">
                    <w:rPr>
                      <w:rFonts w:ascii="Arial" w:hAnsi="Arial" w:cs="Arial"/>
                    </w:rPr>
                    <w:t xml:space="preserve"> should RSVP </w:t>
                  </w:r>
                  <w:r w:rsidRPr="00042AFF">
                    <w:rPr>
                      <w:rFonts w:ascii="Arial" w:hAnsi="Arial" w:cs="Arial"/>
                    </w:rPr>
                    <w:t>Paul Hardman (</w:t>
                  </w:r>
                  <w:hyperlink r:id="rId7" w:history="1">
                    <w:r w:rsidRPr="00042AFF">
                      <w:rPr>
                        <w:rStyle w:val="Hyperlink"/>
                        <w:rFonts w:ascii="Arial" w:hAnsi="Arial" w:cs="Arial"/>
                      </w:rPr>
                      <w:t>ph@cga.co.za</w:t>
                    </w:r>
                  </w:hyperlink>
                  <w:r w:rsidR="0001523F">
                    <w:rPr>
                      <w:rFonts w:ascii="Arial" w:hAnsi="Arial" w:cs="Arial"/>
                    </w:rPr>
                    <w:t xml:space="preserve">). Queries can </w:t>
                  </w:r>
                  <w:r w:rsidRPr="00042AFF">
                    <w:rPr>
                      <w:rFonts w:ascii="Arial" w:hAnsi="Arial" w:cs="Arial"/>
                    </w:rPr>
                    <w:t>be sent to Paul. The intention is to hold a similar workshop in the Northern growing regions before the end of the year – details to follow</w:t>
                  </w:r>
                  <w:r w:rsidR="0001523F">
                    <w:rPr>
                      <w:rFonts w:ascii="Arial" w:hAnsi="Arial" w:cs="Arial"/>
                    </w:rPr>
                    <w:t>.</w:t>
                  </w:r>
                </w:p>
                <w:p w:rsidR="00CA3958" w:rsidRDefault="00CA3958" w:rsidP="00CA3958">
                  <w:pPr>
                    <w:spacing w:after="0"/>
                    <w:ind w:right="262"/>
                    <w:jc w:val="both"/>
                  </w:pPr>
                  <w:r>
                    <w:rPr>
                      <w:rFonts w:ascii="Arial" w:eastAsia="Times New Roman" w:hAnsi="Arial" w:cs="Arial"/>
                      <w:b/>
                      <w:color w:val="0070C0"/>
                      <w:u w:val="single"/>
                      <w:lang w:val="en-US"/>
                    </w:rPr>
                    <w:t xml:space="preserve">DoT AGREES NOT TO ENFORCE REGULATION 224 (b) </w:t>
                  </w:r>
                  <w:proofErr w:type="spellStart"/>
                  <w:r>
                    <w:rPr>
                      <w:rFonts w:ascii="Arial" w:eastAsia="Times New Roman" w:hAnsi="Arial" w:cs="Arial"/>
                      <w:b/>
                      <w:color w:val="0070C0"/>
                      <w:u w:val="single"/>
                      <w:lang w:val="en-US"/>
                    </w:rPr>
                    <w:t>iro</w:t>
                  </w:r>
                  <w:proofErr w:type="spellEnd"/>
                  <w:r>
                    <w:rPr>
                      <w:rFonts w:ascii="Arial" w:eastAsia="Times New Roman" w:hAnsi="Arial" w:cs="Arial"/>
                      <w:b/>
                      <w:color w:val="0070C0"/>
                      <w:u w:val="single"/>
                      <w:lang w:val="en-US"/>
                    </w:rPr>
                    <w:t xml:space="preserve"> TRANSPORTING HIGH CUBE CONTAINERS AFTER 1 JANUARY 2019</w:t>
                  </w:r>
                </w:p>
                <w:p w:rsidR="00CA3958" w:rsidRPr="00CA3958" w:rsidRDefault="00CA3958" w:rsidP="00CA3958">
                  <w:pPr>
                    <w:spacing w:after="0" w:line="240" w:lineRule="auto"/>
                    <w:rPr>
                      <w:rFonts w:ascii="Arial" w:hAnsi="Arial" w:cs="Arial"/>
                    </w:rPr>
                  </w:pPr>
                  <w:r w:rsidRPr="00CA3958">
                    <w:rPr>
                      <w:rFonts w:ascii="Arial" w:hAnsi="Arial" w:cs="Arial"/>
                    </w:rPr>
                    <w:t xml:space="preserve">The Minister of Transport, Min. Blade </w:t>
                  </w:r>
                  <w:proofErr w:type="spellStart"/>
                  <w:r w:rsidRPr="00CA3958">
                    <w:rPr>
                      <w:rFonts w:ascii="Arial" w:hAnsi="Arial" w:cs="Arial"/>
                    </w:rPr>
                    <w:t>Nzimande</w:t>
                  </w:r>
                  <w:proofErr w:type="spellEnd"/>
                  <w:r w:rsidRPr="00CA3958">
                    <w:rPr>
                      <w:rFonts w:ascii="Arial" w:hAnsi="Arial" w:cs="Arial"/>
                    </w:rPr>
                    <w:t xml:space="preserve"> met with industry bodies on Thursday 11 October in Cape Town to agree to a way forward to resolve the regulatory impact of transporting high cube containers exceeding 4.3m. The Minister submitted not to enforce regulation 224(b) for a period of 12 months to 1 January 2020. Within this time the DoT has committed to evaluate through research the plausibility of enforcing regulation 224 (b) which permits the transport of cargo on goods vehicles to a maximum height of 4.3m. The DoT has assured that research will be concluded by July 2019 of which the results will guide the regulatory framework in the case of transporting high cube containers on road vehicles. Fruit South Africa will form part of the research committee.</w:t>
                  </w:r>
                </w:p>
                <w:p w:rsidR="00E52747" w:rsidRPr="00866911" w:rsidRDefault="00C574E9" w:rsidP="00042AFF">
                  <w:pPr>
                    <w:spacing w:after="0"/>
                    <w:rPr>
                      <w:rFonts w:ascii="Arial" w:eastAsia="Times New Roman" w:hAnsi="Arial" w:cs="Arial"/>
                      <w:b/>
                      <w:color w:val="0070C0"/>
                      <w:sz w:val="24"/>
                      <w:szCs w:val="24"/>
                      <w:u w:val="single"/>
                      <w:lang w:val="en-US"/>
                    </w:rPr>
                  </w:pPr>
                  <w:r>
                    <w:rPr>
                      <w:rFonts w:ascii="Arial" w:eastAsia="Times New Roman" w:hAnsi="Arial" w:cs="Arial"/>
                      <w:b/>
                      <w:color w:val="0070C0"/>
                      <w:sz w:val="24"/>
                      <w:szCs w:val="24"/>
                      <w:u w:val="single"/>
                      <w:lang w:val="en-US"/>
                    </w:rPr>
                    <w:t>C</w:t>
                  </w:r>
                  <w:r w:rsidR="00DB1089" w:rsidRPr="00866911">
                    <w:rPr>
                      <w:rFonts w:ascii="Arial" w:eastAsia="Times New Roman" w:hAnsi="Arial" w:cs="Arial"/>
                      <w:b/>
                      <w:color w:val="0070C0"/>
                      <w:sz w:val="24"/>
                      <w:szCs w:val="24"/>
                      <w:u w:val="single"/>
                      <w:lang w:val="en-US"/>
                    </w:rPr>
                    <w:t>RI TECHNICAL AWARD 2018</w:t>
                  </w:r>
                  <w:r w:rsidR="00231318">
                    <w:rPr>
                      <w:rFonts w:ascii="Arial" w:eastAsia="Times New Roman" w:hAnsi="Arial" w:cs="Arial"/>
                      <w:b/>
                      <w:color w:val="0070C0"/>
                      <w:sz w:val="24"/>
                      <w:szCs w:val="24"/>
                      <w:u w:val="single"/>
                      <w:lang w:val="en-US"/>
                    </w:rPr>
                    <w:t>: PETER STEPHEN</w:t>
                  </w:r>
                </w:p>
                <w:p w:rsidR="00231318" w:rsidRPr="00231318" w:rsidRDefault="0001523F" w:rsidP="00231318">
                  <w:pPr>
                    <w:spacing w:after="0" w:line="240" w:lineRule="auto"/>
                    <w:rPr>
                      <w:rFonts w:ascii="Arial" w:hAnsi="Arial" w:cs="Arial"/>
                      <w:i/>
                    </w:rPr>
                  </w:pPr>
                  <w:r>
                    <w:rPr>
                      <w:rFonts w:ascii="Arial" w:hAnsi="Arial" w:cs="Arial"/>
                      <w:i/>
                    </w:rPr>
                    <w:t xml:space="preserve">Peter started working for </w:t>
                  </w:r>
                  <w:r w:rsidR="00231318" w:rsidRPr="00231318">
                    <w:rPr>
                      <w:rFonts w:ascii="Arial" w:hAnsi="Arial" w:cs="Arial"/>
                      <w:i/>
                    </w:rPr>
                    <w:t xml:space="preserve">SA Cooperative Citrus Exchange on 2 October 1974 aged 20.  This coincided with the first failures of organophosphate corrective sprays to control red scale in the </w:t>
                  </w:r>
                  <w:proofErr w:type="spellStart"/>
                  <w:r w:rsidR="00231318" w:rsidRPr="00231318">
                    <w:rPr>
                      <w:rFonts w:ascii="Arial" w:hAnsi="Arial" w:cs="Arial"/>
                      <w:i/>
                    </w:rPr>
                    <w:t>Letaba</w:t>
                  </w:r>
                  <w:proofErr w:type="spellEnd"/>
                  <w:r w:rsidR="00231318" w:rsidRPr="00231318">
                    <w:rPr>
                      <w:rFonts w:ascii="Arial" w:hAnsi="Arial" w:cs="Arial"/>
                      <w:i/>
                    </w:rPr>
                    <w:t>/</w:t>
                  </w:r>
                  <w:proofErr w:type="spellStart"/>
                  <w:r w:rsidR="00231318" w:rsidRPr="00231318">
                    <w:rPr>
                      <w:rFonts w:ascii="Arial" w:hAnsi="Arial" w:cs="Arial"/>
                      <w:i/>
                    </w:rPr>
                    <w:t>Letsitele</w:t>
                  </w:r>
                  <w:proofErr w:type="spellEnd"/>
                  <w:r>
                    <w:rPr>
                      <w:rFonts w:ascii="Arial" w:hAnsi="Arial" w:cs="Arial"/>
                      <w:i/>
                    </w:rPr>
                    <w:t xml:space="preserve"> district,</w:t>
                  </w:r>
                  <w:r w:rsidR="00231318" w:rsidRPr="00231318">
                    <w:rPr>
                      <w:rFonts w:ascii="Arial" w:hAnsi="Arial" w:cs="Arial"/>
                      <w:i/>
                    </w:rPr>
                    <w:t xml:space="preserve"> the beginning of a major crisis that threatened the industry’s viability.  He was hands on in the development of a resistance test for red scale and conducted hundreds of tests over the next 5 years. He wa</w:t>
                  </w:r>
                  <w:r>
                    <w:rPr>
                      <w:rFonts w:ascii="Arial" w:hAnsi="Arial" w:cs="Arial"/>
                      <w:i/>
                    </w:rPr>
                    <w:t xml:space="preserve">s then involved </w:t>
                  </w:r>
                  <w:r w:rsidR="00231318" w:rsidRPr="00231318">
                    <w:rPr>
                      <w:rFonts w:ascii="Arial" w:hAnsi="Arial" w:cs="Arial"/>
                      <w:i/>
                    </w:rPr>
                    <w:t xml:space="preserve">in the development of OP-oil combinations and oil alone for red scale control.  These alternative control options became key to saving the industry from the OP-resistant red scale threat.  </w:t>
                  </w:r>
                </w:p>
                <w:p w:rsidR="00231318" w:rsidRPr="00231318" w:rsidRDefault="00231318" w:rsidP="00231318">
                  <w:pPr>
                    <w:spacing w:after="0" w:line="240" w:lineRule="auto"/>
                    <w:rPr>
                      <w:rFonts w:ascii="Arial" w:hAnsi="Arial" w:cs="Arial"/>
                      <w:i/>
                    </w:rPr>
                  </w:pPr>
                  <w:r w:rsidRPr="00231318">
                    <w:rPr>
                      <w:rFonts w:ascii="Arial" w:hAnsi="Arial" w:cs="Arial"/>
                      <w:i/>
                    </w:rPr>
                    <w:t xml:space="preserve">He conducted the first evaluations of </w:t>
                  </w:r>
                  <w:proofErr w:type="spellStart"/>
                  <w:r w:rsidRPr="00231318">
                    <w:rPr>
                      <w:rFonts w:ascii="Arial" w:hAnsi="Arial" w:cs="Arial"/>
                      <w:i/>
                    </w:rPr>
                    <w:t>mistblowers</w:t>
                  </w:r>
                  <w:proofErr w:type="spellEnd"/>
                  <w:r w:rsidRPr="00231318">
                    <w:rPr>
                      <w:rFonts w:ascii="Arial" w:hAnsi="Arial" w:cs="Arial"/>
                      <w:i/>
                    </w:rPr>
                    <w:t xml:space="preserve"> for use on citrus. Later he conducted the field work that led to the registration of </w:t>
                  </w:r>
                  <w:proofErr w:type="spellStart"/>
                  <w:r w:rsidRPr="00231318">
                    <w:rPr>
                      <w:rFonts w:ascii="Arial" w:hAnsi="Arial" w:cs="Arial"/>
                      <w:i/>
                    </w:rPr>
                    <w:t>Meothrin</w:t>
                  </w:r>
                  <w:proofErr w:type="spellEnd"/>
                  <w:r w:rsidRPr="00231318">
                    <w:rPr>
                      <w:rFonts w:ascii="Arial" w:hAnsi="Arial" w:cs="Arial"/>
                      <w:i/>
                    </w:rPr>
                    <w:t xml:space="preserve"> for </w:t>
                  </w:r>
                  <w:proofErr w:type="spellStart"/>
                  <w:r w:rsidRPr="00231318">
                    <w:rPr>
                      <w:rFonts w:ascii="Arial" w:hAnsi="Arial" w:cs="Arial"/>
                      <w:i/>
                    </w:rPr>
                    <w:t>thrips</w:t>
                  </w:r>
                  <w:proofErr w:type="spellEnd"/>
                  <w:r w:rsidRPr="00231318">
                    <w:rPr>
                      <w:rFonts w:ascii="Arial" w:hAnsi="Arial" w:cs="Arial"/>
                      <w:i/>
                    </w:rPr>
                    <w:t xml:space="preserve"> and </w:t>
                  </w:r>
                  <w:proofErr w:type="spellStart"/>
                  <w:r w:rsidRPr="00231318">
                    <w:rPr>
                      <w:rFonts w:ascii="Arial" w:hAnsi="Arial" w:cs="Arial"/>
                      <w:i/>
                    </w:rPr>
                    <w:t>Agrilure</w:t>
                  </w:r>
                  <w:proofErr w:type="spellEnd"/>
                  <w:r w:rsidRPr="00231318">
                    <w:rPr>
                      <w:rFonts w:ascii="Arial" w:hAnsi="Arial" w:cs="Arial"/>
                      <w:i/>
                    </w:rPr>
                    <w:t xml:space="preserve"> and </w:t>
                  </w:r>
                  <w:proofErr w:type="spellStart"/>
                  <w:r w:rsidRPr="00231318">
                    <w:rPr>
                      <w:rFonts w:ascii="Arial" w:hAnsi="Arial" w:cs="Arial"/>
                      <w:i/>
                    </w:rPr>
                    <w:t>HymLure</w:t>
                  </w:r>
                  <w:proofErr w:type="spellEnd"/>
                  <w:r w:rsidRPr="00231318">
                    <w:rPr>
                      <w:rFonts w:ascii="Arial" w:hAnsi="Arial" w:cs="Arial"/>
                      <w:i/>
                    </w:rPr>
                    <w:t xml:space="preserve"> for fruit flies.  Towards the end of the 1980s he was again the hands-on man in the development of Insect Growth Regulators for red scale control, which ushered in a new era in effective control of this key pest with lower volumes of oil. </w:t>
                  </w:r>
                </w:p>
                <w:p w:rsidR="00231318" w:rsidRPr="00231318" w:rsidRDefault="00231318" w:rsidP="00231318">
                  <w:pPr>
                    <w:spacing w:after="0" w:line="240" w:lineRule="auto"/>
                    <w:rPr>
                      <w:rFonts w:ascii="Arial" w:hAnsi="Arial" w:cs="Arial"/>
                      <w:i/>
                    </w:rPr>
                  </w:pPr>
                  <w:r w:rsidRPr="00231318">
                    <w:rPr>
                      <w:rFonts w:ascii="Arial" w:hAnsi="Arial" w:cs="Arial"/>
                      <w:i/>
                    </w:rPr>
                    <w:t xml:space="preserve">The next frontier of citrus pest control that he was involved in was the development of </w:t>
                  </w:r>
                  <w:proofErr w:type="spellStart"/>
                  <w:proofErr w:type="gramStart"/>
                  <w:r w:rsidRPr="00231318">
                    <w:rPr>
                      <w:rFonts w:ascii="Arial" w:hAnsi="Arial" w:cs="Arial"/>
                      <w:i/>
                    </w:rPr>
                    <w:t>systemics</w:t>
                  </w:r>
                  <w:proofErr w:type="spellEnd"/>
                  <w:r w:rsidRPr="00231318">
                    <w:rPr>
                      <w:rFonts w:ascii="Arial" w:hAnsi="Arial" w:cs="Arial"/>
                      <w:i/>
                    </w:rPr>
                    <w:t xml:space="preserve">  -</w:t>
                  </w:r>
                  <w:proofErr w:type="gramEnd"/>
                  <w:r w:rsidRPr="00231318">
                    <w:rPr>
                      <w:rFonts w:ascii="Arial" w:hAnsi="Arial" w:cs="Arial"/>
                      <w:i/>
                    </w:rPr>
                    <w:t xml:space="preserve"> </w:t>
                  </w:r>
                  <w:proofErr w:type="spellStart"/>
                  <w:r w:rsidRPr="00231318">
                    <w:rPr>
                      <w:rFonts w:ascii="Arial" w:hAnsi="Arial" w:cs="Arial"/>
                      <w:i/>
                    </w:rPr>
                    <w:t>Confidor</w:t>
                  </w:r>
                  <w:proofErr w:type="spellEnd"/>
                  <w:r w:rsidRPr="00231318">
                    <w:rPr>
                      <w:rFonts w:ascii="Arial" w:hAnsi="Arial" w:cs="Arial"/>
                      <w:i/>
                    </w:rPr>
                    <w:t xml:space="preserve"> and </w:t>
                  </w:r>
                  <w:proofErr w:type="spellStart"/>
                  <w:r w:rsidRPr="00231318">
                    <w:rPr>
                      <w:rFonts w:ascii="Arial" w:hAnsi="Arial" w:cs="Arial"/>
                      <w:i/>
                    </w:rPr>
                    <w:t>Mospilan</w:t>
                  </w:r>
                  <w:proofErr w:type="spellEnd"/>
                  <w:r w:rsidRPr="00231318">
                    <w:rPr>
                      <w:rFonts w:ascii="Arial" w:hAnsi="Arial" w:cs="Arial"/>
                      <w:i/>
                    </w:rPr>
                    <w:t xml:space="preserve">.  Further research on </w:t>
                  </w:r>
                  <w:proofErr w:type="spellStart"/>
                  <w:r w:rsidRPr="00231318">
                    <w:rPr>
                      <w:rFonts w:ascii="Arial" w:hAnsi="Arial" w:cs="Arial"/>
                      <w:i/>
                    </w:rPr>
                    <w:t>thrips</w:t>
                  </w:r>
                  <w:proofErr w:type="spellEnd"/>
                  <w:r w:rsidRPr="00231318">
                    <w:rPr>
                      <w:rFonts w:ascii="Arial" w:hAnsi="Arial" w:cs="Arial"/>
                      <w:i/>
                    </w:rPr>
                    <w:t xml:space="preserve"> in the 1990s led to the registration of Regent and </w:t>
                  </w:r>
                  <w:proofErr w:type="spellStart"/>
                  <w:r w:rsidRPr="00231318">
                    <w:rPr>
                      <w:rFonts w:ascii="Arial" w:hAnsi="Arial" w:cs="Arial"/>
                      <w:i/>
                    </w:rPr>
                    <w:t>abamectin</w:t>
                  </w:r>
                  <w:proofErr w:type="spellEnd"/>
                  <w:r w:rsidRPr="00231318">
                    <w:rPr>
                      <w:rFonts w:ascii="Arial" w:hAnsi="Arial" w:cs="Arial"/>
                      <w:i/>
                    </w:rPr>
                    <w:t xml:space="preserve"> and an appreciation for the value of predatory mites in the tree and in the soil. </w:t>
                  </w:r>
                </w:p>
                <w:p w:rsidR="00231318" w:rsidRPr="00231318" w:rsidRDefault="00231318" w:rsidP="00231318">
                  <w:pPr>
                    <w:spacing w:after="0" w:line="240" w:lineRule="auto"/>
                    <w:rPr>
                      <w:rFonts w:ascii="Arial" w:hAnsi="Arial" w:cs="Arial"/>
                      <w:i/>
                    </w:rPr>
                  </w:pPr>
                  <w:r w:rsidRPr="00231318">
                    <w:rPr>
                      <w:rFonts w:ascii="Arial" w:hAnsi="Arial" w:cs="Arial"/>
                      <w:i/>
                    </w:rPr>
                    <w:t>Not only was he the man that ensured the precision of the field work underpinning these developments, this work was interspersed with cold treatment research on fruit flies and FCM, giving rise to the postharvest disinfestation treatments that have been central to the industry realising much of its current market access.  This cold treatment work included proactive cold t</w:t>
                  </w:r>
                  <w:r w:rsidR="00F80EB8">
                    <w:rPr>
                      <w:rFonts w:ascii="Arial" w:hAnsi="Arial" w:cs="Arial"/>
                      <w:i/>
                    </w:rPr>
                    <w:t xml:space="preserve">reatment research on B </w:t>
                  </w:r>
                  <w:r w:rsidRPr="00231318">
                    <w:rPr>
                      <w:rFonts w:ascii="Arial" w:hAnsi="Arial" w:cs="Arial"/>
                      <w:i/>
                    </w:rPr>
                    <w:t xml:space="preserve">dorsalis. </w:t>
                  </w:r>
                </w:p>
                <w:p w:rsidR="00231318" w:rsidRPr="00231318" w:rsidRDefault="00231318" w:rsidP="00231318">
                  <w:pPr>
                    <w:spacing w:after="0" w:line="240" w:lineRule="auto"/>
                    <w:rPr>
                      <w:rFonts w:ascii="Arial" w:hAnsi="Arial" w:cs="Arial"/>
                      <w:i/>
                    </w:rPr>
                  </w:pPr>
                  <w:r w:rsidRPr="00231318">
                    <w:rPr>
                      <w:rFonts w:ascii="Arial" w:hAnsi="Arial" w:cs="Arial"/>
                      <w:i/>
                    </w:rPr>
                    <w:t xml:space="preserve">More recently, to address constraints on the efficacy of control options due to MRL constraints, he conducted trials that enabled registration of Mitigate as a replacement for </w:t>
                  </w:r>
                  <w:proofErr w:type="spellStart"/>
                  <w:r w:rsidRPr="00231318">
                    <w:rPr>
                      <w:rFonts w:ascii="Arial" w:hAnsi="Arial" w:cs="Arial"/>
                      <w:i/>
                    </w:rPr>
                    <w:t>Acarol</w:t>
                  </w:r>
                  <w:proofErr w:type="spellEnd"/>
                  <w:r w:rsidRPr="00231318">
                    <w:rPr>
                      <w:rFonts w:ascii="Arial" w:hAnsi="Arial" w:cs="Arial"/>
                      <w:i/>
                    </w:rPr>
                    <w:t xml:space="preserve"> against bud mite and a new toxicant for use in fruit fly baits, </w:t>
                  </w:r>
                  <w:proofErr w:type="spellStart"/>
                  <w:r w:rsidRPr="00231318">
                    <w:rPr>
                      <w:rFonts w:ascii="Arial" w:hAnsi="Arial" w:cs="Arial"/>
                      <w:i/>
                    </w:rPr>
                    <w:t>Exirel</w:t>
                  </w:r>
                  <w:proofErr w:type="spellEnd"/>
                  <w:r w:rsidRPr="00231318">
                    <w:rPr>
                      <w:rFonts w:ascii="Arial" w:hAnsi="Arial" w:cs="Arial"/>
                      <w:i/>
                    </w:rPr>
                    <w:t xml:space="preserve">.  We now also have an emergency registration for the control of the green citrus leafhopper as a result of his trials with organic products.  </w:t>
                  </w:r>
                </w:p>
                <w:p w:rsidR="00231318" w:rsidRPr="000D2D9D" w:rsidRDefault="00231318" w:rsidP="00231318">
                  <w:pPr>
                    <w:spacing w:after="0" w:line="240" w:lineRule="auto"/>
                    <w:rPr>
                      <w:rFonts w:ascii="Arial" w:hAnsi="Arial" w:cs="Arial"/>
                      <w:sz w:val="24"/>
                      <w:szCs w:val="24"/>
                    </w:rPr>
                  </w:pPr>
                  <w:r w:rsidRPr="00231318">
                    <w:rPr>
                      <w:rFonts w:ascii="Arial" w:hAnsi="Arial" w:cs="Arial"/>
                      <w:i/>
                    </w:rPr>
                    <w:t>Apart from pest management, this candidate’s attention to detail has resulted in many of the photographs used today in industry guidelines such as our Pest and Natural enemy ID booklet and some of the colour and blemish standards. The cumulative value of his tireless development of improved control options for important citrus pests cannot be estimated.  He is a man of great humility who deserves the great respect that he receives from all who know him and h</w:t>
                  </w:r>
                  <w:r>
                    <w:rPr>
                      <w:rFonts w:ascii="Arial" w:hAnsi="Arial" w:cs="Arial"/>
                      <w:i/>
                    </w:rPr>
                    <w:t>is work.</w:t>
                  </w:r>
                </w:p>
                <w:p w:rsidR="001C164E" w:rsidRPr="00866911" w:rsidRDefault="001C164E" w:rsidP="00374DFC">
                  <w:pPr>
                    <w:pStyle w:val="NoSpacing"/>
                    <w:spacing w:line="240" w:lineRule="auto"/>
                    <w:jc w:val="both"/>
                    <w:rPr>
                      <w:rFonts w:ascii="Arial" w:hAnsi="Arial" w:cs="Arial"/>
                      <w:sz w:val="6"/>
                      <w:szCs w:val="6"/>
                    </w:rPr>
                  </w:pPr>
                </w:p>
              </w:tc>
            </w:tr>
            <w:tr w:rsidR="0098607D" w:rsidRPr="0032083B" w:rsidTr="00F80EB8">
              <w:trPr>
                <w:gridAfter w:val="1"/>
                <w:wAfter w:w="150" w:type="dxa"/>
                <w:trHeight w:val="35"/>
                <w:tblCellSpacing w:w="0" w:type="dxa"/>
              </w:trPr>
              <w:tc>
                <w:tcPr>
                  <w:tcW w:w="10632" w:type="dxa"/>
                  <w:gridSpan w:val="3"/>
                  <w:vAlign w:val="center"/>
                </w:tcPr>
                <w:p w:rsidR="0027430A" w:rsidRPr="00CE2339" w:rsidRDefault="00ED030D" w:rsidP="00515504">
                  <w:pPr>
                    <w:pStyle w:val="NormalWeb"/>
                    <w:widowControl w:val="0"/>
                    <w:spacing w:before="0" w:beforeAutospacing="0" w:after="0" w:afterAutospacing="0"/>
                    <w:rPr>
                      <w:rFonts w:ascii="Arial" w:eastAsia="Times New Roman" w:hAnsi="Arial" w:cs="Arial"/>
                      <w:b/>
                      <w:color w:val="0070C0"/>
                      <w:sz w:val="20"/>
                      <w:u w:val="single"/>
                      <w:lang w:val="en-US"/>
                    </w:rPr>
                  </w:pPr>
                  <w:r>
                    <w:rPr>
                      <w:rFonts w:ascii="Arial" w:hAnsi="Arial" w:cs="Arial"/>
                      <w:b/>
                      <w:i/>
                      <w:color w:val="auto"/>
                      <w:sz w:val="20"/>
                    </w:rPr>
                    <w:t xml:space="preserve"> </w:t>
                  </w:r>
                  <w:r w:rsidR="00A072C8" w:rsidRPr="007D3B5D">
                    <w:rPr>
                      <w:rFonts w:ascii="Arial" w:eastAsia="Times New Roman" w:hAnsi="Arial" w:cs="Arial"/>
                      <w:b/>
                      <w:color w:val="0070C0"/>
                      <w:sz w:val="20"/>
                      <w:u w:val="single"/>
                      <w:lang w:val="en-US"/>
                    </w:rPr>
                    <w:t>PACKED AND SHIPPED</w:t>
                  </w:r>
                  <w:r w:rsidR="00C05B79">
                    <w:rPr>
                      <w:rFonts w:ascii="Arial" w:eastAsia="Times New Roman" w:hAnsi="Arial" w:cs="Arial"/>
                      <w:b/>
                      <w:color w:val="0070C0"/>
                      <w:sz w:val="20"/>
                      <w:u w:val="single"/>
                      <w:lang w:val="en-US"/>
                    </w:rPr>
                    <w:t xml:space="preserve"> </w:t>
                  </w:r>
                  <w:r w:rsidR="00C05B79" w:rsidRPr="00C05B79">
                    <w:rPr>
                      <w:rFonts w:ascii="Arial" w:eastAsia="Times New Roman" w:hAnsi="Arial" w:cs="Arial"/>
                      <w:color w:val="0070C0"/>
                      <w:sz w:val="16"/>
                      <w:szCs w:val="16"/>
                      <w:u w:val="single"/>
                      <w:lang w:val="en-US"/>
                    </w:rPr>
                    <w:t xml:space="preserve">(note PPECB system still down – week 37 </w:t>
                  </w:r>
                  <w:r w:rsidR="00515504">
                    <w:rPr>
                      <w:rFonts w:ascii="Arial" w:eastAsia="Times New Roman" w:hAnsi="Arial" w:cs="Arial"/>
                      <w:color w:val="0070C0"/>
                      <w:sz w:val="16"/>
                      <w:szCs w:val="16"/>
                      <w:u w:val="single"/>
                      <w:lang w:val="en-US"/>
                    </w:rPr>
                    <w:t>to 40</w:t>
                  </w:r>
                  <w:r w:rsidR="00C05B79" w:rsidRPr="00C05B79">
                    <w:rPr>
                      <w:rFonts w:ascii="Arial" w:eastAsia="Times New Roman" w:hAnsi="Arial" w:cs="Arial"/>
                      <w:color w:val="0070C0"/>
                      <w:sz w:val="16"/>
                      <w:szCs w:val="16"/>
                      <w:u w:val="single"/>
                      <w:lang w:val="en-US"/>
                    </w:rPr>
                    <w:t xml:space="preserve"> packing captured manually)</w:t>
                  </w:r>
                </w:p>
              </w:tc>
            </w:tr>
          </w:tbl>
          <w:p w:rsidR="00CE2339" w:rsidRPr="0060342B" w:rsidRDefault="001F5769" w:rsidP="00B74491">
            <w:pPr>
              <w:spacing w:after="0"/>
              <w:jc w:val="both"/>
              <w:rPr>
                <w:rFonts w:ascii="Arial" w:eastAsia="Times New Roman" w:hAnsi="Arial" w:cs="Arial"/>
                <w:b/>
                <w:color w:val="0070C0"/>
                <w:sz w:val="2"/>
                <w:szCs w:val="2"/>
                <w:u w:val="single"/>
                <w:lang w:val="en-US"/>
              </w:rPr>
            </w:pPr>
            <w:r>
              <w:rPr>
                <w:rFonts w:ascii="Arial" w:eastAsia="Times New Roman" w:hAnsi="Arial" w:cs="Arial"/>
                <w:b/>
                <w:color w:val="0070C0"/>
                <w:sz w:val="2"/>
                <w:szCs w:val="2"/>
                <w:u w:val="single"/>
                <w:lang w:val="en-US"/>
              </w:rPr>
              <w:t xml:space="preserve"> </w:t>
            </w:r>
          </w:p>
          <w:tbl>
            <w:tblPr>
              <w:tblpPr w:leftFromText="180" w:rightFromText="180" w:vertAnchor="text" w:horzAnchor="margin" w:tblpY="104"/>
              <w:tblOverlap w:val="never"/>
              <w:tblW w:w="10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7"/>
              <w:gridCol w:w="1229"/>
              <w:gridCol w:w="992"/>
              <w:gridCol w:w="970"/>
              <w:gridCol w:w="877"/>
              <w:gridCol w:w="1134"/>
              <w:gridCol w:w="992"/>
              <w:gridCol w:w="1017"/>
              <w:gridCol w:w="1276"/>
            </w:tblGrid>
            <w:tr w:rsidR="00515504" w:rsidTr="00CF3EC8">
              <w:trPr>
                <w:trHeight w:val="401"/>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ind w:left="337" w:hanging="337"/>
                    <w:rPr>
                      <w:rFonts w:ascii="Arial" w:hAnsi="Arial" w:cs="Arial"/>
                      <w:sz w:val="18"/>
                      <w:szCs w:val="18"/>
                    </w:rPr>
                  </w:pPr>
                  <w:r>
                    <w:rPr>
                      <w:rFonts w:ascii="Arial" w:hAnsi="Arial" w:cs="Arial"/>
                      <w:sz w:val="18"/>
                      <w:szCs w:val="18"/>
                    </w:rPr>
                    <w:t>To Week 40</w:t>
                  </w:r>
                </w:p>
                <w:p w:rsidR="00515504" w:rsidRDefault="00515504" w:rsidP="00515504">
                  <w:pPr>
                    <w:spacing w:after="0" w:line="240" w:lineRule="auto"/>
                    <w:rPr>
                      <w:rFonts w:ascii="Arial" w:hAnsi="Arial" w:cs="Arial"/>
                      <w:sz w:val="18"/>
                      <w:szCs w:val="18"/>
                    </w:rPr>
                  </w:pPr>
                  <w:r>
                    <w:rPr>
                      <w:rFonts w:ascii="Arial" w:hAnsi="Arial" w:cs="Arial"/>
                      <w:sz w:val="18"/>
                      <w:szCs w:val="18"/>
                    </w:rPr>
                    <w:t>Million 15 Kg Cartons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 xml:space="preserve">Packed </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970" w:type="dxa"/>
                  <w:tcBorders>
                    <w:top w:val="thinThickSmallGap" w:sz="2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Packed</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1134" w:type="dxa"/>
                  <w:tcBorders>
                    <w:top w:val="thinThickSmallGap" w:sz="24" w:space="0" w:color="auto"/>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Shipped</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Original Estimate</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Latest</w:t>
                  </w:r>
                </w:p>
                <w:p w:rsidR="00515504" w:rsidRDefault="00515504" w:rsidP="00515504">
                  <w:pPr>
                    <w:spacing w:after="0" w:line="240" w:lineRule="auto"/>
                    <w:jc w:val="right"/>
                    <w:rPr>
                      <w:rFonts w:ascii="Arial" w:hAnsi="Arial" w:cs="Arial"/>
                      <w:sz w:val="18"/>
                      <w:szCs w:val="18"/>
                    </w:rPr>
                  </w:pPr>
                  <w:r>
                    <w:rPr>
                      <w:rFonts w:ascii="Arial" w:hAnsi="Arial" w:cs="Arial"/>
                      <w:sz w:val="18"/>
                      <w:szCs w:val="18"/>
                    </w:rPr>
                    <w:t>Prediction</w:t>
                  </w:r>
                </w:p>
              </w:tc>
              <w:tc>
                <w:tcPr>
                  <w:tcW w:w="1276" w:type="dxa"/>
                  <w:tcBorders>
                    <w:top w:val="single" w:sz="4" w:space="0" w:color="000000"/>
                    <w:left w:val="single" w:sz="4" w:space="0" w:color="000000"/>
                    <w:bottom w:val="single" w:sz="4" w:space="0" w:color="000000"/>
                    <w:right w:val="single" w:sz="4" w:space="0" w:color="000000"/>
                  </w:tcBorders>
                  <w:shd w:val="clear" w:color="auto" w:fill="E6E6E6"/>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Final Packed</w:t>
                  </w:r>
                </w:p>
                <w:p w:rsidR="00515504" w:rsidRDefault="00515504" w:rsidP="00515504">
                  <w:pPr>
                    <w:spacing w:after="0" w:line="240" w:lineRule="auto"/>
                    <w:jc w:val="right"/>
                    <w:rPr>
                      <w:rFonts w:ascii="Arial" w:hAnsi="Arial" w:cs="Arial"/>
                      <w:sz w:val="18"/>
                      <w:szCs w:val="18"/>
                    </w:rPr>
                  </w:pPr>
                </w:p>
              </w:tc>
            </w:tr>
            <w:tr w:rsidR="00515504" w:rsidTr="00CF3EC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Pr="00CE2339" w:rsidRDefault="00515504" w:rsidP="00515504">
                  <w:pPr>
                    <w:spacing w:after="0" w:line="240" w:lineRule="auto"/>
                    <w:rPr>
                      <w:rFonts w:ascii="Arial" w:hAnsi="Arial" w:cs="Arial"/>
                      <w:b/>
                      <w:sz w:val="14"/>
                      <w:szCs w:val="14"/>
                    </w:rPr>
                  </w:pPr>
                  <w:r w:rsidRPr="00CE2339">
                    <w:rPr>
                      <w:rFonts w:ascii="Arial" w:hAnsi="Arial" w:cs="Arial"/>
                      <w:b/>
                      <w:sz w:val="14"/>
                      <w:szCs w:val="14"/>
                    </w:rPr>
                    <w:t>SOURCE: PPECB/Agrihub</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2016</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2018</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2017</w:t>
                  </w:r>
                </w:p>
              </w:tc>
            </w:tr>
            <w:tr w:rsidR="00515504" w:rsidTr="00CF3EC8">
              <w:trPr>
                <w:trHeight w:val="214"/>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Grapefruit</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13.8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15.6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18.7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14.6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17.7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16.8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515504" w:rsidP="00515504">
                  <w:pPr>
                    <w:spacing w:after="0" w:line="240" w:lineRule="auto"/>
                    <w:jc w:val="center"/>
                    <w:rPr>
                      <w:rFonts w:ascii="Arial" w:hAnsi="Arial" w:cs="Arial"/>
                      <w:sz w:val="18"/>
                      <w:szCs w:val="18"/>
                    </w:rPr>
                  </w:pPr>
                  <w:r w:rsidRPr="00691BEC">
                    <w:rPr>
                      <w:rFonts w:ascii="Arial" w:hAnsi="Arial" w:cs="Arial"/>
                      <w:sz w:val="18"/>
                      <w:szCs w:val="18"/>
                    </w:rPr>
                    <w:t>18.</w:t>
                  </w:r>
                  <w:r>
                    <w:rPr>
                      <w:rFonts w:ascii="Arial" w:hAnsi="Arial" w:cs="Arial"/>
                      <w:sz w:val="18"/>
                      <w:szCs w:val="18"/>
                    </w:rPr>
                    <w:t>7</w:t>
                  </w:r>
                  <w:r w:rsidRPr="00691BEC">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15.7 m</w:t>
                  </w:r>
                </w:p>
              </w:tc>
            </w:tr>
            <w:tr w:rsidR="00515504" w:rsidTr="00CF3EC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rPr>
                  </w:pPr>
                  <w:r>
                    <w:rPr>
                      <w:rFonts w:ascii="Arial" w:hAnsi="Arial" w:cs="Arial"/>
                      <w:sz w:val="18"/>
                      <w:szCs w:val="18"/>
                    </w:rPr>
                    <w:t>Soft Citrus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12.2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13.4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15.9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15.7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14.7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691BEC" w:rsidRDefault="00515504" w:rsidP="00515504">
                  <w:pPr>
                    <w:spacing w:after="0" w:line="240" w:lineRule="auto"/>
                    <w:jc w:val="center"/>
                    <w:rPr>
                      <w:rFonts w:ascii="Arial" w:hAnsi="Arial" w:cs="Arial"/>
                      <w:sz w:val="18"/>
                      <w:szCs w:val="18"/>
                    </w:rPr>
                  </w:pPr>
                  <w:r>
                    <w:rPr>
                      <w:rFonts w:ascii="Arial" w:hAnsi="Arial" w:cs="Arial"/>
                      <w:sz w:val="18"/>
                      <w:szCs w:val="18"/>
                    </w:rPr>
                    <w:t>16</w:t>
                  </w:r>
                  <w:r w:rsidRPr="00691BEC">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13.4 m</w:t>
                  </w:r>
                </w:p>
              </w:tc>
            </w:tr>
            <w:tr w:rsidR="00515504" w:rsidTr="00CF3EC8">
              <w:trPr>
                <w:trHeight w:val="18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proofErr w:type="spellStart"/>
                  <w:r>
                    <w:rPr>
                      <w:rFonts w:ascii="Arial" w:hAnsi="Arial" w:cs="Arial"/>
                      <w:sz w:val="18"/>
                      <w:szCs w:val="18"/>
                      <w:lang w:val="fr-FR"/>
                    </w:rPr>
                    <w:t>Lemons</w:t>
                  </w:r>
                  <w:proofErr w:type="spellEnd"/>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15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19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19.6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18.8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19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20.6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A26EAA" w:rsidRDefault="00515504" w:rsidP="00515504">
                  <w:pPr>
                    <w:spacing w:after="0" w:line="240" w:lineRule="auto"/>
                    <w:jc w:val="center"/>
                    <w:rPr>
                      <w:rFonts w:ascii="Arial" w:hAnsi="Arial" w:cs="Arial"/>
                      <w:sz w:val="18"/>
                      <w:szCs w:val="18"/>
                      <w:lang w:val="fr-FR"/>
                    </w:rPr>
                  </w:pPr>
                  <w:r w:rsidRPr="00A26EAA">
                    <w:rPr>
                      <w:rFonts w:ascii="Arial" w:hAnsi="Arial" w:cs="Arial"/>
                      <w:sz w:val="18"/>
                      <w:szCs w:val="18"/>
                      <w:lang w:val="fr-FR"/>
                    </w:rPr>
                    <w:t>19.9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19 m</w:t>
                  </w:r>
                </w:p>
              </w:tc>
            </w:tr>
            <w:tr w:rsidR="00515504" w:rsidTr="00CF3EC8">
              <w:trPr>
                <w:trHeight w:val="200"/>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Navels</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26.4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21.1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26.3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25.7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515504" w:rsidP="00515504">
                  <w:pPr>
                    <w:spacing w:after="0" w:line="240" w:lineRule="auto"/>
                    <w:jc w:val="center"/>
                    <w:rPr>
                      <w:rFonts w:ascii="Arial" w:hAnsi="Arial" w:cs="Arial"/>
                      <w:sz w:val="18"/>
                      <w:szCs w:val="18"/>
                      <w:lang w:val="fr-FR"/>
                    </w:rPr>
                  </w:pPr>
                  <w:r>
                    <w:rPr>
                      <w:rFonts w:ascii="Arial" w:hAnsi="Arial" w:cs="Arial"/>
                      <w:sz w:val="18"/>
                      <w:szCs w:val="18"/>
                      <w:lang w:val="fr-FR"/>
                    </w:rPr>
                    <w:t>26.4</w:t>
                  </w:r>
                  <w:r w:rsidRPr="004E66AA">
                    <w:rPr>
                      <w:rFonts w:ascii="Arial" w:hAnsi="Arial" w:cs="Arial"/>
                      <w:sz w:val="18"/>
                      <w:szCs w:val="18"/>
                      <w:lang w:val="fr-FR"/>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lang w:val="fr-FR"/>
                    </w:rPr>
                  </w:pPr>
                  <w:r>
                    <w:rPr>
                      <w:rFonts w:ascii="Arial" w:hAnsi="Arial" w:cs="Arial"/>
                      <w:sz w:val="18"/>
                      <w:szCs w:val="18"/>
                      <w:lang w:val="fr-FR"/>
                    </w:rPr>
                    <w:t>21.1 m</w:t>
                  </w:r>
                </w:p>
              </w:tc>
            </w:tr>
            <w:tr w:rsidR="00515504" w:rsidTr="00CF3EC8">
              <w:trPr>
                <w:trHeight w:val="245"/>
              </w:trPr>
              <w:tc>
                <w:tcPr>
                  <w:tcW w:w="2027" w:type="dxa"/>
                  <w:tcBorders>
                    <w:top w:val="single" w:sz="4" w:space="0" w:color="000000"/>
                    <w:left w:val="single" w:sz="4" w:space="0" w:color="000000"/>
                    <w:bottom w:val="single" w:sz="4" w:space="0" w:color="000000"/>
                    <w:right w:val="single" w:sz="4" w:space="0" w:color="000000"/>
                  </w:tcBorders>
                  <w:hideMark/>
                </w:tcPr>
                <w:p w:rsidR="00515504" w:rsidRDefault="00515504" w:rsidP="00515504">
                  <w:pPr>
                    <w:spacing w:after="0" w:line="240" w:lineRule="auto"/>
                    <w:rPr>
                      <w:rFonts w:ascii="Arial" w:hAnsi="Arial" w:cs="Arial"/>
                      <w:sz w:val="18"/>
                      <w:szCs w:val="18"/>
                      <w:lang w:val="fr-FR"/>
                    </w:rPr>
                  </w:pPr>
                  <w:r>
                    <w:rPr>
                      <w:rFonts w:ascii="Arial" w:hAnsi="Arial" w:cs="Arial"/>
                      <w:sz w:val="18"/>
                      <w:szCs w:val="18"/>
                      <w:lang w:val="fr-FR"/>
                    </w:rPr>
                    <w:t>Valencia</w:t>
                  </w:r>
                </w:p>
              </w:tc>
              <w:tc>
                <w:tcPr>
                  <w:tcW w:w="1229" w:type="dxa"/>
                  <w:tcBorders>
                    <w:top w:val="single" w:sz="4" w:space="0" w:color="000000"/>
                    <w:left w:val="single" w:sz="4" w:space="0" w:color="000000"/>
                    <w:bottom w:val="single" w:sz="4" w:space="0" w:color="000000"/>
                    <w:right w:val="single" w:sz="4" w:space="0" w:color="000000"/>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42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52.5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CCCCCC"/>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47.1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50.3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E6E6E6"/>
                  <w:hideMark/>
                </w:tcPr>
                <w:p w:rsidR="00515504" w:rsidRDefault="00515504" w:rsidP="00515504">
                  <w:pPr>
                    <w:spacing w:after="0" w:line="240" w:lineRule="auto"/>
                    <w:jc w:val="center"/>
                    <w:rPr>
                      <w:rFonts w:ascii="Arial" w:hAnsi="Arial" w:cs="Arial"/>
                      <w:sz w:val="18"/>
                      <w:szCs w:val="18"/>
                    </w:rPr>
                  </w:pPr>
                  <w:r>
                    <w:rPr>
                      <w:rFonts w:ascii="Arial" w:hAnsi="Arial" w:cs="Arial"/>
                      <w:sz w:val="18"/>
                      <w:szCs w:val="18"/>
                    </w:rPr>
                    <w:t>47.4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53.9 m</w:t>
                  </w:r>
                </w:p>
              </w:tc>
              <w:tc>
                <w:tcPr>
                  <w:tcW w:w="1017"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Pr="004E66AA" w:rsidRDefault="00515504" w:rsidP="00515504">
                  <w:pPr>
                    <w:spacing w:after="0" w:line="240" w:lineRule="auto"/>
                    <w:jc w:val="center"/>
                    <w:rPr>
                      <w:rFonts w:ascii="Arial" w:hAnsi="Arial" w:cs="Arial"/>
                      <w:sz w:val="18"/>
                      <w:szCs w:val="18"/>
                    </w:rPr>
                  </w:pPr>
                  <w:r>
                    <w:rPr>
                      <w:rFonts w:ascii="Arial" w:hAnsi="Arial" w:cs="Arial"/>
                      <w:sz w:val="18"/>
                      <w:szCs w:val="18"/>
                    </w:rPr>
                    <w:t>52</w:t>
                  </w:r>
                  <w:r w:rsidRPr="004E66AA">
                    <w:rPr>
                      <w:rFonts w:ascii="Arial" w:hAnsi="Arial" w:cs="Arial"/>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E6E6E6"/>
                  <w:hideMark/>
                </w:tcPr>
                <w:p w:rsidR="00515504" w:rsidRDefault="00515504" w:rsidP="00515504">
                  <w:pPr>
                    <w:spacing w:after="0" w:line="240" w:lineRule="auto"/>
                    <w:jc w:val="right"/>
                    <w:rPr>
                      <w:rFonts w:ascii="Arial" w:hAnsi="Arial" w:cs="Arial"/>
                      <w:sz w:val="18"/>
                      <w:szCs w:val="18"/>
                    </w:rPr>
                  </w:pPr>
                  <w:r>
                    <w:rPr>
                      <w:rFonts w:ascii="Arial" w:hAnsi="Arial" w:cs="Arial"/>
                      <w:sz w:val="18"/>
                      <w:szCs w:val="18"/>
                    </w:rPr>
                    <w:t>53.8 m</w:t>
                  </w:r>
                </w:p>
              </w:tc>
            </w:tr>
            <w:tr w:rsidR="00515504" w:rsidRPr="00464C33" w:rsidTr="00CF3EC8">
              <w:trPr>
                <w:trHeight w:val="128"/>
              </w:trPr>
              <w:tc>
                <w:tcPr>
                  <w:tcW w:w="202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rPr>
                      <w:rFonts w:ascii="Arial" w:hAnsi="Arial" w:cs="Arial"/>
                      <w:b/>
                      <w:sz w:val="18"/>
                      <w:szCs w:val="18"/>
                    </w:rPr>
                  </w:pPr>
                  <w:r w:rsidRPr="00464C33">
                    <w:rPr>
                      <w:rFonts w:ascii="Arial" w:hAnsi="Arial" w:cs="Arial"/>
                      <w:b/>
                      <w:sz w:val="18"/>
                      <w:szCs w:val="18"/>
                    </w:rPr>
                    <w:t>Total</w:t>
                  </w:r>
                </w:p>
              </w:tc>
              <w:tc>
                <w:tcPr>
                  <w:tcW w:w="122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109.2 m</w:t>
                  </w:r>
                </w:p>
              </w:tc>
              <w:tc>
                <w:tcPr>
                  <w:tcW w:w="992" w:type="dxa"/>
                  <w:tcBorders>
                    <w:top w:val="single" w:sz="4" w:space="0" w:color="000000"/>
                    <w:left w:val="single" w:sz="4" w:space="0" w:color="000000"/>
                    <w:bottom w:val="single" w:sz="4" w:space="0" w:color="000000"/>
                    <w:right w:val="thinThickSmallGap" w:sz="24" w:space="0" w:color="auto"/>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121.6 m</w:t>
                  </w:r>
                </w:p>
              </w:tc>
              <w:tc>
                <w:tcPr>
                  <w:tcW w:w="970" w:type="dxa"/>
                  <w:tcBorders>
                    <w:top w:val="single" w:sz="4" w:space="0" w:color="auto"/>
                    <w:left w:val="thinThickSmallGap" w:sz="24" w:space="0" w:color="auto"/>
                    <w:bottom w:val="single" w:sz="4" w:space="0" w:color="auto"/>
                    <w:right w:val="thinThickSmallGap" w:sz="24" w:space="0" w:color="auto"/>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127.7 m</w:t>
                  </w:r>
                </w:p>
              </w:tc>
              <w:tc>
                <w:tcPr>
                  <w:tcW w:w="877"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117.8 m</w:t>
                  </w:r>
                </w:p>
              </w:tc>
              <w:tc>
                <w:tcPr>
                  <w:tcW w:w="1134" w:type="dxa"/>
                  <w:tcBorders>
                    <w:top w:val="single" w:sz="4" w:space="0" w:color="000000"/>
                    <w:left w:val="thinThickSmallGap" w:sz="24" w:space="0" w:color="auto"/>
                    <w:bottom w:val="single" w:sz="4" w:space="0" w:color="000000"/>
                    <w:right w:val="thinThickSmallGap" w:sz="24" w:space="0" w:color="auto"/>
                  </w:tcBorders>
                  <w:shd w:val="clear" w:color="auto" w:fill="A6A6A6" w:themeFill="background1" w:themeFillShade="A6"/>
                  <w:hideMark/>
                </w:tcPr>
                <w:p w:rsidR="00515504" w:rsidRPr="00464C33" w:rsidRDefault="00515504" w:rsidP="00515504">
                  <w:pPr>
                    <w:spacing w:after="0" w:line="240" w:lineRule="auto"/>
                    <w:jc w:val="center"/>
                    <w:rPr>
                      <w:rFonts w:ascii="Arial" w:hAnsi="Arial" w:cs="Arial"/>
                      <w:b/>
                      <w:sz w:val="18"/>
                      <w:szCs w:val="18"/>
                    </w:rPr>
                  </w:pPr>
                  <w:r>
                    <w:rPr>
                      <w:rFonts w:ascii="Arial" w:hAnsi="Arial" w:cs="Arial"/>
                      <w:b/>
                      <w:sz w:val="18"/>
                      <w:szCs w:val="18"/>
                    </w:rPr>
                    <w:t>126.1 m</w:t>
                  </w:r>
                </w:p>
              </w:tc>
              <w:tc>
                <w:tcPr>
                  <w:tcW w:w="992" w:type="dxa"/>
                  <w:tcBorders>
                    <w:top w:val="single" w:sz="4" w:space="0" w:color="000000"/>
                    <w:left w:val="thinThickSmallGap" w:sz="24" w:space="0" w:color="auto"/>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131.7 m</w:t>
                  </w:r>
                </w:p>
              </w:tc>
              <w:tc>
                <w:tcPr>
                  <w:tcW w:w="1017"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E66AA" w:rsidRDefault="00515504" w:rsidP="00515504">
                  <w:pPr>
                    <w:spacing w:after="0" w:line="240" w:lineRule="auto"/>
                    <w:jc w:val="center"/>
                    <w:rPr>
                      <w:rFonts w:ascii="Arial" w:hAnsi="Arial" w:cs="Arial"/>
                      <w:b/>
                      <w:sz w:val="18"/>
                      <w:szCs w:val="18"/>
                    </w:rPr>
                  </w:pPr>
                  <w:r>
                    <w:rPr>
                      <w:rFonts w:ascii="Arial" w:hAnsi="Arial" w:cs="Arial"/>
                      <w:b/>
                      <w:sz w:val="18"/>
                      <w:szCs w:val="18"/>
                    </w:rPr>
                    <w:t>133</w:t>
                  </w:r>
                  <w:r w:rsidRPr="004E66AA">
                    <w:rPr>
                      <w:rFonts w:ascii="Arial" w:hAnsi="Arial" w:cs="Arial"/>
                      <w:b/>
                      <w:sz w:val="18"/>
                      <w:szCs w:val="18"/>
                    </w:rPr>
                    <w:t xml:space="preserve"> m</w:t>
                  </w:r>
                </w:p>
              </w:tc>
              <w:tc>
                <w:tcPr>
                  <w:tcW w:w="12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515504" w:rsidRPr="00464C33" w:rsidRDefault="00515504" w:rsidP="00515504">
                  <w:pPr>
                    <w:spacing w:after="0" w:line="240" w:lineRule="auto"/>
                    <w:jc w:val="right"/>
                    <w:rPr>
                      <w:rFonts w:ascii="Arial" w:hAnsi="Arial" w:cs="Arial"/>
                      <w:b/>
                      <w:sz w:val="18"/>
                      <w:szCs w:val="18"/>
                    </w:rPr>
                  </w:pPr>
                  <w:r w:rsidRPr="00464C33">
                    <w:rPr>
                      <w:rFonts w:ascii="Arial" w:hAnsi="Arial" w:cs="Arial"/>
                      <w:b/>
                      <w:sz w:val="18"/>
                      <w:szCs w:val="18"/>
                    </w:rPr>
                    <w:t>123 m</w:t>
                  </w:r>
                </w:p>
              </w:tc>
            </w:tr>
          </w:tbl>
          <w:p w:rsidR="00EE3882" w:rsidRPr="0060342B" w:rsidRDefault="00EE3882" w:rsidP="00B74491">
            <w:pPr>
              <w:spacing w:after="0"/>
              <w:jc w:val="both"/>
              <w:rPr>
                <w:rFonts w:ascii="Arial" w:eastAsia="Times New Roman" w:hAnsi="Arial" w:cs="Arial"/>
                <w:b/>
                <w:color w:val="0070C0"/>
                <w:sz w:val="2"/>
                <w:szCs w:val="2"/>
                <w:u w:val="single"/>
                <w:lang w:val="en-US"/>
              </w:rPr>
            </w:pPr>
            <w:bookmarkStart w:id="0" w:name="_GoBack"/>
            <w:bookmarkEnd w:id="0"/>
          </w:p>
          <w:p w:rsidR="009105C5" w:rsidRPr="0060342B" w:rsidRDefault="009105C5" w:rsidP="00B74491">
            <w:pPr>
              <w:spacing w:after="0"/>
              <w:jc w:val="both"/>
              <w:rPr>
                <w:rFonts w:ascii="Arial" w:eastAsia="Times New Roman" w:hAnsi="Arial" w:cs="Arial"/>
                <w:b/>
                <w:color w:val="0070C0"/>
                <w:sz w:val="2"/>
                <w:szCs w:val="2"/>
                <w:u w:val="single"/>
                <w:lang w:val="en-US"/>
              </w:rPr>
            </w:pPr>
          </w:p>
        </w:tc>
      </w:tr>
    </w:tbl>
    <w:p w:rsidR="00F553C7" w:rsidRPr="003363E1" w:rsidRDefault="00E739BD" w:rsidP="00E739BD">
      <w:pPr>
        <w:spacing w:after="0" w:line="240" w:lineRule="auto"/>
        <w:ind w:right="-330"/>
        <w:rPr>
          <w:rFonts w:ascii="Arial" w:hAnsi="Arial" w:cs="Arial"/>
          <w:b/>
          <w:color w:val="31849B"/>
          <w:sz w:val="17"/>
          <w:szCs w:val="17"/>
        </w:rPr>
      </w:pPr>
      <w:r>
        <w:rPr>
          <w:rFonts w:ascii="Arial" w:hAnsi="Arial" w:cs="Arial"/>
          <w:b/>
          <w:color w:val="FF0000"/>
          <w:sz w:val="18"/>
          <w:szCs w:val="18"/>
        </w:rPr>
        <w:t>C</w:t>
      </w:r>
      <w:r w:rsidRPr="009E35CC">
        <w:rPr>
          <w:rFonts w:ascii="Arial" w:hAnsi="Arial" w:cs="Arial"/>
          <w:b/>
          <w:color w:val="FF0000"/>
          <w:sz w:val="18"/>
          <w:szCs w:val="18"/>
        </w:rPr>
        <w:t>GA GROUP OF COMPANIES (CRI, RIVER BIOSCIENCE, XSIT, CGA CULTIVAR COMPANY, CGA GROWER DEVELOPMENT COMPANY &amp; CITRUS ACADEMY) ARE FUNDED BY SOUTHERN AFRICAN CITRUS GROWERS</w:t>
      </w:r>
    </w:p>
    <w:sectPr w:rsidR="00F553C7" w:rsidRPr="003363E1"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120.6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0"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11"/>
  </w:num>
  <w:num w:numId="9">
    <w:abstractNumId w:val="4"/>
  </w:num>
  <w:num w:numId="10">
    <w:abstractNumId w:val="3"/>
  </w:num>
  <w:num w:numId="11">
    <w:abstractNumId w:val="0"/>
  </w:num>
  <w:num w:numId="12">
    <w:abstractNumId w:val="13"/>
  </w:num>
  <w:num w:numId="13">
    <w:abstractNumId w:val="10"/>
  </w:num>
  <w:num w:numId="14">
    <w:abstractNumId w:val="8"/>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7784"/>
    <w:rsid w:val="00007906"/>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3DC"/>
    <w:rsid w:val="00040D58"/>
    <w:rsid w:val="000426D8"/>
    <w:rsid w:val="00042AFF"/>
    <w:rsid w:val="00042FB2"/>
    <w:rsid w:val="00043999"/>
    <w:rsid w:val="00044293"/>
    <w:rsid w:val="00045F1F"/>
    <w:rsid w:val="00046216"/>
    <w:rsid w:val="0004746E"/>
    <w:rsid w:val="000477D3"/>
    <w:rsid w:val="00047F31"/>
    <w:rsid w:val="00050246"/>
    <w:rsid w:val="000505D7"/>
    <w:rsid w:val="00051C1A"/>
    <w:rsid w:val="00052258"/>
    <w:rsid w:val="00052BFF"/>
    <w:rsid w:val="000538A6"/>
    <w:rsid w:val="00053B3D"/>
    <w:rsid w:val="00053BC7"/>
    <w:rsid w:val="0005584C"/>
    <w:rsid w:val="00055AC2"/>
    <w:rsid w:val="00055AD9"/>
    <w:rsid w:val="00057BD5"/>
    <w:rsid w:val="00060122"/>
    <w:rsid w:val="00061C0E"/>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ACA"/>
    <w:rsid w:val="000E262B"/>
    <w:rsid w:val="000E423D"/>
    <w:rsid w:val="000E4EE3"/>
    <w:rsid w:val="000E5043"/>
    <w:rsid w:val="000E52AC"/>
    <w:rsid w:val="000E60C4"/>
    <w:rsid w:val="000E63B6"/>
    <w:rsid w:val="000E7341"/>
    <w:rsid w:val="000F0746"/>
    <w:rsid w:val="000F0AA3"/>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15A"/>
    <w:rsid w:val="00150244"/>
    <w:rsid w:val="001550E1"/>
    <w:rsid w:val="00156B3B"/>
    <w:rsid w:val="00156F99"/>
    <w:rsid w:val="0015724E"/>
    <w:rsid w:val="00160F4C"/>
    <w:rsid w:val="0016126F"/>
    <w:rsid w:val="00162A6B"/>
    <w:rsid w:val="00162D5F"/>
    <w:rsid w:val="00163540"/>
    <w:rsid w:val="001635C7"/>
    <w:rsid w:val="00163B69"/>
    <w:rsid w:val="00164704"/>
    <w:rsid w:val="00166029"/>
    <w:rsid w:val="0016728C"/>
    <w:rsid w:val="0016756D"/>
    <w:rsid w:val="001675FA"/>
    <w:rsid w:val="00167955"/>
    <w:rsid w:val="00167C74"/>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6382"/>
    <w:rsid w:val="00197087"/>
    <w:rsid w:val="00197EB2"/>
    <w:rsid w:val="001A03C6"/>
    <w:rsid w:val="001A1101"/>
    <w:rsid w:val="001A25D3"/>
    <w:rsid w:val="001A270A"/>
    <w:rsid w:val="001A310F"/>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64E"/>
    <w:rsid w:val="001C1661"/>
    <w:rsid w:val="001C1E1E"/>
    <w:rsid w:val="001C20EB"/>
    <w:rsid w:val="001C2452"/>
    <w:rsid w:val="001C2A7E"/>
    <w:rsid w:val="001C3187"/>
    <w:rsid w:val="001C53D9"/>
    <w:rsid w:val="001C58CA"/>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41A2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876"/>
    <w:rsid w:val="00254AEB"/>
    <w:rsid w:val="00254D36"/>
    <w:rsid w:val="00256DB5"/>
    <w:rsid w:val="00257884"/>
    <w:rsid w:val="00261A28"/>
    <w:rsid w:val="00261DDF"/>
    <w:rsid w:val="0026346C"/>
    <w:rsid w:val="00263576"/>
    <w:rsid w:val="00264C67"/>
    <w:rsid w:val="00264F15"/>
    <w:rsid w:val="00265BD4"/>
    <w:rsid w:val="00265D43"/>
    <w:rsid w:val="00265FE6"/>
    <w:rsid w:val="0026628C"/>
    <w:rsid w:val="002672B3"/>
    <w:rsid w:val="00267874"/>
    <w:rsid w:val="00270588"/>
    <w:rsid w:val="002714CE"/>
    <w:rsid w:val="00271877"/>
    <w:rsid w:val="002728FC"/>
    <w:rsid w:val="00272DE7"/>
    <w:rsid w:val="0027430A"/>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4850"/>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5503"/>
    <w:rsid w:val="00325FD8"/>
    <w:rsid w:val="00330E6A"/>
    <w:rsid w:val="00334CD5"/>
    <w:rsid w:val="00335339"/>
    <w:rsid w:val="00335CEC"/>
    <w:rsid w:val="00336020"/>
    <w:rsid w:val="003361C2"/>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368"/>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7D9"/>
    <w:rsid w:val="00373AF5"/>
    <w:rsid w:val="00374DFC"/>
    <w:rsid w:val="00375621"/>
    <w:rsid w:val="00376E63"/>
    <w:rsid w:val="00377D11"/>
    <w:rsid w:val="00381714"/>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2932"/>
    <w:rsid w:val="003A3E07"/>
    <w:rsid w:val="003A47D6"/>
    <w:rsid w:val="003A4F71"/>
    <w:rsid w:val="003A58F2"/>
    <w:rsid w:val="003A70FF"/>
    <w:rsid w:val="003B0339"/>
    <w:rsid w:val="003B0813"/>
    <w:rsid w:val="003B0BAA"/>
    <w:rsid w:val="003B2252"/>
    <w:rsid w:val="003B2954"/>
    <w:rsid w:val="003B4372"/>
    <w:rsid w:val="003B4A79"/>
    <w:rsid w:val="003B67AC"/>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D0D11"/>
    <w:rsid w:val="003D1716"/>
    <w:rsid w:val="003D1EB5"/>
    <w:rsid w:val="003D2CB2"/>
    <w:rsid w:val="003D3C19"/>
    <w:rsid w:val="003D4C32"/>
    <w:rsid w:val="003D506B"/>
    <w:rsid w:val="003D521D"/>
    <w:rsid w:val="003D53FD"/>
    <w:rsid w:val="003D55A5"/>
    <w:rsid w:val="003D5E73"/>
    <w:rsid w:val="003D5FAB"/>
    <w:rsid w:val="003D62CC"/>
    <w:rsid w:val="003D6948"/>
    <w:rsid w:val="003D6D9F"/>
    <w:rsid w:val="003E2567"/>
    <w:rsid w:val="003E2A3E"/>
    <w:rsid w:val="003E3DA4"/>
    <w:rsid w:val="003E3FA0"/>
    <w:rsid w:val="003E4167"/>
    <w:rsid w:val="003E6624"/>
    <w:rsid w:val="003F08B7"/>
    <w:rsid w:val="003F1A26"/>
    <w:rsid w:val="003F2304"/>
    <w:rsid w:val="003F23AE"/>
    <w:rsid w:val="003F27EE"/>
    <w:rsid w:val="003F4A1A"/>
    <w:rsid w:val="003F4BF1"/>
    <w:rsid w:val="003F62C3"/>
    <w:rsid w:val="003F6854"/>
    <w:rsid w:val="003F75A3"/>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725"/>
    <w:rsid w:val="004249A8"/>
    <w:rsid w:val="00425A14"/>
    <w:rsid w:val="00425DA6"/>
    <w:rsid w:val="00427E1E"/>
    <w:rsid w:val="004300A7"/>
    <w:rsid w:val="00430379"/>
    <w:rsid w:val="00430D3A"/>
    <w:rsid w:val="00431137"/>
    <w:rsid w:val="00431E2B"/>
    <w:rsid w:val="00431F95"/>
    <w:rsid w:val="00432B5C"/>
    <w:rsid w:val="00434822"/>
    <w:rsid w:val="00434999"/>
    <w:rsid w:val="00435191"/>
    <w:rsid w:val="00435A3A"/>
    <w:rsid w:val="00435CBB"/>
    <w:rsid w:val="00437704"/>
    <w:rsid w:val="00441331"/>
    <w:rsid w:val="0044136E"/>
    <w:rsid w:val="00441B07"/>
    <w:rsid w:val="00441D2E"/>
    <w:rsid w:val="00442534"/>
    <w:rsid w:val="00443443"/>
    <w:rsid w:val="00443C48"/>
    <w:rsid w:val="0044419E"/>
    <w:rsid w:val="00445F30"/>
    <w:rsid w:val="004464AF"/>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4C33"/>
    <w:rsid w:val="00466392"/>
    <w:rsid w:val="00467B81"/>
    <w:rsid w:val="00467C1A"/>
    <w:rsid w:val="00467DE0"/>
    <w:rsid w:val="00467E83"/>
    <w:rsid w:val="00470ECD"/>
    <w:rsid w:val="00472269"/>
    <w:rsid w:val="004735B2"/>
    <w:rsid w:val="00473F0B"/>
    <w:rsid w:val="00473FD9"/>
    <w:rsid w:val="004741AC"/>
    <w:rsid w:val="00474547"/>
    <w:rsid w:val="004749A4"/>
    <w:rsid w:val="00475563"/>
    <w:rsid w:val="00475F30"/>
    <w:rsid w:val="0047659F"/>
    <w:rsid w:val="004800C5"/>
    <w:rsid w:val="00480A1C"/>
    <w:rsid w:val="00481717"/>
    <w:rsid w:val="00482024"/>
    <w:rsid w:val="004828F9"/>
    <w:rsid w:val="00482E06"/>
    <w:rsid w:val="0048438C"/>
    <w:rsid w:val="00484973"/>
    <w:rsid w:val="00484ADC"/>
    <w:rsid w:val="00484C43"/>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3040"/>
    <w:rsid w:val="004E341D"/>
    <w:rsid w:val="004E3A4D"/>
    <w:rsid w:val="004E3D70"/>
    <w:rsid w:val="004E44C1"/>
    <w:rsid w:val="004E5182"/>
    <w:rsid w:val="004E66AA"/>
    <w:rsid w:val="004E72D7"/>
    <w:rsid w:val="004E7426"/>
    <w:rsid w:val="004F20FE"/>
    <w:rsid w:val="004F23C5"/>
    <w:rsid w:val="004F2968"/>
    <w:rsid w:val="004F3236"/>
    <w:rsid w:val="004F35B0"/>
    <w:rsid w:val="004F6653"/>
    <w:rsid w:val="004F76FF"/>
    <w:rsid w:val="004F7833"/>
    <w:rsid w:val="005008AA"/>
    <w:rsid w:val="00501776"/>
    <w:rsid w:val="0050178E"/>
    <w:rsid w:val="00503AA1"/>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9C"/>
    <w:rsid w:val="00526698"/>
    <w:rsid w:val="00526DE5"/>
    <w:rsid w:val="00527F86"/>
    <w:rsid w:val="0053000B"/>
    <w:rsid w:val="005307C3"/>
    <w:rsid w:val="00530CA9"/>
    <w:rsid w:val="00532AB4"/>
    <w:rsid w:val="00533B78"/>
    <w:rsid w:val="00534624"/>
    <w:rsid w:val="00534CAA"/>
    <w:rsid w:val="00534EFB"/>
    <w:rsid w:val="005353AA"/>
    <w:rsid w:val="00537180"/>
    <w:rsid w:val="00537FD8"/>
    <w:rsid w:val="00540EFB"/>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1267"/>
    <w:rsid w:val="0056144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D3F"/>
    <w:rsid w:val="005852C9"/>
    <w:rsid w:val="00585E28"/>
    <w:rsid w:val="00586D24"/>
    <w:rsid w:val="005870C8"/>
    <w:rsid w:val="00587240"/>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46D1"/>
    <w:rsid w:val="005E48C5"/>
    <w:rsid w:val="005E53AE"/>
    <w:rsid w:val="005E54C7"/>
    <w:rsid w:val="005E6C7A"/>
    <w:rsid w:val="005F0F2D"/>
    <w:rsid w:val="005F24A4"/>
    <w:rsid w:val="005F26A0"/>
    <w:rsid w:val="005F3369"/>
    <w:rsid w:val="005F3536"/>
    <w:rsid w:val="005F4DDE"/>
    <w:rsid w:val="005F54CD"/>
    <w:rsid w:val="005F6297"/>
    <w:rsid w:val="005F6555"/>
    <w:rsid w:val="005F6C42"/>
    <w:rsid w:val="005F776A"/>
    <w:rsid w:val="005F7A51"/>
    <w:rsid w:val="00600B76"/>
    <w:rsid w:val="00600F0D"/>
    <w:rsid w:val="00601459"/>
    <w:rsid w:val="00601B35"/>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81B"/>
    <w:rsid w:val="00663C7D"/>
    <w:rsid w:val="00663E50"/>
    <w:rsid w:val="00664F33"/>
    <w:rsid w:val="006651F9"/>
    <w:rsid w:val="00666FB9"/>
    <w:rsid w:val="0066776B"/>
    <w:rsid w:val="00667B05"/>
    <w:rsid w:val="00670BBB"/>
    <w:rsid w:val="006712D0"/>
    <w:rsid w:val="006735FB"/>
    <w:rsid w:val="00675175"/>
    <w:rsid w:val="00676809"/>
    <w:rsid w:val="00676F51"/>
    <w:rsid w:val="006770E2"/>
    <w:rsid w:val="006773FB"/>
    <w:rsid w:val="00681B1A"/>
    <w:rsid w:val="006827D6"/>
    <w:rsid w:val="00682D2D"/>
    <w:rsid w:val="00683259"/>
    <w:rsid w:val="00683A85"/>
    <w:rsid w:val="00685DBC"/>
    <w:rsid w:val="00685F60"/>
    <w:rsid w:val="00686E3C"/>
    <w:rsid w:val="006906EF"/>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B0275"/>
    <w:rsid w:val="006B1169"/>
    <w:rsid w:val="006B17F8"/>
    <w:rsid w:val="006B457B"/>
    <w:rsid w:val="006B4E16"/>
    <w:rsid w:val="006B5948"/>
    <w:rsid w:val="006B6BD2"/>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3DC7"/>
    <w:rsid w:val="006E6782"/>
    <w:rsid w:val="006E7346"/>
    <w:rsid w:val="006F0A78"/>
    <w:rsid w:val="006F0AFE"/>
    <w:rsid w:val="006F2231"/>
    <w:rsid w:val="006F356D"/>
    <w:rsid w:val="006F6A78"/>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28D"/>
    <w:rsid w:val="0078600D"/>
    <w:rsid w:val="007861D8"/>
    <w:rsid w:val="00786433"/>
    <w:rsid w:val="007867B0"/>
    <w:rsid w:val="00786E8A"/>
    <w:rsid w:val="007871CE"/>
    <w:rsid w:val="0078765D"/>
    <w:rsid w:val="00787727"/>
    <w:rsid w:val="007909AC"/>
    <w:rsid w:val="00790CF3"/>
    <w:rsid w:val="00791342"/>
    <w:rsid w:val="00792CAA"/>
    <w:rsid w:val="007943D6"/>
    <w:rsid w:val="00794CC2"/>
    <w:rsid w:val="00795FA8"/>
    <w:rsid w:val="00796430"/>
    <w:rsid w:val="007967AF"/>
    <w:rsid w:val="0079690D"/>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2695"/>
    <w:rsid w:val="008135C3"/>
    <w:rsid w:val="00813826"/>
    <w:rsid w:val="00814A1E"/>
    <w:rsid w:val="008151B0"/>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48A3"/>
    <w:rsid w:val="008551DC"/>
    <w:rsid w:val="00856A2A"/>
    <w:rsid w:val="00857534"/>
    <w:rsid w:val="00857793"/>
    <w:rsid w:val="00857CB5"/>
    <w:rsid w:val="008607D0"/>
    <w:rsid w:val="00861545"/>
    <w:rsid w:val="00862207"/>
    <w:rsid w:val="00862855"/>
    <w:rsid w:val="00863101"/>
    <w:rsid w:val="00863C21"/>
    <w:rsid w:val="00863E32"/>
    <w:rsid w:val="0086497A"/>
    <w:rsid w:val="00865E68"/>
    <w:rsid w:val="00866320"/>
    <w:rsid w:val="00866911"/>
    <w:rsid w:val="00866C8B"/>
    <w:rsid w:val="00867F2B"/>
    <w:rsid w:val="00870397"/>
    <w:rsid w:val="00870D6C"/>
    <w:rsid w:val="0087203B"/>
    <w:rsid w:val="00873613"/>
    <w:rsid w:val="00875261"/>
    <w:rsid w:val="00875576"/>
    <w:rsid w:val="0087630D"/>
    <w:rsid w:val="00876927"/>
    <w:rsid w:val="008808CB"/>
    <w:rsid w:val="00880A3D"/>
    <w:rsid w:val="00881668"/>
    <w:rsid w:val="00881DC1"/>
    <w:rsid w:val="00882A9F"/>
    <w:rsid w:val="008832BB"/>
    <w:rsid w:val="00883B64"/>
    <w:rsid w:val="00883CA0"/>
    <w:rsid w:val="00883E19"/>
    <w:rsid w:val="00883EEE"/>
    <w:rsid w:val="00885133"/>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07B"/>
    <w:rsid w:val="008C0A75"/>
    <w:rsid w:val="008C0E38"/>
    <w:rsid w:val="008C13C2"/>
    <w:rsid w:val="008C19CE"/>
    <w:rsid w:val="008C20E8"/>
    <w:rsid w:val="008C3688"/>
    <w:rsid w:val="008C3A93"/>
    <w:rsid w:val="008C5903"/>
    <w:rsid w:val="008C5927"/>
    <w:rsid w:val="008C630D"/>
    <w:rsid w:val="008C6A10"/>
    <w:rsid w:val="008C6E3A"/>
    <w:rsid w:val="008C7C1A"/>
    <w:rsid w:val="008C7D4A"/>
    <w:rsid w:val="008D0620"/>
    <w:rsid w:val="008D17C6"/>
    <w:rsid w:val="008D690F"/>
    <w:rsid w:val="008E0E4C"/>
    <w:rsid w:val="008E13A8"/>
    <w:rsid w:val="008E1892"/>
    <w:rsid w:val="008E3654"/>
    <w:rsid w:val="008E3ABC"/>
    <w:rsid w:val="008E3EC6"/>
    <w:rsid w:val="008E4A89"/>
    <w:rsid w:val="008E585B"/>
    <w:rsid w:val="008E759C"/>
    <w:rsid w:val="008E7F06"/>
    <w:rsid w:val="008F0A61"/>
    <w:rsid w:val="008F0B46"/>
    <w:rsid w:val="008F1745"/>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25C8"/>
    <w:rsid w:val="0093287F"/>
    <w:rsid w:val="00932B4E"/>
    <w:rsid w:val="009330DD"/>
    <w:rsid w:val="0093350B"/>
    <w:rsid w:val="00934640"/>
    <w:rsid w:val="009348D2"/>
    <w:rsid w:val="0093681B"/>
    <w:rsid w:val="00936EA3"/>
    <w:rsid w:val="00936FC3"/>
    <w:rsid w:val="009403C1"/>
    <w:rsid w:val="0094071F"/>
    <w:rsid w:val="009428B0"/>
    <w:rsid w:val="009438E2"/>
    <w:rsid w:val="00944091"/>
    <w:rsid w:val="00944EB7"/>
    <w:rsid w:val="009461A1"/>
    <w:rsid w:val="00946A0E"/>
    <w:rsid w:val="00947C44"/>
    <w:rsid w:val="00951923"/>
    <w:rsid w:val="009527EC"/>
    <w:rsid w:val="00953212"/>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51D6"/>
    <w:rsid w:val="00A8592E"/>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44C4"/>
    <w:rsid w:val="00AA50F2"/>
    <w:rsid w:val="00AA683C"/>
    <w:rsid w:val="00AA6BF5"/>
    <w:rsid w:val="00AA6DC6"/>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2442"/>
    <w:rsid w:val="00B0364A"/>
    <w:rsid w:val="00B0377D"/>
    <w:rsid w:val="00B03B4F"/>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67BF"/>
    <w:rsid w:val="00B17C6F"/>
    <w:rsid w:val="00B17D54"/>
    <w:rsid w:val="00B208EF"/>
    <w:rsid w:val="00B21AE5"/>
    <w:rsid w:val="00B21B06"/>
    <w:rsid w:val="00B21B95"/>
    <w:rsid w:val="00B2364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731"/>
    <w:rsid w:val="00B776B8"/>
    <w:rsid w:val="00B778E8"/>
    <w:rsid w:val="00B80C87"/>
    <w:rsid w:val="00B818C8"/>
    <w:rsid w:val="00B8205A"/>
    <w:rsid w:val="00B83293"/>
    <w:rsid w:val="00B832F0"/>
    <w:rsid w:val="00B8348B"/>
    <w:rsid w:val="00B847EC"/>
    <w:rsid w:val="00B84A4B"/>
    <w:rsid w:val="00B86D60"/>
    <w:rsid w:val="00B86E04"/>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B59"/>
    <w:rsid w:val="00BB5E6D"/>
    <w:rsid w:val="00BB6E36"/>
    <w:rsid w:val="00BB752F"/>
    <w:rsid w:val="00BB7DE8"/>
    <w:rsid w:val="00BC0621"/>
    <w:rsid w:val="00BC20E6"/>
    <w:rsid w:val="00BC2242"/>
    <w:rsid w:val="00BC2A0A"/>
    <w:rsid w:val="00BC2F33"/>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EB6"/>
    <w:rsid w:val="00BF122E"/>
    <w:rsid w:val="00BF19D0"/>
    <w:rsid w:val="00BF1CE7"/>
    <w:rsid w:val="00BF3C8A"/>
    <w:rsid w:val="00BF481B"/>
    <w:rsid w:val="00BF4E18"/>
    <w:rsid w:val="00BF58C4"/>
    <w:rsid w:val="00C004D6"/>
    <w:rsid w:val="00C01F5C"/>
    <w:rsid w:val="00C023EE"/>
    <w:rsid w:val="00C037F7"/>
    <w:rsid w:val="00C04613"/>
    <w:rsid w:val="00C052C5"/>
    <w:rsid w:val="00C056B0"/>
    <w:rsid w:val="00C05B79"/>
    <w:rsid w:val="00C06711"/>
    <w:rsid w:val="00C10507"/>
    <w:rsid w:val="00C10FA5"/>
    <w:rsid w:val="00C12456"/>
    <w:rsid w:val="00C1277A"/>
    <w:rsid w:val="00C12B57"/>
    <w:rsid w:val="00C12F49"/>
    <w:rsid w:val="00C14913"/>
    <w:rsid w:val="00C14DA8"/>
    <w:rsid w:val="00C15BF4"/>
    <w:rsid w:val="00C17300"/>
    <w:rsid w:val="00C17374"/>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6A73"/>
    <w:rsid w:val="00C70360"/>
    <w:rsid w:val="00C70C11"/>
    <w:rsid w:val="00C71536"/>
    <w:rsid w:val="00C71AF4"/>
    <w:rsid w:val="00C71D3A"/>
    <w:rsid w:val="00C71E5B"/>
    <w:rsid w:val="00C725E2"/>
    <w:rsid w:val="00C72B88"/>
    <w:rsid w:val="00C72E88"/>
    <w:rsid w:val="00C7514B"/>
    <w:rsid w:val="00C75F63"/>
    <w:rsid w:val="00C762A6"/>
    <w:rsid w:val="00C76F1C"/>
    <w:rsid w:val="00C77282"/>
    <w:rsid w:val="00C777C6"/>
    <w:rsid w:val="00C80DC1"/>
    <w:rsid w:val="00C812A5"/>
    <w:rsid w:val="00C83D05"/>
    <w:rsid w:val="00C83ECF"/>
    <w:rsid w:val="00C8497C"/>
    <w:rsid w:val="00C86B08"/>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B094B"/>
    <w:rsid w:val="00CB1B4F"/>
    <w:rsid w:val="00CB26A2"/>
    <w:rsid w:val="00CB5C12"/>
    <w:rsid w:val="00CB61BC"/>
    <w:rsid w:val="00CB6782"/>
    <w:rsid w:val="00CB732E"/>
    <w:rsid w:val="00CB79A9"/>
    <w:rsid w:val="00CC0802"/>
    <w:rsid w:val="00CC0A10"/>
    <w:rsid w:val="00CC0C17"/>
    <w:rsid w:val="00CC15D5"/>
    <w:rsid w:val="00CC17AE"/>
    <w:rsid w:val="00CC1A4A"/>
    <w:rsid w:val="00CC1B24"/>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45BC"/>
    <w:rsid w:val="00DA4B02"/>
    <w:rsid w:val="00DA5F6F"/>
    <w:rsid w:val="00DA6104"/>
    <w:rsid w:val="00DA6725"/>
    <w:rsid w:val="00DA6F16"/>
    <w:rsid w:val="00DA7635"/>
    <w:rsid w:val="00DA7690"/>
    <w:rsid w:val="00DB0ADC"/>
    <w:rsid w:val="00DB1089"/>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EA"/>
    <w:rsid w:val="00E07180"/>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20773"/>
    <w:rsid w:val="00E21447"/>
    <w:rsid w:val="00E21E3B"/>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6139"/>
    <w:rsid w:val="00E37070"/>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2747"/>
    <w:rsid w:val="00E54C09"/>
    <w:rsid w:val="00E54E7D"/>
    <w:rsid w:val="00E558C0"/>
    <w:rsid w:val="00E5697E"/>
    <w:rsid w:val="00E57002"/>
    <w:rsid w:val="00E5707A"/>
    <w:rsid w:val="00E571F3"/>
    <w:rsid w:val="00E608DC"/>
    <w:rsid w:val="00E60C37"/>
    <w:rsid w:val="00E60FE4"/>
    <w:rsid w:val="00E61A9A"/>
    <w:rsid w:val="00E632DC"/>
    <w:rsid w:val="00E63505"/>
    <w:rsid w:val="00E63EAF"/>
    <w:rsid w:val="00E642C5"/>
    <w:rsid w:val="00E64514"/>
    <w:rsid w:val="00E64F55"/>
    <w:rsid w:val="00E64FC2"/>
    <w:rsid w:val="00E65260"/>
    <w:rsid w:val="00E657C0"/>
    <w:rsid w:val="00E66084"/>
    <w:rsid w:val="00E6642B"/>
    <w:rsid w:val="00E67548"/>
    <w:rsid w:val="00E717D8"/>
    <w:rsid w:val="00E719F4"/>
    <w:rsid w:val="00E7205D"/>
    <w:rsid w:val="00E739BD"/>
    <w:rsid w:val="00E76592"/>
    <w:rsid w:val="00E7717D"/>
    <w:rsid w:val="00E80953"/>
    <w:rsid w:val="00E80C46"/>
    <w:rsid w:val="00E8177F"/>
    <w:rsid w:val="00E82CFF"/>
    <w:rsid w:val="00E8306E"/>
    <w:rsid w:val="00E83960"/>
    <w:rsid w:val="00E8550A"/>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254"/>
    <w:rsid w:val="00ED5F84"/>
    <w:rsid w:val="00ED6629"/>
    <w:rsid w:val="00ED7447"/>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E6B"/>
    <w:rsid w:val="00F75B22"/>
    <w:rsid w:val="00F808FC"/>
    <w:rsid w:val="00F80EB8"/>
    <w:rsid w:val="00F819EC"/>
    <w:rsid w:val="00F83055"/>
    <w:rsid w:val="00F85A74"/>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145"/>
    <w:rsid w:val="00FC13BE"/>
    <w:rsid w:val="00FC199B"/>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g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6AE5F-746E-4D66-A8DD-4E517834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John</cp:lastModifiedBy>
  <cp:revision>2</cp:revision>
  <cp:lastPrinted>2018-09-21T15:24:00Z</cp:lastPrinted>
  <dcterms:created xsi:type="dcterms:W3CDTF">2018-10-12T08:45:00Z</dcterms:created>
  <dcterms:modified xsi:type="dcterms:W3CDTF">2018-10-12T08:45:00Z</dcterms:modified>
</cp:coreProperties>
</file>