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0942E4">
        <w:rPr>
          <w:rFonts w:ascii="Comic Sans MS" w:hAnsi="Comic Sans MS"/>
          <w:b/>
          <w:i/>
          <w:sz w:val="40"/>
          <w:szCs w:val="40"/>
        </w:rPr>
        <w:t>37</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 xml:space="preserve">(Follow me on Twitter </w:t>
      </w:r>
      <w:proofErr w:type="spellStart"/>
      <w:r w:rsidRPr="00EF7AA5">
        <w:rPr>
          <w:rFonts w:ascii="Comic Sans MS" w:hAnsi="Comic Sans MS"/>
          <w:b/>
          <w:color w:val="00B050"/>
          <w:sz w:val="21"/>
          <w:szCs w:val="21"/>
        </w:rPr>
        <w:t>justchad_cga</w:t>
      </w:r>
      <w:proofErr w:type="spellEnd"/>
      <w:r w:rsidRPr="00EF7AA5">
        <w:rPr>
          <w:rFonts w:ascii="Comic Sans MS" w:hAnsi="Comic Sans MS"/>
          <w:b/>
          <w:color w:val="00B050"/>
          <w:sz w:val="21"/>
          <w:szCs w:val="21"/>
        </w:rPr>
        <w:t>)</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0942E4">
        <w:rPr>
          <w:rFonts w:ascii="Comic Sans MS" w:hAnsi="Comic Sans MS"/>
          <w:i/>
          <w:sz w:val="21"/>
          <w:szCs w:val="21"/>
        </w:rPr>
        <w:t>11</w:t>
      </w:r>
      <w:r w:rsidR="00541957">
        <w:rPr>
          <w:rFonts w:ascii="Comic Sans MS" w:hAnsi="Comic Sans MS"/>
          <w:i/>
          <w:sz w:val="21"/>
          <w:szCs w:val="21"/>
        </w:rPr>
        <w:t xml:space="preserve"> September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592199" w:rsidRDefault="00E42CCB" w:rsidP="00930848">
            <w:pPr>
              <w:pStyle w:val="Default"/>
              <w:rPr>
                <w:rFonts w:asciiTheme="minorHAnsi" w:hAnsiTheme="minorHAnsi" w:cstheme="minorHAnsi"/>
                <w:b/>
                <w:i/>
                <w:sz w:val="6"/>
                <w:szCs w:val="6"/>
                <w:lang w:val="en-US"/>
              </w:rPr>
            </w:pPr>
            <w:r>
              <w:rPr>
                <w:rFonts w:asciiTheme="minorHAnsi" w:hAnsiTheme="minorHAnsi" w:cstheme="minorHAnsi"/>
                <w:b/>
                <w:i/>
                <w:lang w:val="en-US"/>
              </w:rPr>
              <w:t>“</w:t>
            </w:r>
            <w:r w:rsidR="000942E4">
              <w:rPr>
                <w:rFonts w:asciiTheme="minorHAnsi" w:hAnsiTheme="minorHAnsi" w:cstheme="minorHAnsi"/>
                <w:b/>
                <w:i/>
                <w:lang w:val="en-US"/>
              </w:rPr>
              <w:t>Our world is not divided by race, color, gender or religion. Our world is divided into wise people and fools. And fools divide themselves by race, color, gender and religion” Nelson Mandela</w:t>
            </w:r>
          </w:p>
        </w:tc>
      </w:tr>
    </w:tbl>
    <w:p w:rsidR="002F4C60" w:rsidRPr="004B4CC2" w:rsidRDefault="009271EB" w:rsidP="00B73095">
      <w:pPr>
        <w:spacing w:after="0"/>
        <w:rPr>
          <w:rFonts w:asciiTheme="minorHAnsi" w:eastAsia="Times New Roman" w:hAnsiTheme="minorHAnsi" w:cstheme="minorHAnsi"/>
          <w:b/>
          <w:color w:val="2F5496" w:themeColor="accent5" w:themeShade="BF"/>
          <w:sz w:val="23"/>
          <w:szCs w:val="23"/>
          <w:u w:val="single"/>
          <w:lang w:val="en-US"/>
        </w:rPr>
      </w:pPr>
      <w:r>
        <w:rPr>
          <w:rFonts w:asciiTheme="minorHAnsi" w:eastAsia="Times New Roman" w:hAnsiTheme="minorHAnsi" w:cstheme="minorHAnsi"/>
          <w:b/>
          <w:color w:val="2F5496" w:themeColor="accent5" w:themeShade="BF"/>
          <w:sz w:val="23"/>
          <w:szCs w:val="23"/>
          <w:u w:val="single"/>
          <w:lang w:val="en-US"/>
        </w:rPr>
        <w:t>SOUTH AFRICAN ECONOMY</w:t>
      </w:r>
    </w:p>
    <w:p w:rsidR="00F746BD" w:rsidRPr="00731DAB" w:rsidRDefault="009271EB" w:rsidP="00F746BD">
      <w:pPr>
        <w:spacing w:after="0"/>
        <w:rPr>
          <w:rFonts w:asciiTheme="minorHAnsi" w:eastAsia="Times New Roman" w:hAnsiTheme="minorHAnsi" w:cstheme="minorHAnsi"/>
          <w:sz w:val="23"/>
          <w:szCs w:val="23"/>
          <w:lang w:val="en-US"/>
        </w:rPr>
      </w:pPr>
      <w:r w:rsidRPr="00731DAB">
        <w:rPr>
          <w:rFonts w:asciiTheme="minorHAnsi" w:eastAsia="Times New Roman" w:hAnsiTheme="minorHAnsi" w:cstheme="minorHAnsi"/>
          <w:sz w:val="23"/>
          <w:szCs w:val="23"/>
          <w:lang w:val="en-US"/>
        </w:rPr>
        <w:t xml:space="preserve">As expected the South African economy has been badly impacted by the Corona Virus, with seasonally adjusted and annualized GDP falling by 51% in the second quarter of 2020. As the </w:t>
      </w:r>
      <w:r w:rsidR="00552991">
        <w:rPr>
          <w:rFonts w:asciiTheme="minorHAnsi" w:eastAsia="Times New Roman" w:hAnsiTheme="minorHAnsi" w:cstheme="minorHAnsi"/>
          <w:sz w:val="23"/>
          <w:szCs w:val="23"/>
          <w:lang w:val="en-US"/>
        </w:rPr>
        <w:t>Bureau for</w:t>
      </w:r>
      <w:bookmarkStart w:id="0" w:name="_GoBack"/>
      <w:bookmarkEnd w:id="0"/>
      <w:r w:rsidRPr="00731DAB">
        <w:rPr>
          <w:rFonts w:asciiTheme="minorHAnsi" w:eastAsia="Times New Roman" w:hAnsiTheme="minorHAnsi" w:cstheme="minorHAnsi"/>
          <w:sz w:val="23"/>
          <w:szCs w:val="23"/>
          <w:lang w:val="en-US"/>
        </w:rPr>
        <w:t xml:space="preserve"> Food and Agriculture Policy (BFAP) highlights, agriculture was the only positive contributor to GDP with an increase of 15.1% from quarter one to quarter two of 2020 and a contribution of 0.3 percentage points to the overall GDP. BFAP have broken the agricultural figure down further – and considered the disaggregated gross value of production (GPV) per industry from figures compiled by DALRRD. The GPV in each subsector for quarter two in 2020 is compared to quarter two in 2019.</w:t>
      </w:r>
    </w:p>
    <w:p w:rsidR="001A5BD2" w:rsidRPr="001D0E09" w:rsidRDefault="009271EB" w:rsidP="00F746BD">
      <w:pPr>
        <w:spacing w:after="0"/>
        <w:rPr>
          <w:rFonts w:cstheme="minorHAnsi"/>
          <w:color w:val="222222"/>
          <w:shd w:val="clear" w:color="auto" w:fill="FFFFFF"/>
        </w:rPr>
      </w:pPr>
      <w:r w:rsidRPr="00731DAB">
        <w:rPr>
          <w:rFonts w:asciiTheme="minorHAnsi" w:eastAsia="Times New Roman" w:hAnsiTheme="minorHAnsi" w:cstheme="minorHAnsi"/>
          <w:sz w:val="23"/>
          <w:szCs w:val="23"/>
          <w:lang w:val="en-US"/>
        </w:rPr>
        <w:t>GPV from animal products declined by 1% year on year – 13% decline in beef and 10% decline in pork. Poultry bucked the trend, increasing by 7%.</w:t>
      </w:r>
      <w:r w:rsidR="00552991">
        <w:rPr>
          <w:rFonts w:asciiTheme="minorHAnsi" w:eastAsia="Times New Roman" w:hAnsiTheme="minorHAnsi" w:cstheme="minorHAnsi"/>
          <w:sz w:val="23"/>
          <w:szCs w:val="23"/>
          <w:lang w:val="en-US"/>
        </w:rPr>
        <w:t xml:space="preserve"> </w:t>
      </w:r>
      <w:r w:rsidRPr="00731DAB">
        <w:rPr>
          <w:rFonts w:asciiTheme="minorHAnsi" w:eastAsia="Times New Roman" w:hAnsiTheme="minorHAnsi" w:cstheme="minorHAnsi"/>
          <w:sz w:val="23"/>
          <w:szCs w:val="23"/>
          <w:lang w:val="en-US"/>
        </w:rPr>
        <w:t xml:space="preserve">Field crops experienced a 30% increase in GPV compared to quarter two of 2019. Maize was the biggest contributor </w:t>
      </w:r>
      <w:r w:rsidR="001A5BD2" w:rsidRPr="00731DAB">
        <w:rPr>
          <w:rFonts w:asciiTheme="minorHAnsi" w:eastAsia="Times New Roman" w:hAnsiTheme="minorHAnsi" w:cstheme="minorHAnsi"/>
          <w:sz w:val="23"/>
          <w:szCs w:val="23"/>
          <w:lang w:val="en-US"/>
        </w:rPr>
        <w:t>to field crops – and experienced a 31% increase. Soya beans increased by 55%, and cotton 97%.</w:t>
      </w:r>
      <w:r w:rsidR="00552991">
        <w:rPr>
          <w:rFonts w:asciiTheme="minorHAnsi" w:eastAsia="Times New Roman" w:hAnsiTheme="minorHAnsi" w:cstheme="minorHAnsi"/>
          <w:sz w:val="23"/>
          <w:szCs w:val="23"/>
          <w:lang w:val="en-US"/>
        </w:rPr>
        <w:t xml:space="preserve"> </w:t>
      </w:r>
      <w:r w:rsidR="001A5BD2" w:rsidRPr="00731DAB">
        <w:rPr>
          <w:rFonts w:asciiTheme="minorHAnsi" w:eastAsia="Times New Roman" w:hAnsiTheme="minorHAnsi" w:cstheme="minorHAnsi"/>
          <w:sz w:val="23"/>
          <w:szCs w:val="23"/>
          <w:lang w:val="en-US"/>
        </w:rPr>
        <w:t xml:space="preserve">Horticulture improved by 17% year on year – supported by a 38% year on year gain in the GPV of citrus products. Export volumes for quarter two increased by 33% for oranges, 43% for soft citrus and 44% for lemons. Some of this increase would be due to timing, in that the seasons harvest was earlier than 2019, but it is also due to an overall increase in volumes (2019 was a lower production year). Prices were also higher due to both local and international demand for Vitamin C in light of COVID-19. The full report is available on </w:t>
      </w:r>
      <w:hyperlink r:id="rId8" w:history="1">
        <w:r w:rsidR="001A5BD2" w:rsidRPr="00731DAB">
          <w:rPr>
            <w:rStyle w:val="Hyperlink"/>
            <w:rFonts w:asciiTheme="minorHAnsi" w:eastAsia="Times New Roman" w:hAnsiTheme="minorHAnsi" w:cstheme="minorHAnsi"/>
            <w:sz w:val="23"/>
            <w:szCs w:val="23"/>
            <w:lang w:val="en-US"/>
          </w:rPr>
          <w:t>www.bfap.co.za</w:t>
        </w:r>
      </w:hyperlink>
      <w:r w:rsidR="001A5BD2">
        <w:rPr>
          <w:rFonts w:asciiTheme="minorHAnsi" w:eastAsia="Times New Roman" w:hAnsiTheme="minorHAnsi" w:cstheme="minorHAnsi"/>
          <w:lang w:val="en-US"/>
        </w:rPr>
        <w:t xml:space="preserve"> </w:t>
      </w:r>
    </w:p>
    <w:p w:rsidR="001A5BD2" w:rsidRPr="00731DAB" w:rsidRDefault="001A5BD2" w:rsidP="008B21BA">
      <w:pPr>
        <w:spacing w:after="0"/>
        <w:rPr>
          <w:rFonts w:asciiTheme="minorHAnsi" w:eastAsia="Times New Roman" w:hAnsiTheme="minorHAnsi" w:cstheme="minorHAnsi"/>
          <w:b/>
          <w:color w:val="2F5496" w:themeColor="accent5" w:themeShade="BF"/>
          <w:sz w:val="23"/>
          <w:szCs w:val="23"/>
          <w:u w:val="single"/>
          <w:lang w:val="en-US"/>
        </w:rPr>
      </w:pPr>
      <w:r w:rsidRPr="00731DAB">
        <w:rPr>
          <w:rFonts w:asciiTheme="minorHAnsi" w:eastAsia="Times New Roman" w:hAnsiTheme="minorHAnsi" w:cstheme="minorHAnsi"/>
          <w:b/>
          <w:color w:val="2F5496" w:themeColor="accent5" w:themeShade="BF"/>
          <w:sz w:val="23"/>
          <w:szCs w:val="23"/>
          <w:u w:val="single"/>
          <w:lang w:val="en-US"/>
        </w:rPr>
        <w:t>CONGRATULATIONS</w:t>
      </w:r>
    </w:p>
    <w:p w:rsidR="001A5BD2" w:rsidRDefault="001A5BD2" w:rsidP="008B21BA">
      <w:pPr>
        <w:spacing w:after="0"/>
        <w:rPr>
          <w:rFonts w:asciiTheme="minorHAnsi" w:eastAsia="Times New Roman" w:hAnsiTheme="minorHAnsi" w:cstheme="minorHAnsi"/>
          <w:lang w:val="en-US"/>
        </w:rPr>
      </w:pPr>
      <w:r w:rsidRPr="00731DAB">
        <w:rPr>
          <w:rFonts w:asciiTheme="minorHAnsi" w:eastAsia="Times New Roman" w:hAnsiTheme="minorHAnsi" w:cstheme="minorHAnsi"/>
          <w:sz w:val="23"/>
          <w:szCs w:val="23"/>
          <w:lang w:val="en-US"/>
        </w:rPr>
        <w:t xml:space="preserve">The CGA extends our congratulations to Fhumulani Ratshitanga on the birth of her son – </w:t>
      </w:r>
      <w:proofErr w:type="spellStart"/>
      <w:r w:rsidRPr="00731DAB">
        <w:rPr>
          <w:rFonts w:asciiTheme="minorHAnsi" w:eastAsia="Times New Roman" w:hAnsiTheme="minorHAnsi" w:cstheme="minorHAnsi"/>
          <w:sz w:val="23"/>
          <w:szCs w:val="23"/>
          <w:lang w:val="en-US"/>
        </w:rPr>
        <w:t>Mpfariseni</w:t>
      </w:r>
      <w:proofErr w:type="spellEnd"/>
      <w:r w:rsidRPr="00731DAB">
        <w:rPr>
          <w:rFonts w:asciiTheme="minorHAnsi" w:eastAsia="Times New Roman" w:hAnsiTheme="minorHAnsi" w:cstheme="minorHAnsi"/>
          <w:sz w:val="23"/>
          <w:szCs w:val="23"/>
          <w:lang w:val="en-US"/>
        </w:rPr>
        <w:t xml:space="preserve">. We wish you </w:t>
      </w:r>
      <w:r w:rsidR="00731DAB" w:rsidRPr="00731DAB">
        <w:rPr>
          <w:rFonts w:asciiTheme="minorHAnsi" w:eastAsia="Times New Roman" w:hAnsiTheme="minorHAnsi" w:cstheme="minorHAnsi"/>
          <w:sz w:val="23"/>
          <w:szCs w:val="23"/>
          <w:lang w:val="en-US"/>
        </w:rPr>
        <w:t xml:space="preserve">and your son </w:t>
      </w:r>
      <w:r w:rsidRPr="00731DAB">
        <w:rPr>
          <w:rFonts w:asciiTheme="minorHAnsi" w:eastAsia="Times New Roman" w:hAnsiTheme="minorHAnsi" w:cstheme="minorHAnsi"/>
          <w:sz w:val="23"/>
          <w:szCs w:val="23"/>
          <w:lang w:val="en-US"/>
        </w:rPr>
        <w:t>health and happiness, and thank you for your guidance in your position as Chief Executive Officer of Fruit South Africa</w:t>
      </w:r>
      <w:r>
        <w:rPr>
          <w:rFonts w:asciiTheme="minorHAnsi" w:eastAsia="Times New Roman" w:hAnsiTheme="minorHAnsi" w:cstheme="minorHAnsi"/>
          <w:lang w:val="en-US"/>
        </w:rPr>
        <w:t xml:space="preserve">. </w:t>
      </w:r>
    </w:p>
    <w:p w:rsidR="001A5BD2" w:rsidRPr="00731DAB" w:rsidRDefault="005E2230" w:rsidP="008B21BA">
      <w:pPr>
        <w:spacing w:after="0"/>
        <w:rPr>
          <w:rFonts w:asciiTheme="minorHAnsi" w:eastAsia="Times New Roman" w:hAnsiTheme="minorHAnsi" w:cstheme="minorHAnsi"/>
          <w:sz w:val="23"/>
          <w:szCs w:val="23"/>
          <w:lang w:val="en-US"/>
        </w:rPr>
      </w:pPr>
      <w:r w:rsidRPr="00731DAB">
        <w:rPr>
          <w:rFonts w:asciiTheme="minorHAnsi" w:eastAsia="Times New Roman" w:hAnsiTheme="minorHAnsi" w:cstheme="minorHAnsi"/>
          <w:sz w:val="23"/>
          <w:szCs w:val="23"/>
          <w:lang w:val="en-US"/>
        </w:rPr>
        <w:t>We also welcome Modipadi Setumo</w:t>
      </w:r>
      <w:r w:rsidR="001A5BD2" w:rsidRPr="00731DAB">
        <w:rPr>
          <w:rFonts w:asciiTheme="minorHAnsi" w:eastAsia="Times New Roman" w:hAnsiTheme="minorHAnsi" w:cstheme="minorHAnsi"/>
          <w:sz w:val="23"/>
          <w:szCs w:val="23"/>
          <w:lang w:val="en-US"/>
        </w:rPr>
        <w:t xml:space="preserve"> </w:t>
      </w:r>
      <w:r w:rsidR="00863D02" w:rsidRPr="00731DAB">
        <w:rPr>
          <w:rFonts w:asciiTheme="minorHAnsi" w:eastAsia="Times New Roman" w:hAnsiTheme="minorHAnsi" w:cstheme="minorHAnsi"/>
          <w:sz w:val="23"/>
          <w:szCs w:val="23"/>
          <w:lang w:val="en-US"/>
        </w:rPr>
        <w:t xml:space="preserve">to Fruit South Africa – as the Industry Affairs Manager. With the early arrival of </w:t>
      </w:r>
      <w:proofErr w:type="spellStart"/>
      <w:r w:rsidR="00863D02" w:rsidRPr="00731DAB">
        <w:rPr>
          <w:rFonts w:asciiTheme="minorHAnsi" w:eastAsia="Times New Roman" w:hAnsiTheme="minorHAnsi" w:cstheme="minorHAnsi"/>
          <w:sz w:val="23"/>
          <w:szCs w:val="23"/>
          <w:lang w:val="en-US"/>
        </w:rPr>
        <w:t>Mpfariseni</w:t>
      </w:r>
      <w:proofErr w:type="spellEnd"/>
      <w:r w:rsidR="00863D02" w:rsidRPr="00731DAB">
        <w:rPr>
          <w:rFonts w:asciiTheme="minorHAnsi" w:eastAsia="Times New Roman" w:hAnsiTheme="minorHAnsi" w:cstheme="minorHAnsi"/>
          <w:sz w:val="23"/>
          <w:szCs w:val="23"/>
          <w:lang w:val="en-US"/>
        </w:rPr>
        <w:t xml:space="preserve">, Modipadi is hitting the ground running, managing FSA affairs while Fhumulani is on maternity leave. </w:t>
      </w:r>
    </w:p>
    <w:p w:rsidR="008B21BA" w:rsidRDefault="008B21BA" w:rsidP="008B21BA">
      <w:pPr>
        <w:spacing w:after="0"/>
        <w:rPr>
          <w:rFonts w:asciiTheme="minorHAnsi" w:eastAsia="Times New Roman" w:hAnsiTheme="minorHAnsi" w:cstheme="minorHAnsi"/>
          <w:b/>
          <w:color w:val="2F5496" w:themeColor="accent5" w:themeShade="BF"/>
          <w:u w:val="single"/>
          <w:lang w:val="en-US"/>
        </w:rPr>
      </w:pPr>
      <w:r w:rsidRPr="004B4CC2">
        <w:rPr>
          <w:rFonts w:asciiTheme="minorHAnsi" w:eastAsia="Times New Roman" w:hAnsiTheme="minorHAnsi" w:cstheme="minorHAnsi"/>
          <w:b/>
          <w:color w:val="2F5496" w:themeColor="accent5" w:themeShade="BF"/>
          <w:u w:val="single"/>
          <w:lang w:val="en-US"/>
        </w:rPr>
        <w:t>PACKED AND SHIPPED</w:t>
      </w:r>
    </w:p>
    <w:p w:rsidR="00DE104E" w:rsidRDefault="00E9029C" w:rsidP="008B21BA">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Adjustments have been made to the predicted final volumes for lemons and Valencia, to bring them into line with actual packed to date. This means that the prediction is now ahead of the original March estimate, </w:t>
      </w:r>
      <w:r w:rsidR="00731DAB">
        <w:rPr>
          <w:rFonts w:asciiTheme="minorHAnsi" w:eastAsia="Times New Roman" w:hAnsiTheme="minorHAnsi" w:cstheme="minorHAnsi"/>
          <w:lang w:val="en-US"/>
        </w:rPr>
        <w:t xml:space="preserve">by about 2%. The predicted final volumes are now tracking within 3% of original estimate for all citrus subsectors, with the exception of grapefruit (7% below estimate). </w:t>
      </w:r>
    </w:p>
    <w:p w:rsidR="00731DAB" w:rsidRPr="008E0644" w:rsidRDefault="00731DAB" w:rsidP="008B21BA">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In 2018 the long term projections showed exports of 2.2 million </w:t>
      </w:r>
      <w:proofErr w:type="spellStart"/>
      <w:r>
        <w:rPr>
          <w:rFonts w:asciiTheme="minorHAnsi" w:eastAsia="Times New Roman" w:hAnsiTheme="minorHAnsi" w:cstheme="minorHAnsi"/>
          <w:lang w:val="en-US"/>
        </w:rPr>
        <w:t>tonnes</w:t>
      </w:r>
      <w:proofErr w:type="spellEnd"/>
      <w:r>
        <w:rPr>
          <w:rFonts w:asciiTheme="minorHAnsi" w:eastAsia="Times New Roman" w:hAnsiTheme="minorHAnsi" w:cstheme="minorHAnsi"/>
          <w:lang w:val="en-US"/>
        </w:rPr>
        <w:t xml:space="preserve"> by 2020, with the latest projection of 2.19 million </w:t>
      </w:r>
      <w:proofErr w:type="spellStart"/>
      <w:r>
        <w:rPr>
          <w:rFonts w:asciiTheme="minorHAnsi" w:eastAsia="Times New Roman" w:hAnsiTheme="minorHAnsi" w:cstheme="minorHAnsi"/>
          <w:lang w:val="en-US"/>
        </w:rPr>
        <w:t>tonnes</w:t>
      </w:r>
      <w:proofErr w:type="spellEnd"/>
      <w:r>
        <w:rPr>
          <w:rFonts w:asciiTheme="minorHAnsi" w:eastAsia="Times New Roman" w:hAnsiTheme="minorHAnsi" w:cstheme="minorHAnsi"/>
          <w:lang w:val="en-US"/>
        </w:rPr>
        <w:t xml:space="preserve"> – the industry is edging towards that mark. Putting the industry on target for 2.5 million </w:t>
      </w:r>
      <w:proofErr w:type="spellStart"/>
      <w:r>
        <w:rPr>
          <w:rFonts w:asciiTheme="minorHAnsi" w:eastAsia="Times New Roman" w:hAnsiTheme="minorHAnsi" w:cstheme="minorHAnsi"/>
          <w:lang w:val="en-US"/>
        </w:rPr>
        <w:t>tonnes</w:t>
      </w:r>
      <w:proofErr w:type="spellEnd"/>
      <w:r>
        <w:rPr>
          <w:rFonts w:asciiTheme="minorHAnsi" w:eastAsia="Times New Roman" w:hAnsiTheme="minorHAnsi" w:cstheme="minorHAnsi"/>
          <w:lang w:val="en-US"/>
        </w:rPr>
        <w:t xml:space="preserve"> by 2024.</w:t>
      </w:r>
    </w:p>
    <w:tbl>
      <w:tblPr>
        <w:tblpPr w:leftFromText="180" w:rightFromText="180" w:vertAnchor="text" w:tblpY="1"/>
        <w:tblOverlap w:val="never"/>
        <w:tblW w:w="10343" w:type="dxa"/>
        <w:tblLayout w:type="fixed"/>
        <w:tblLook w:val="04A0" w:firstRow="1" w:lastRow="0" w:firstColumn="1" w:lastColumn="0" w:noHBand="0" w:noVBand="1"/>
      </w:tblPr>
      <w:tblGrid>
        <w:gridCol w:w="2172"/>
        <w:gridCol w:w="1082"/>
        <w:gridCol w:w="992"/>
        <w:gridCol w:w="992"/>
        <w:gridCol w:w="994"/>
        <w:gridCol w:w="993"/>
        <w:gridCol w:w="992"/>
        <w:gridCol w:w="1134"/>
        <w:gridCol w:w="992"/>
      </w:tblGrid>
      <w:tr w:rsidR="000160D8" w:rsidRPr="00F3607A" w:rsidTr="003E1D24">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0160D8" w:rsidRPr="00F3607A" w:rsidRDefault="000160D8" w:rsidP="003E1D24">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0942E4">
              <w:rPr>
                <w:rFonts w:ascii="Arial" w:eastAsia="Times New Roman" w:hAnsi="Arial" w:cs="Arial"/>
                <w:color w:val="000000"/>
                <w:sz w:val="20"/>
                <w:szCs w:val="20"/>
                <w:lang w:eastAsia="en-ZA"/>
              </w:rPr>
              <w:t>ion 15 Kg Cartons to end Week 36</w:t>
            </w:r>
          </w:p>
        </w:tc>
        <w:tc>
          <w:tcPr>
            <w:tcW w:w="1082"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92" w:type="dxa"/>
            <w:tcBorders>
              <w:top w:val="single" w:sz="4" w:space="0" w:color="auto"/>
              <w:left w:val="nil"/>
              <w:bottom w:val="single" w:sz="4" w:space="0" w:color="auto"/>
              <w:right w:val="nil"/>
            </w:tcBorders>
            <w:shd w:val="clear" w:color="000000" w:fill="D0CECE"/>
            <w:noWrap/>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92"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94" w:type="dxa"/>
            <w:tcBorders>
              <w:top w:val="single" w:sz="4" w:space="0" w:color="auto"/>
              <w:left w:val="nil"/>
              <w:bottom w:val="single" w:sz="4" w:space="0" w:color="auto"/>
              <w:right w:val="nil"/>
            </w:tcBorders>
            <w:shd w:val="clear" w:color="000000" w:fill="E7E6E6"/>
            <w:noWrap/>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93"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0160D8" w:rsidRPr="00F3607A" w:rsidRDefault="000160D8" w:rsidP="003E1D24">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w:t>
            </w:r>
            <w:proofErr w:type="spellStart"/>
            <w:r w:rsidRPr="00F3607A">
              <w:rPr>
                <w:rFonts w:ascii="Arial" w:eastAsia="Times New Roman" w:hAnsi="Arial" w:cs="Arial"/>
                <w:b/>
                <w:bCs/>
                <w:color w:val="000000"/>
                <w:sz w:val="16"/>
                <w:szCs w:val="16"/>
                <w:lang w:eastAsia="en-ZA"/>
              </w:rPr>
              <w:t>AgriHub</w:t>
            </w:r>
            <w:proofErr w:type="spellEnd"/>
          </w:p>
        </w:tc>
        <w:tc>
          <w:tcPr>
            <w:tcW w:w="1082" w:type="dxa"/>
            <w:tcBorders>
              <w:top w:val="nil"/>
              <w:left w:val="nil"/>
              <w:bottom w:val="single" w:sz="4" w:space="0" w:color="auto"/>
              <w:right w:val="single" w:sz="4" w:space="0" w:color="auto"/>
            </w:tcBorders>
            <w:shd w:val="clear" w:color="000000" w:fill="D0CECE"/>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92" w:type="dxa"/>
            <w:tcBorders>
              <w:top w:val="nil"/>
              <w:left w:val="nil"/>
              <w:bottom w:val="single" w:sz="4" w:space="0" w:color="auto"/>
              <w:right w:val="nil"/>
            </w:tcBorders>
            <w:shd w:val="clear" w:color="000000" w:fill="D0CECE"/>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92" w:type="dxa"/>
            <w:tcBorders>
              <w:top w:val="nil"/>
              <w:left w:val="double" w:sz="6" w:space="0" w:color="auto"/>
              <w:bottom w:val="single" w:sz="4" w:space="0" w:color="auto"/>
              <w:right w:val="double" w:sz="6" w:space="0" w:color="auto"/>
            </w:tcBorders>
            <w:shd w:val="clear" w:color="000000" w:fill="D0CECE"/>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994" w:type="dxa"/>
            <w:tcBorders>
              <w:top w:val="nil"/>
              <w:left w:val="nil"/>
              <w:bottom w:val="single" w:sz="4" w:space="0" w:color="auto"/>
              <w:right w:val="nil"/>
            </w:tcBorders>
            <w:shd w:val="clear" w:color="000000" w:fill="E7E6E6"/>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93" w:type="dxa"/>
            <w:tcBorders>
              <w:top w:val="nil"/>
              <w:left w:val="double" w:sz="6" w:space="0" w:color="auto"/>
              <w:bottom w:val="single" w:sz="4" w:space="0" w:color="auto"/>
              <w:right w:val="double" w:sz="6" w:space="0" w:color="auto"/>
            </w:tcBorders>
            <w:shd w:val="clear" w:color="000000" w:fill="E7E6E6"/>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3E1D24">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19.7 m</w:t>
            </w:r>
          </w:p>
        </w:tc>
        <w:tc>
          <w:tcPr>
            <w:tcW w:w="992" w:type="dxa"/>
            <w:tcBorders>
              <w:top w:val="nil"/>
              <w:left w:val="nil"/>
              <w:bottom w:val="single" w:sz="4" w:space="0" w:color="auto"/>
              <w:right w:val="nil"/>
            </w:tcBorders>
            <w:shd w:val="clear" w:color="000000" w:fill="D0CECE"/>
            <w:vAlign w:val="center"/>
            <w:hideMark/>
          </w:tcPr>
          <w:p w:rsidR="000160D8" w:rsidRPr="00F3607A" w:rsidRDefault="003E1D24"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15.4 m</w:t>
            </w:r>
          </w:p>
        </w:tc>
        <w:tc>
          <w:tcPr>
            <w:tcW w:w="994" w:type="dxa"/>
            <w:tcBorders>
              <w:top w:val="nil"/>
              <w:left w:val="nil"/>
              <w:bottom w:val="single" w:sz="4" w:space="0" w:color="auto"/>
              <w:right w:val="nil"/>
            </w:tcBorders>
            <w:shd w:val="clear" w:color="000000" w:fill="E7E6E6"/>
            <w:vAlign w:val="center"/>
            <w:hideMark/>
          </w:tcPr>
          <w:p w:rsidR="000160D8" w:rsidRPr="00F3607A" w:rsidRDefault="003E1D24"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14.8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82EDD" w:rsidRDefault="00DE104E" w:rsidP="003E1D24">
            <w:pPr>
              <w:spacing w:after="0" w:line="240" w:lineRule="auto"/>
              <w:jc w:val="center"/>
              <w:rPr>
                <w:rFonts w:ascii="Arial" w:eastAsia="Times New Roman" w:hAnsi="Arial" w:cs="Arial"/>
                <w:bCs/>
                <w:sz w:val="20"/>
                <w:szCs w:val="20"/>
                <w:lang w:eastAsia="en-ZA"/>
              </w:rPr>
            </w:pPr>
            <w:r w:rsidRPr="00082EDD">
              <w:rPr>
                <w:rFonts w:ascii="Arial" w:eastAsia="Times New Roman" w:hAnsi="Arial" w:cs="Arial"/>
                <w:bCs/>
                <w:sz w:val="20"/>
                <w:szCs w:val="20"/>
                <w:lang w:eastAsia="en-ZA"/>
              </w:rPr>
              <w:t>15.6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273461" w:rsidRDefault="000160D8" w:rsidP="003E1D24">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3E1D24">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15.7 m</w:t>
            </w:r>
          </w:p>
        </w:tc>
        <w:tc>
          <w:tcPr>
            <w:tcW w:w="992" w:type="dxa"/>
            <w:tcBorders>
              <w:top w:val="nil"/>
              <w:left w:val="nil"/>
              <w:bottom w:val="single" w:sz="4" w:space="0" w:color="auto"/>
              <w:right w:val="nil"/>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17.8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22.7 m</w:t>
            </w:r>
          </w:p>
        </w:tc>
        <w:tc>
          <w:tcPr>
            <w:tcW w:w="994" w:type="dxa"/>
            <w:tcBorders>
              <w:top w:val="nil"/>
              <w:left w:val="nil"/>
              <w:bottom w:val="single" w:sz="4" w:space="0" w:color="auto"/>
              <w:right w:val="nil"/>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16.3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82EDD" w:rsidRDefault="00DE104E" w:rsidP="003E1D24">
            <w:pPr>
              <w:spacing w:after="0" w:line="240" w:lineRule="auto"/>
              <w:jc w:val="center"/>
              <w:rPr>
                <w:rFonts w:ascii="Arial" w:eastAsia="Times New Roman" w:hAnsi="Arial" w:cs="Arial"/>
                <w:sz w:val="20"/>
                <w:szCs w:val="20"/>
                <w:lang w:eastAsia="en-ZA"/>
              </w:rPr>
            </w:pPr>
            <w:r w:rsidRPr="00082EDD">
              <w:rPr>
                <w:rFonts w:ascii="Arial" w:eastAsia="Times New Roman" w:hAnsi="Arial" w:cs="Arial"/>
                <w:sz w:val="20"/>
                <w:szCs w:val="20"/>
                <w:lang w:eastAsia="en-ZA"/>
              </w:rPr>
              <w:t>23.6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26B73" w:rsidRDefault="00984EF8" w:rsidP="003E1D24">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18.2</w:t>
            </w:r>
            <w:r w:rsidR="000160D8">
              <w:rPr>
                <w:rFonts w:ascii="Arial" w:eastAsia="Times New Roman" w:hAnsi="Arial" w:cs="Arial"/>
                <w:sz w:val="20"/>
                <w:szCs w:val="20"/>
                <w:lang w:eastAsia="en-ZA"/>
              </w:rPr>
              <w:t xml:space="preserve">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3E1D24">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19 m</w:t>
            </w:r>
          </w:p>
        </w:tc>
        <w:tc>
          <w:tcPr>
            <w:tcW w:w="992" w:type="dxa"/>
            <w:tcBorders>
              <w:top w:val="nil"/>
              <w:left w:val="nil"/>
              <w:bottom w:val="single" w:sz="4" w:space="0" w:color="auto"/>
              <w:right w:val="nil"/>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21.3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28.4 m</w:t>
            </w:r>
          </w:p>
        </w:tc>
        <w:tc>
          <w:tcPr>
            <w:tcW w:w="994" w:type="dxa"/>
            <w:tcBorders>
              <w:top w:val="nil"/>
              <w:left w:val="nil"/>
              <w:bottom w:val="single" w:sz="4" w:space="0" w:color="auto"/>
              <w:right w:val="nil"/>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18.5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23.7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5E32B4" w:rsidRDefault="005E32B4" w:rsidP="003E1D24">
            <w:pPr>
              <w:spacing w:after="0" w:line="240" w:lineRule="auto"/>
              <w:jc w:val="center"/>
              <w:rPr>
                <w:rFonts w:ascii="Arial" w:eastAsia="Times New Roman" w:hAnsi="Arial" w:cs="Arial"/>
                <w:b/>
                <w:bCs/>
                <w:color w:val="FF0000"/>
                <w:sz w:val="20"/>
                <w:szCs w:val="20"/>
                <w:lang w:eastAsia="en-ZA"/>
              </w:rPr>
            </w:pPr>
            <w:r w:rsidRPr="005E32B4">
              <w:rPr>
                <w:rFonts w:ascii="Arial" w:eastAsia="Times New Roman" w:hAnsi="Arial" w:cs="Arial"/>
                <w:b/>
                <w:bCs/>
                <w:color w:val="FF0000"/>
                <w:sz w:val="20"/>
                <w:szCs w:val="20"/>
                <w:lang w:eastAsia="en-ZA"/>
              </w:rPr>
              <w:t>28.8</w:t>
            </w:r>
            <w:r w:rsidR="00B960C5" w:rsidRPr="005E32B4">
              <w:rPr>
                <w:rFonts w:ascii="Arial" w:eastAsia="Times New Roman" w:hAnsi="Arial" w:cs="Arial"/>
                <w:b/>
                <w:bCs/>
                <w:color w:val="FF0000"/>
                <w:sz w:val="20"/>
                <w:szCs w:val="20"/>
                <w:lang w:eastAsia="en-ZA"/>
              </w:rPr>
              <w:t xml:space="preserve">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B8169D" w:rsidRDefault="000160D8" w:rsidP="003E1D24">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3E1D24">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992" w:type="dxa"/>
            <w:tcBorders>
              <w:top w:val="nil"/>
              <w:left w:val="nil"/>
              <w:bottom w:val="single" w:sz="4" w:space="0" w:color="auto"/>
              <w:right w:val="nil"/>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23.7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25.9 m</w:t>
            </w:r>
          </w:p>
        </w:tc>
        <w:tc>
          <w:tcPr>
            <w:tcW w:w="994" w:type="dxa"/>
            <w:tcBorders>
              <w:top w:val="nil"/>
              <w:left w:val="nil"/>
              <w:bottom w:val="single" w:sz="4" w:space="0" w:color="auto"/>
              <w:right w:val="nil"/>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21.1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82EDD" w:rsidRDefault="00DE104E" w:rsidP="003E1D24">
            <w:pPr>
              <w:spacing w:after="0" w:line="240" w:lineRule="auto"/>
              <w:jc w:val="center"/>
              <w:rPr>
                <w:rFonts w:ascii="Arial" w:eastAsia="Times New Roman" w:hAnsi="Arial" w:cs="Arial"/>
                <w:sz w:val="20"/>
                <w:szCs w:val="20"/>
                <w:lang w:eastAsia="en-ZA"/>
              </w:rPr>
            </w:pPr>
            <w:r w:rsidRPr="00082EDD">
              <w:rPr>
                <w:rFonts w:ascii="Arial" w:eastAsia="Times New Roman" w:hAnsi="Arial" w:cs="Arial"/>
                <w:sz w:val="20"/>
                <w:szCs w:val="20"/>
                <w:lang w:eastAsia="en-ZA"/>
              </w:rPr>
              <w:t>26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3F75F8" w:rsidRDefault="000160D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F3607A" w:rsidRDefault="000160D8" w:rsidP="003E1D24">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42.8 m</w:t>
            </w:r>
          </w:p>
        </w:tc>
        <w:tc>
          <w:tcPr>
            <w:tcW w:w="992" w:type="dxa"/>
            <w:tcBorders>
              <w:top w:val="nil"/>
              <w:left w:val="nil"/>
              <w:bottom w:val="single" w:sz="4" w:space="0" w:color="auto"/>
              <w:right w:val="nil"/>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39.4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46.7 m</w:t>
            </w:r>
          </w:p>
        </w:tc>
        <w:tc>
          <w:tcPr>
            <w:tcW w:w="994" w:type="dxa"/>
            <w:tcBorders>
              <w:top w:val="nil"/>
              <w:left w:val="nil"/>
              <w:bottom w:val="single" w:sz="4" w:space="0" w:color="auto"/>
              <w:right w:val="nil"/>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30.9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F3607A" w:rsidRDefault="00984EF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35.9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F3607A" w:rsidRDefault="000160D8" w:rsidP="003E1D2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CC73CC" w:rsidRDefault="00E30948" w:rsidP="003E1D24">
            <w:pPr>
              <w:spacing w:after="0" w:line="240" w:lineRule="auto"/>
              <w:jc w:val="center"/>
              <w:rPr>
                <w:rFonts w:ascii="Arial" w:eastAsia="Times New Roman" w:hAnsi="Arial" w:cs="Arial"/>
                <w:b/>
                <w:color w:val="000000" w:themeColor="text1"/>
                <w:sz w:val="20"/>
                <w:szCs w:val="20"/>
                <w:lang w:eastAsia="en-ZA"/>
              </w:rPr>
            </w:pPr>
            <w:r>
              <w:rPr>
                <w:rFonts w:ascii="Arial" w:eastAsia="Times New Roman" w:hAnsi="Arial" w:cs="Arial"/>
                <w:b/>
                <w:color w:val="FF0000"/>
                <w:sz w:val="20"/>
                <w:szCs w:val="20"/>
                <w:lang w:eastAsia="en-ZA"/>
              </w:rPr>
              <w:t>51.9</w:t>
            </w:r>
            <w:r w:rsidR="00DE104E">
              <w:rPr>
                <w:rFonts w:ascii="Arial" w:eastAsia="Times New Roman" w:hAnsi="Arial" w:cs="Arial"/>
                <w:b/>
                <w:color w:val="FF0000"/>
                <w:sz w:val="20"/>
                <w:szCs w:val="20"/>
                <w:lang w:eastAsia="en-ZA"/>
              </w:rPr>
              <w:t xml:space="preserve">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952D1" w:rsidRDefault="000160D8" w:rsidP="003E1D2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0160D8" w:rsidRPr="00F3607A" w:rsidTr="003E1D24">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82" w:type="dxa"/>
            <w:tcBorders>
              <w:top w:val="nil"/>
              <w:left w:val="nil"/>
              <w:bottom w:val="single" w:sz="4" w:space="0" w:color="auto"/>
              <w:right w:val="single" w:sz="4" w:space="0" w:color="auto"/>
            </w:tcBorders>
            <w:shd w:val="clear" w:color="000000" w:fill="A6A6A6"/>
            <w:vAlign w:val="center"/>
            <w:hideMark/>
          </w:tcPr>
          <w:p w:rsidR="000160D8" w:rsidRPr="00F3607A" w:rsidRDefault="00984EF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123.6 m</w:t>
            </w:r>
          </w:p>
        </w:tc>
        <w:tc>
          <w:tcPr>
            <w:tcW w:w="992" w:type="dxa"/>
            <w:tcBorders>
              <w:top w:val="nil"/>
              <w:left w:val="nil"/>
              <w:bottom w:val="single" w:sz="4" w:space="0" w:color="auto"/>
              <w:right w:val="nil"/>
            </w:tcBorders>
            <w:shd w:val="clear" w:color="000000" w:fill="A6A6A6"/>
            <w:vAlign w:val="center"/>
            <w:hideMark/>
          </w:tcPr>
          <w:p w:rsidR="000160D8" w:rsidRPr="00F3607A" w:rsidRDefault="00984EF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118.3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984EF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139.1 m</w:t>
            </w:r>
          </w:p>
        </w:tc>
        <w:tc>
          <w:tcPr>
            <w:tcW w:w="994" w:type="dxa"/>
            <w:tcBorders>
              <w:top w:val="nil"/>
              <w:left w:val="nil"/>
              <w:bottom w:val="single" w:sz="4" w:space="0" w:color="auto"/>
              <w:right w:val="nil"/>
            </w:tcBorders>
            <w:shd w:val="clear" w:color="000000" w:fill="A6A6A6"/>
            <w:vAlign w:val="center"/>
            <w:hideMark/>
          </w:tcPr>
          <w:p w:rsidR="000160D8" w:rsidRPr="00F3607A" w:rsidRDefault="00984EF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101.5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984EF8" w:rsidP="003E1D24">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118.3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0160D8" w:rsidRPr="00F3607A" w:rsidRDefault="005E32B4"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145.9</w:t>
            </w:r>
            <w:r w:rsidR="00DE104E">
              <w:rPr>
                <w:rFonts w:ascii="Arial" w:eastAsia="Times New Roman" w:hAnsi="Arial" w:cs="Arial"/>
                <w:b/>
                <w:bCs/>
                <w:color w:val="000000"/>
                <w:sz w:val="20"/>
                <w:szCs w:val="20"/>
                <w:lang w:eastAsia="en-ZA"/>
              </w:rPr>
              <w:t xml:space="preserve">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160D8" w:rsidRDefault="000160D8" w:rsidP="00592199">
      <w:pPr>
        <w:spacing w:after="0"/>
        <w:rPr>
          <w:rFonts w:ascii="Arial" w:eastAsia="Times New Roman" w:hAnsi="Arial" w:cs="Arial"/>
          <w:b/>
          <w:color w:val="2F5496" w:themeColor="accent5" w:themeShade="BF"/>
          <w:sz w:val="20"/>
          <w:szCs w:val="20"/>
          <w:u w:val="single"/>
          <w:lang w:val="en-US"/>
        </w:rPr>
      </w:pPr>
    </w:p>
    <w:sectPr w:rsidR="000160D8"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7FB" w:rsidRDefault="008127FB" w:rsidP="00595E08">
      <w:pPr>
        <w:spacing w:after="0" w:line="240" w:lineRule="auto"/>
      </w:pPr>
      <w:r>
        <w:separator/>
      </w:r>
    </w:p>
  </w:endnote>
  <w:endnote w:type="continuationSeparator" w:id="0">
    <w:p w:rsidR="008127FB" w:rsidRDefault="008127FB"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7FB" w:rsidRDefault="008127FB" w:rsidP="00595E08">
      <w:pPr>
        <w:spacing w:after="0" w:line="240" w:lineRule="auto"/>
      </w:pPr>
      <w:r>
        <w:separator/>
      </w:r>
    </w:p>
  </w:footnote>
  <w:footnote w:type="continuationSeparator" w:id="0">
    <w:p w:rsidR="008127FB" w:rsidRDefault="008127FB"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FBA"/>
    <w:rsid w:val="00031C21"/>
    <w:rsid w:val="00040706"/>
    <w:rsid w:val="000449BC"/>
    <w:rsid w:val="00045FE2"/>
    <w:rsid w:val="00047EA1"/>
    <w:rsid w:val="000503D8"/>
    <w:rsid w:val="00051AA5"/>
    <w:rsid w:val="00070D40"/>
    <w:rsid w:val="00070E9C"/>
    <w:rsid w:val="00071AF5"/>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694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FAF"/>
    <w:rsid w:val="00361403"/>
    <w:rsid w:val="003624E4"/>
    <w:rsid w:val="00365139"/>
    <w:rsid w:val="00376FDD"/>
    <w:rsid w:val="00391BCA"/>
    <w:rsid w:val="003959C7"/>
    <w:rsid w:val="003B09E4"/>
    <w:rsid w:val="003B2EC4"/>
    <w:rsid w:val="003B3CE2"/>
    <w:rsid w:val="003B7DEC"/>
    <w:rsid w:val="003C0D53"/>
    <w:rsid w:val="003C27D4"/>
    <w:rsid w:val="003D193B"/>
    <w:rsid w:val="003D47B0"/>
    <w:rsid w:val="003D70AB"/>
    <w:rsid w:val="003E1D24"/>
    <w:rsid w:val="003E2F05"/>
    <w:rsid w:val="003E72E3"/>
    <w:rsid w:val="003F042E"/>
    <w:rsid w:val="003F0C6F"/>
    <w:rsid w:val="003F2574"/>
    <w:rsid w:val="003F5F69"/>
    <w:rsid w:val="003F6E31"/>
    <w:rsid w:val="003F7804"/>
    <w:rsid w:val="00402546"/>
    <w:rsid w:val="004046F2"/>
    <w:rsid w:val="0040634F"/>
    <w:rsid w:val="004101A7"/>
    <w:rsid w:val="00411C81"/>
    <w:rsid w:val="00417E8D"/>
    <w:rsid w:val="00426110"/>
    <w:rsid w:val="00430E5F"/>
    <w:rsid w:val="0043300C"/>
    <w:rsid w:val="00444A65"/>
    <w:rsid w:val="00445B61"/>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22CF"/>
    <w:rsid w:val="005859D8"/>
    <w:rsid w:val="0058684F"/>
    <w:rsid w:val="00592199"/>
    <w:rsid w:val="005948CD"/>
    <w:rsid w:val="00595E08"/>
    <w:rsid w:val="005B21B9"/>
    <w:rsid w:val="005B3A73"/>
    <w:rsid w:val="005B4081"/>
    <w:rsid w:val="005B6970"/>
    <w:rsid w:val="005B78D0"/>
    <w:rsid w:val="005B7B5D"/>
    <w:rsid w:val="005B7B9E"/>
    <w:rsid w:val="005C0538"/>
    <w:rsid w:val="005C4045"/>
    <w:rsid w:val="005C4C68"/>
    <w:rsid w:val="005D2FE9"/>
    <w:rsid w:val="005E05EF"/>
    <w:rsid w:val="005E2230"/>
    <w:rsid w:val="005E29B8"/>
    <w:rsid w:val="005E32B4"/>
    <w:rsid w:val="005E5813"/>
    <w:rsid w:val="005E62DC"/>
    <w:rsid w:val="005F2989"/>
    <w:rsid w:val="005F4137"/>
    <w:rsid w:val="005F4F5C"/>
    <w:rsid w:val="00600B79"/>
    <w:rsid w:val="00601C02"/>
    <w:rsid w:val="006042E1"/>
    <w:rsid w:val="006054BC"/>
    <w:rsid w:val="0060714A"/>
    <w:rsid w:val="00611C22"/>
    <w:rsid w:val="00612231"/>
    <w:rsid w:val="00612E88"/>
    <w:rsid w:val="00613228"/>
    <w:rsid w:val="00621064"/>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5032"/>
    <w:rsid w:val="00705569"/>
    <w:rsid w:val="007117F8"/>
    <w:rsid w:val="00715677"/>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271EB"/>
    <w:rsid w:val="009302F2"/>
    <w:rsid w:val="00930848"/>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84EF8"/>
    <w:rsid w:val="00992221"/>
    <w:rsid w:val="009A1B72"/>
    <w:rsid w:val="009A52FE"/>
    <w:rsid w:val="009B1746"/>
    <w:rsid w:val="009B4B8F"/>
    <w:rsid w:val="009C0212"/>
    <w:rsid w:val="009D0040"/>
    <w:rsid w:val="009D4F42"/>
    <w:rsid w:val="009D709A"/>
    <w:rsid w:val="009D7FAF"/>
    <w:rsid w:val="009E6047"/>
    <w:rsid w:val="009F0F82"/>
    <w:rsid w:val="009F2D0F"/>
    <w:rsid w:val="009F647B"/>
    <w:rsid w:val="00A03E2F"/>
    <w:rsid w:val="00A066BE"/>
    <w:rsid w:val="00A118E0"/>
    <w:rsid w:val="00A127E5"/>
    <w:rsid w:val="00A20F03"/>
    <w:rsid w:val="00A21A7A"/>
    <w:rsid w:val="00A24A2F"/>
    <w:rsid w:val="00A31AD6"/>
    <w:rsid w:val="00A320B1"/>
    <w:rsid w:val="00A3561C"/>
    <w:rsid w:val="00A40974"/>
    <w:rsid w:val="00A4713A"/>
    <w:rsid w:val="00A508B7"/>
    <w:rsid w:val="00A54595"/>
    <w:rsid w:val="00A62100"/>
    <w:rsid w:val="00A64D94"/>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E3B04"/>
    <w:rsid w:val="00AF2F84"/>
    <w:rsid w:val="00AF6AF5"/>
    <w:rsid w:val="00B0109A"/>
    <w:rsid w:val="00B04E97"/>
    <w:rsid w:val="00B06DA7"/>
    <w:rsid w:val="00B11F72"/>
    <w:rsid w:val="00B1434B"/>
    <w:rsid w:val="00B1459D"/>
    <w:rsid w:val="00B14B5A"/>
    <w:rsid w:val="00B15F0E"/>
    <w:rsid w:val="00B31CDA"/>
    <w:rsid w:val="00B3410E"/>
    <w:rsid w:val="00B535FD"/>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3945"/>
    <w:rsid w:val="00C86158"/>
    <w:rsid w:val="00C878E2"/>
    <w:rsid w:val="00C9171B"/>
    <w:rsid w:val="00C92E66"/>
    <w:rsid w:val="00C961AF"/>
    <w:rsid w:val="00CA2B0B"/>
    <w:rsid w:val="00CA405A"/>
    <w:rsid w:val="00CA6ECC"/>
    <w:rsid w:val="00CB303A"/>
    <w:rsid w:val="00CC000B"/>
    <w:rsid w:val="00CC73CC"/>
    <w:rsid w:val="00CD4A22"/>
    <w:rsid w:val="00CD75AC"/>
    <w:rsid w:val="00CE71F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444B"/>
    <w:rsid w:val="00FE4FE8"/>
    <w:rsid w:val="00FE7527"/>
    <w:rsid w:val="00FE7729"/>
    <w:rsid w:val="00FF0F00"/>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7BA2"/>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ap.co.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12</cp:revision>
  <cp:lastPrinted>2020-06-05T10:20:00Z</cp:lastPrinted>
  <dcterms:created xsi:type="dcterms:W3CDTF">2020-09-05T17:27:00Z</dcterms:created>
  <dcterms:modified xsi:type="dcterms:W3CDTF">2020-09-11T08:30:00Z</dcterms:modified>
</cp:coreProperties>
</file>