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FA" w:rsidRDefault="00713AFA" w:rsidP="00713AF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13</w:t>
      </w:r>
      <w:r w:rsidRPr="00713AFA">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April 2021</w:t>
      </w:r>
    </w:p>
    <w:p w:rsidR="00713AFA" w:rsidRDefault="00713AFA" w:rsidP="00713AF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p>
    <w:p w:rsidR="00713AFA" w:rsidRPr="00713AFA" w:rsidRDefault="00713AFA" w:rsidP="00713AF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713AFA">
        <w:rPr>
          <w:rFonts w:ascii="Cambria" w:eastAsia="Times New Roman" w:hAnsi="Cambria" w:cs="Times New Roman"/>
          <w:b/>
          <w:bCs/>
          <w:color w:val="000000"/>
          <w:kern w:val="36"/>
          <w:sz w:val="34"/>
          <w:szCs w:val="34"/>
          <w:lang w:eastAsia="en-ZA"/>
        </w:rPr>
        <w:t>MSC supports South Africa’s citrus industry ahead of export season</w:t>
      </w:r>
    </w:p>
    <w:p w:rsidR="00713AFA" w:rsidRDefault="00713AFA" w:rsidP="00713A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13AFA">
        <w:rPr>
          <w:rFonts w:ascii="Arial" w:eastAsia="Times New Roman" w:hAnsi="Arial" w:cs="Arial"/>
          <w:noProof/>
          <w:color w:val="000000"/>
          <w:sz w:val="23"/>
          <w:szCs w:val="23"/>
          <w:lang w:eastAsia="en-ZA"/>
        </w:rPr>
        <w:drawing>
          <wp:inline distT="0" distB="0" distL="0" distR="0" wp14:anchorId="3E231514" wp14:editId="62EC7874">
            <wp:extent cx="2524125" cy="1869721"/>
            <wp:effectExtent l="0" t="0" r="0" b="0"/>
            <wp:docPr id="2" name="Picture 2" descr="https://agfstorage.blob.core.windows.net/misc/FP_com/2021/04/13/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4/13/Ms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053" cy="1896334"/>
                    </a:xfrm>
                    <a:prstGeom prst="rect">
                      <a:avLst/>
                    </a:prstGeom>
                    <a:noFill/>
                    <a:ln>
                      <a:noFill/>
                    </a:ln>
                  </pic:spPr>
                </pic:pic>
              </a:graphicData>
            </a:graphic>
          </wp:inline>
        </w:drawing>
      </w:r>
      <w:bookmarkStart w:id="0" w:name="_GoBack"/>
      <w:bookmarkEnd w:id="0"/>
    </w:p>
    <w:p w:rsidR="00713AFA" w:rsidRPr="00713AFA" w:rsidRDefault="00713AFA" w:rsidP="00713A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13AFA">
        <w:rPr>
          <w:rFonts w:ascii="Arial" w:eastAsia="Times New Roman" w:hAnsi="Arial" w:cs="Arial"/>
          <w:color w:val="000000"/>
          <w:sz w:val="23"/>
          <w:szCs w:val="23"/>
          <w:lang w:eastAsia="en-ZA"/>
        </w:rPr>
        <w:t xml:space="preserve">The Mediterranean Shipping Company has stepped in to support South Africa’s citrus industry ahead of the export season between May and October. Amid a global shortage of containers, MSC has agreed to divert a vessel carrying nearly 2,000 empty reefer containers to the Port of </w:t>
      </w:r>
      <w:proofErr w:type="spellStart"/>
      <w:r w:rsidRPr="00713AFA">
        <w:rPr>
          <w:rFonts w:ascii="Arial" w:eastAsia="Times New Roman" w:hAnsi="Arial" w:cs="Arial"/>
          <w:color w:val="000000"/>
          <w:sz w:val="23"/>
          <w:szCs w:val="23"/>
          <w:lang w:eastAsia="en-ZA"/>
        </w:rPr>
        <w:t>Nqgura</w:t>
      </w:r>
      <w:proofErr w:type="spellEnd"/>
      <w:r w:rsidRPr="00713AFA">
        <w:rPr>
          <w:rFonts w:ascii="Arial" w:eastAsia="Times New Roman" w:hAnsi="Arial" w:cs="Arial"/>
          <w:color w:val="000000"/>
          <w:sz w:val="23"/>
          <w:szCs w:val="23"/>
          <w:lang w:eastAsia="en-ZA"/>
        </w:rPr>
        <w:t xml:space="preserve"> to assist citrus exports.</w:t>
      </w:r>
    </w:p>
    <w:p w:rsidR="00713AFA" w:rsidRPr="00713AFA" w:rsidRDefault="00713AFA" w:rsidP="00713A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13AFA">
        <w:rPr>
          <w:rFonts w:ascii="Arial" w:eastAsia="Times New Roman" w:hAnsi="Arial" w:cs="Arial"/>
          <w:color w:val="000000"/>
          <w:sz w:val="23"/>
          <w:szCs w:val="23"/>
          <w:lang w:eastAsia="en-ZA"/>
        </w:rPr>
        <w:t>Transnet National Ports Authority says the Ngqura Container Terminal has geared up to off-load the containers within 47-hours. It added that the vessel was en route from the Far East to West Africa, but it will now be diverted to the Eastern Cape port to assist the country’s citrus industry following record exports last year.</w:t>
      </w:r>
    </w:p>
    <w:p w:rsidR="00713AFA" w:rsidRPr="00713AFA" w:rsidRDefault="00713AFA" w:rsidP="00713A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13AFA">
        <w:rPr>
          <w:rFonts w:ascii="Arial" w:eastAsia="Times New Roman" w:hAnsi="Arial" w:cs="Arial"/>
          <w:color w:val="000000"/>
          <w:sz w:val="23"/>
          <w:szCs w:val="23"/>
          <w:lang w:eastAsia="en-ZA"/>
        </w:rPr>
        <w:t>Source: </w:t>
      </w:r>
      <w:hyperlink r:id="rId5" w:tgtFrame="_blank" w:history="1">
        <w:r w:rsidRPr="00713AFA">
          <w:rPr>
            <w:rFonts w:ascii="Arial" w:eastAsia="Times New Roman" w:hAnsi="Arial" w:cs="Arial"/>
            <w:color w:val="0000FF"/>
            <w:sz w:val="23"/>
            <w:szCs w:val="23"/>
            <w:u w:val="single"/>
            <w:lang w:eastAsia="en-ZA"/>
          </w:rPr>
          <w:t>algoafm.co.za</w:t>
        </w:r>
      </w:hyperlink>
      <w:r w:rsidRPr="00713AFA">
        <w:rPr>
          <w:rFonts w:ascii="Arial" w:eastAsia="Times New Roman" w:hAnsi="Arial" w:cs="Arial"/>
          <w:color w:val="000000"/>
          <w:sz w:val="23"/>
          <w:szCs w:val="23"/>
          <w:lang w:eastAsia="en-ZA"/>
        </w:rPr>
        <w:br/>
      </w:r>
      <w:r w:rsidRPr="00713AFA">
        <w:rPr>
          <w:rFonts w:ascii="Arial" w:eastAsia="Times New Roman" w:hAnsi="Arial" w:cs="Arial"/>
          <w:color w:val="000000"/>
          <w:sz w:val="23"/>
          <w:szCs w:val="23"/>
          <w:lang w:eastAsia="en-ZA"/>
        </w:rPr>
        <w:br/>
      </w:r>
      <w:r w:rsidRPr="00713AFA">
        <w:rPr>
          <w:rFonts w:ascii="Arial" w:eastAsia="Times New Roman" w:hAnsi="Arial" w:cs="Arial"/>
          <w:color w:val="000000"/>
          <w:sz w:val="23"/>
          <w:szCs w:val="23"/>
          <w:lang w:eastAsia="en-ZA"/>
        </w:rPr>
        <w:br/>
        <w:t>Photo source: </w:t>
      </w:r>
      <w:r w:rsidRPr="00713AFA">
        <w:rPr>
          <w:rFonts w:ascii="Arial" w:eastAsia="Times New Roman" w:hAnsi="Arial" w:cs="Arial"/>
          <w:i/>
          <w:iCs/>
          <w:color w:val="000000"/>
          <w:sz w:val="23"/>
          <w:szCs w:val="23"/>
          <w:lang w:eastAsia="en-ZA"/>
        </w:rPr>
        <w:t>Nl.LinkeIn.com</w:t>
      </w:r>
    </w:p>
    <w:p w:rsidR="00713AFA" w:rsidRPr="00713AFA" w:rsidRDefault="00713AFA" w:rsidP="00713AFA">
      <w:pPr>
        <w:spacing w:after="0" w:line="240" w:lineRule="auto"/>
        <w:rPr>
          <w:rFonts w:ascii="Times New Roman" w:eastAsia="Times New Roman" w:hAnsi="Times New Roman" w:cs="Times New Roman"/>
          <w:sz w:val="24"/>
          <w:szCs w:val="24"/>
          <w:lang w:eastAsia="en-ZA"/>
        </w:rPr>
      </w:pPr>
      <w:r w:rsidRPr="00713AFA">
        <w:rPr>
          <w:rFonts w:ascii="Arial" w:eastAsia="Times New Roman" w:hAnsi="Arial" w:cs="Arial"/>
          <w:color w:val="000000"/>
          <w:sz w:val="23"/>
          <w:szCs w:val="23"/>
          <w:lang w:eastAsia="en-ZA"/>
        </w:rPr>
        <w:br/>
      </w:r>
    </w:p>
    <w:p w:rsidR="00713AFA" w:rsidRPr="00713AFA" w:rsidRDefault="00713AFA" w:rsidP="00713AFA">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713AFA">
        <w:rPr>
          <w:rFonts w:ascii="Arial" w:eastAsia="Times New Roman" w:hAnsi="Arial" w:cs="Arial"/>
          <w:color w:val="000000"/>
          <w:sz w:val="23"/>
          <w:szCs w:val="23"/>
          <w:lang w:eastAsia="en-ZA"/>
        </w:rPr>
        <w:t>Publication date: Tue 13 Apr 2021</w:t>
      </w:r>
    </w:p>
    <w:p w:rsidR="00E4501D" w:rsidRDefault="00E4501D"/>
    <w:sectPr w:rsidR="00E45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FA"/>
    <w:rsid w:val="00713AFA"/>
    <w:rsid w:val="00E450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CF02"/>
  <w15:chartTrackingRefBased/>
  <w15:docId w15:val="{CE6A1715-290E-4610-A2D5-E9D187A1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oafm.co.za/local/msc-steps-in-to-support-citrus-industry-ahead-of-export-seas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2021-04-13T12:56:00Z</dcterms:created>
  <dcterms:modified xsi:type="dcterms:W3CDTF">2021-04-13T12:58:00Z</dcterms:modified>
</cp:coreProperties>
</file>